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C2612" w:rsidRPr="005532DA" w:rsidTr="00EC2612">
        <w:tc>
          <w:tcPr>
            <w:tcW w:w="7228" w:type="dxa"/>
          </w:tcPr>
          <w:p w:rsidR="00EC2612" w:rsidRPr="005532DA" w:rsidRDefault="00EC2612" w:rsidP="00EC2612">
            <w:pPr>
              <w:pStyle w:val="RSKRbeteckning"/>
              <w:spacing w:before="240"/>
            </w:pPr>
            <w:r w:rsidRPr="005532DA">
              <w:t>Riksdagsskrivelse</w:t>
            </w:r>
          </w:p>
          <w:p w:rsidR="00EC2612" w:rsidRPr="005532DA" w:rsidRDefault="00EC2612" w:rsidP="00EC2612">
            <w:pPr>
              <w:pStyle w:val="RSKRbeteckning"/>
            </w:pPr>
            <w:r w:rsidRPr="005532DA">
              <w:t>2013/14:212</w:t>
            </w:r>
          </w:p>
        </w:tc>
        <w:tc>
          <w:tcPr>
            <w:tcW w:w="1134" w:type="dxa"/>
          </w:tcPr>
          <w:p w:rsidR="00EC2612" w:rsidRPr="005532DA" w:rsidRDefault="00EC2612" w:rsidP="00EC2612">
            <w:pPr>
              <w:jc w:val="right"/>
            </w:pPr>
            <w:r w:rsidRPr="005532DA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2612" w:rsidRPr="005532DA" w:rsidTr="00EC2612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C2612" w:rsidRPr="005532DA" w:rsidRDefault="00EC2612" w:rsidP="00EC2612">
            <w:pPr>
              <w:rPr>
                <w:sz w:val="10"/>
              </w:rPr>
            </w:pPr>
          </w:p>
        </w:tc>
      </w:tr>
    </w:tbl>
    <w:p w:rsidR="00CE5B19" w:rsidRPr="005532DA" w:rsidRDefault="00CE5B19" w:rsidP="00EC2612"/>
    <w:p w:rsidR="00EC2612" w:rsidRPr="005532DA" w:rsidRDefault="00EC2612" w:rsidP="00EC2612">
      <w:pPr>
        <w:pStyle w:val="Mottagare1"/>
      </w:pPr>
      <w:r w:rsidRPr="005532DA">
        <w:t>Regeringen</w:t>
      </w:r>
    </w:p>
    <w:p w:rsidR="00EC2612" w:rsidRPr="005532DA" w:rsidRDefault="00EC2612" w:rsidP="00EC2612">
      <w:pPr>
        <w:pStyle w:val="Mottagare2"/>
      </w:pPr>
      <w:r w:rsidRPr="005532DA">
        <w:t>Socialdepartementet</w:t>
      </w:r>
    </w:p>
    <w:p w:rsidR="00EC2612" w:rsidRPr="005532DA" w:rsidRDefault="00EC2612" w:rsidP="00EC2612">
      <w:r w:rsidRPr="005532DA">
        <w:t>Med överlämnande av civilutskottets betänkande 2013/14:CU25 Avskaffande av den obligatoriska byggfelsförsäkringen och ny lag om färdigställandeskydd får jag anmäla att riksdagen denna dag bifallit utskottets förslag till riksdagsbeslut.</w:t>
      </w:r>
    </w:p>
    <w:p w:rsidR="00EC2612" w:rsidRPr="005532DA" w:rsidRDefault="00EC2612" w:rsidP="00EC2612">
      <w:pPr>
        <w:pStyle w:val="Stockholm"/>
      </w:pPr>
      <w:r w:rsidRPr="005532DA">
        <w:t>Stockholm den 10 april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C2612" w:rsidRPr="005532DA" w:rsidTr="00EC2612">
        <w:tc>
          <w:tcPr>
            <w:tcW w:w="3628" w:type="dxa"/>
          </w:tcPr>
          <w:p w:rsidR="00EC2612" w:rsidRPr="005532DA" w:rsidRDefault="00EC2612" w:rsidP="00EC2612">
            <w:pPr>
              <w:pStyle w:val="AvsTalman"/>
            </w:pPr>
            <w:r w:rsidRPr="005532DA">
              <w:t>Ulf Holm</w:t>
            </w:r>
          </w:p>
        </w:tc>
        <w:tc>
          <w:tcPr>
            <w:tcW w:w="3628" w:type="dxa"/>
          </w:tcPr>
          <w:p w:rsidR="00EC2612" w:rsidRPr="005532DA" w:rsidRDefault="00EC2612" w:rsidP="00EC2612">
            <w:pPr>
              <w:pStyle w:val="AvsTjnsteman"/>
            </w:pPr>
            <w:r w:rsidRPr="005532DA">
              <w:t>Claes Mårtensson</w:t>
            </w:r>
          </w:p>
        </w:tc>
      </w:tr>
    </w:tbl>
    <w:p w:rsidR="00EC2612" w:rsidRPr="005532DA" w:rsidRDefault="00EC2612" w:rsidP="00EC2612"/>
    <w:sectPr w:rsidR="00EC2612" w:rsidRPr="005532DA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612"/>
    <w:rsid w:val="00062659"/>
    <w:rsid w:val="000B4100"/>
    <w:rsid w:val="00137E7C"/>
    <w:rsid w:val="0015071F"/>
    <w:rsid w:val="001A2C8D"/>
    <w:rsid w:val="0028165D"/>
    <w:rsid w:val="002E72EA"/>
    <w:rsid w:val="00333AF6"/>
    <w:rsid w:val="0034376C"/>
    <w:rsid w:val="005532DA"/>
    <w:rsid w:val="0055519C"/>
    <w:rsid w:val="006556D6"/>
    <w:rsid w:val="0065744A"/>
    <w:rsid w:val="0067566D"/>
    <w:rsid w:val="0068755D"/>
    <w:rsid w:val="00692153"/>
    <w:rsid w:val="007D1F51"/>
    <w:rsid w:val="009137F2"/>
    <w:rsid w:val="009E4FA2"/>
    <w:rsid w:val="009F6619"/>
    <w:rsid w:val="00CE0BEB"/>
    <w:rsid w:val="00CE5B19"/>
    <w:rsid w:val="00E31940"/>
    <w:rsid w:val="00E52DF1"/>
    <w:rsid w:val="00EC2612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783EB88-6587-425C-99CE-7F94B075A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41</Words>
  <Characters>319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4.219 (WD2013)</dc:description>
  <cp:lastModifiedBy>Lars Brink</cp:lastModifiedBy>
  <cp:revision>1</cp:revision>
  <dcterms:created xsi:type="dcterms:W3CDTF">2014-04-10T14:30:00Z</dcterms:created>
  <dcterms:modified xsi:type="dcterms:W3CDTF">2025-12-18T00:20:00Z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2014-04-10</vt:lpwstr>
  </property>
  <property fmtid="{D5CDD505-2E9C-101B-9397-08002B2CF9AE}" pid="5" name="DatumIText">
    <vt:lpwstr>den 10 april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212</vt:lpwstr>
  </property>
  <property fmtid="{D5CDD505-2E9C-101B-9397-08002B2CF9AE}" pid="9" name="Talman">
    <vt:lpwstr>Ulf Holm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RefRM">
    <vt:lpwstr>2013/14</vt:lpwstr>
  </property>
  <property fmtid="{D5CDD505-2E9C-101B-9397-08002B2CF9AE}" pid="14" name="Utskott">
    <vt:lpwstr>Civilutskottet</vt:lpwstr>
  </property>
  <property fmtid="{D5CDD505-2E9C-101B-9397-08002B2CF9AE}" pid="15" name="UskBet">
    <vt:lpwstr>CU</vt:lpwstr>
  </property>
  <property fmtid="{D5CDD505-2E9C-101B-9397-08002B2CF9AE}" pid="16" name="RefNr">
    <vt:lpwstr>25</vt:lpwstr>
  </property>
  <property fmtid="{D5CDD505-2E9C-101B-9397-08002B2CF9AE}" pid="17" name="RefRubrik">
    <vt:lpwstr>Avskaffande av den obligatoriska byggfelsförsäkringen och ny lag om färdigställandeskydd</vt:lpwstr>
  </property>
</Properties>
</file>