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5AC8" w:rsidP="00DA0661">
      <w:pPr>
        <w:pStyle w:val="Title"/>
      </w:pPr>
      <w:bookmarkStart w:id="0" w:name="Start"/>
      <w:bookmarkEnd w:id="0"/>
      <w:r>
        <w:t xml:space="preserve">Svar på fråga 2020/21:3124 av </w:t>
      </w:r>
      <w:r w:rsidRPr="00A45AC8">
        <w:t>David Josefsson</w:t>
      </w:r>
      <w:r>
        <w:t xml:space="preserve"> (M)</w:t>
      </w:r>
      <w:r>
        <w:br/>
      </w:r>
      <w:r w:rsidRPr="00A45AC8">
        <w:t xml:space="preserve">Begränsningar i Transportstyrelsens </w:t>
      </w:r>
      <w:r w:rsidRPr="00A45AC8">
        <w:t>app</w:t>
      </w:r>
    </w:p>
    <w:p w:rsidR="00A45AC8" w:rsidP="00A45AC8">
      <w:pPr>
        <w:pStyle w:val="BodyText"/>
      </w:pPr>
      <w:r>
        <w:t xml:space="preserve">David Josefsson har frågat finansministern om hon kommer att agera för att göra det möjligt att slopa begränsningen på tio fordon per ägare i </w:t>
      </w:r>
      <w:r w:rsidRPr="00A45AC8">
        <w:t>Transportstyrelsens e-tjänst och app</w:t>
      </w:r>
      <w:r>
        <w:t>.</w:t>
      </w:r>
    </w:p>
    <w:p w:rsidR="001A7146" w:rsidP="007F07AC">
      <w:pPr>
        <w:pStyle w:val="BodyText"/>
      </w:pPr>
      <w:r w:rsidRPr="001A7146">
        <w:t>Ansvaret i regeringen är så fördelat att det är jag som ska svara på frågan.</w:t>
      </w:r>
    </w:p>
    <w:p w:rsidR="007F07AC" w:rsidP="007F07AC">
      <w:pPr>
        <w:pStyle w:val="BodyText"/>
      </w:pPr>
      <w:r>
        <w:t xml:space="preserve">Enligt uppgift från Transportstyrelsen finns det ingen begränsning i </w:t>
      </w:r>
      <w:r>
        <w:t>appen</w:t>
      </w:r>
      <w:r>
        <w:t xml:space="preserve"> för att lägga upp fler än 10 fordon. Det fanns en sådan begränsning när </w:t>
      </w:r>
      <w:r>
        <w:t>appen</w:t>
      </w:r>
      <w:r>
        <w:t xml:space="preserve"> utvecklades, men den begränsningen har tagits bort. Det kan dock konstateras att </w:t>
      </w:r>
      <w:r>
        <w:t>appen</w:t>
      </w:r>
      <w:r>
        <w:t xml:space="preserve"> är utvecklad för den genomsnittlige fordonsägaren som äger ett eller kanske ett par fordon. </w:t>
      </w:r>
    </w:p>
    <w:p w:rsidR="00A45AC8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D80A0C933C5A448F88A8A0819BD9ADB3"/>
          </w:placeholder>
          <w:dataBinding w:xpath="/ns0:DocumentInfo[1]/ns0:BaseInfo[1]/ns0:HeaderDate[1]" w:storeItemID="{FD9C72B2-A088-4AB9-A587-BCCA49ADD8B0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A45AC8" w:rsidP="00471B06">
      <w:pPr>
        <w:pStyle w:val="Brdtextutanavstnd"/>
      </w:pPr>
    </w:p>
    <w:p w:rsidR="00A45AC8" w:rsidP="00471B06">
      <w:pPr>
        <w:pStyle w:val="Brdtextutanavstnd"/>
      </w:pPr>
    </w:p>
    <w:p w:rsidR="00A45AC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496FEA07343408E875DEDCBD5736E4A"/>
        </w:placeholder>
        <w:dataBinding w:xpath="/ns0:DocumentInfo[1]/ns0:BaseInfo[1]/ns0:TopSender[1]" w:storeItemID="{FD9C72B2-A088-4AB9-A587-BCCA49ADD8B0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A45AC8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A45AC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5AC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5AC8" w:rsidRPr="007D73AB" w:rsidP="00340DE0">
          <w:pPr>
            <w:pStyle w:val="Header"/>
          </w:pPr>
        </w:p>
      </w:tc>
      <w:tc>
        <w:tcPr>
          <w:tcW w:w="1134" w:type="dxa"/>
        </w:tcPr>
        <w:p w:rsidR="00A45AC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5AC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5AC8" w:rsidRPr="00710A6C" w:rsidP="00EE3C0F">
          <w:pPr>
            <w:pStyle w:val="Header"/>
            <w:rPr>
              <w:b/>
            </w:rPr>
          </w:pPr>
        </w:p>
        <w:p w:rsidR="00A45AC8" w:rsidP="00EE3C0F">
          <w:pPr>
            <w:pStyle w:val="Header"/>
          </w:pPr>
        </w:p>
        <w:p w:rsidR="00A45AC8" w:rsidP="00EE3C0F">
          <w:pPr>
            <w:pStyle w:val="Header"/>
          </w:pPr>
        </w:p>
        <w:p w:rsidR="00A45AC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BF226138924FB4AC5ECA02176DEB80"/>
            </w:placeholder>
            <w:dataBinding w:xpath="/ns0:DocumentInfo[1]/ns0:BaseInfo[1]/ns0:Dnr[1]" w:storeItemID="{FD9C72B2-A088-4AB9-A587-BCCA49ADD8B0}" w:prefixMappings="xmlns:ns0='http://lp/documentinfo/RK' "/>
            <w:text/>
          </w:sdtPr>
          <w:sdtContent>
            <w:p w:rsidR="00A45AC8" w:rsidP="00EE3C0F">
              <w:pPr>
                <w:pStyle w:val="Header"/>
              </w:pPr>
              <w:r>
                <w:t>I2021/</w:t>
              </w:r>
              <w:r w:rsidR="00DB42EB">
                <w:t>01708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38BB9625B74A18A7A96E0CFB73C839"/>
            </w:placeholder>
            <w:showingPlcHdr/>
            <w:dataBinding w:xpath="/ns0:DocumentInfo[1]/ns0:BaseInfo[1]/ns0:DocNumber[1]" w:storeItemID="{FD9C72B2-A088-4AB9-A587-BCCA49ADD8B0}" w:prefixMappings="xmlns:ns0='http://lp/documentinfo/RK' "/>
            <w:text/>
          </w:sdtPr>
          <w:sdtContent>
            <w:p w:rsidR="00A45AC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5AC8" w:rsidP="00EE3C0F">
          <w:pPr>
            <w:pStyle w:val="Header"/>
          </w:pPr>
        </w:p>
      </w:tc>
      <w:tc>
        <w:tcPr>
          <w:tcW w:w="1134" w:type="dxa"/>
        </w:tcPr>
        <w:p w:rsidR="00A45AC8" w:rsidP="0094502D">
          <w:pPr>
            <w:pStyle w:val="Header"/>
          </w:pPr>
        </w:p>
        <w:p w:rsidR="00A45AC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26DC503039494486BEF909F68EA4A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3F8A" w:rsidP="000C047D">
              <w:pPr>
                <w:pStyle w:val="Header"/>
                <w:rPr>
                  <w:b/>
                </w:rPr>
              </w:pPr>
              <w:r w:rsidRPr="00A45AC8">
                <w:rPr>
                  <w:b/>
                </w:rPr>
                <w:t>Infrastrukturdepartementet</w:t>
              </w:r>
            </w:p>
            <w:p w:rsidR="00A45AC8" w:rsidRPr="00983F8A" w:rsidP="000C047D">
              <w:pPr>
                <w:pStyle w:val="Header"/>
                <w:rPr>
                  <w:b/>
                </w:rPr>
              </w:pPr>
              <w:r w:rsidRPr="00983F8A">
                <w:rPr>
                  <w:bCs/>
                </w:rP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A30710D7D641B5ACF2ACCFD9A90710"/>
          </w:placeholder>
          <w:dataBinding w:xpath="/ns0:DocumentInfo[1]/ns0:BaseInfo[1]/ns0:Recipient[1]" w:storeItemID="{FD9C72B2-A088-4AB9-A587-BCCA49ADD8B0}" w:prefixMappings="xmlns:ns0='http://lp/documentinfo/RK' "/>
          <w:text w:multiLine="1"/>
        </w:sdtPr>
        <w:sdtContent>
          <w:tc>
            <w:tcPr>
              <w:tcW w:w="3170" w:type="dxa"/>
            </w:tcPr>
            <w:p w:rsidR="00A45AC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5AC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BF226138924FB4AC5ECA02176DE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9EDD2-95CA-410D-B982-8173B1695F04}"/>
      </w:docPartPr>
      <w:docPartBody>
        <w:p w:rsidR="00C81DB0" w:rsidP="00491B79">
          <w:pPr>
            <w:pStyle w:val="58BF226138924FB4AC5ECA02176DEB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38BB9625B74A18A7A96E0CFB73C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76248-688A-4E54-8C55-3E9C69C22175}"/>
      </w:docPartPr>
      <w:docPartBody>
        <w:p w:rsidR="00C81DB0" w:rsidP="00491B79">
          <w:pPr>
            <w:pStyle w:val="9338BB9625B74A18A7A96E0CFB73C8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6DC503039494486BEF909F68EA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CA68D-ADA5-431C-B794-11A29D8BA5B3}"/>
      </w:docPartPr>
      <w:docPartBody>
        <w:p w:rsidR="00C81DB0" w:rsidP="00491B79">
          <w:pPr>
            <w:pStyle w:val="5926DC503039494486BEF909F68EA4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A30710D7D641B5ACF2ACCFD9A90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677B4-B6B4-4706-AD7C-60F597B18EEA}"/>
      </w:docPartPr>
      <w:docPartBody>
        <w:p w:rsidR="00C81DB0" w:rsidP="00491B79">
          <w:pPr>
            <w:pStyle w:val="DEA30710D7D641B5ACF2ACCFD9A907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0A0C933C5A448F88A8A0819BD9A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555D-A2A7-4FFF-ACF5-E0F82D3BDE58}"/>
      </w:docPartPr>
      <w:docPartBody>
        <w:p w:rsidR="00C81DB0" w:rsidP="00491B79">
          <w:pPr>
            <w:pStyle w:val="D80A0C933C5A448F88A8A0819BD9ADB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496FEA07343408E875DEDCBD5736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A33CC-F8D2-4961-8BD1-4F7AB4D31439}"/>
      </w:docPartPr>
      <w:docPartBody>
        <w:p w:rsidR="00C81DB0" w:rsidP="00491B79">
          <w:pPr>
            <w:pStyle w:val="4496FEA07343408E875DEDCBD5736E4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C6DC666AC94970ADF5AA7E4195B1DA">
    <w:name w:val="46C6DC666AC94970ADF5AA7E4195B1DA"/>
    <w:rsid w:val="00491B79"/>
  </w:style>
  <w:style w:type="character" w:styleId="PlaceholderText">
    <w:name w:val="Placeholder Text"/>
    <w:basedOn w:val="DefaultParagraphFont"/>
    <w:uiPriority w:val="99"/>
    <w:semiHidden/>
    <w:rsid w:val="00491B79"/>
    <w:rPr>
      <w:noProof w:val="0"/>
      <w:color w:val="808080"/>
    </w:rPr>
  </w:style>
  <w:style w:type="paragraph" w:customStyle="1" w:styleId="CC519194A2464F6BAE478840A7C8D084">
    <w:name w:val="CC519194A2464F6BAE478840A7C8D084"/>
    <w:rsid w:val="00491B79"/>
  </w:style>
  <w:style w:type="paragraph" w:customStyle="1" w:styleId="A35BFDE8532E4D12BB1D892212DEF547">
    <w:name w:val="A35BFDE8532E4D12BB1D892212DEF547"/>
    <w:rsid w:val="00491B79"/>
  </w:style>
  <w:style w:type="paragraph" w:customStyle="1" w:styleId="9F11D058346E4DDAA2B074FBB2FA440C">
    <w:name w:val="9F11D058346E4DDAA2B074FBB2FA440C"/>
    <w:rsid w:val="00491B79"/>
  </w:style>
  <w:style w:type="paragraph" w:customStyle="1" w:styleId="58BF226138924FB4AC5ECA02176DEB80">
    <w:name w:val="58BF226138924FB4AC5ECA02176DEB80"/>
    <w:rsid w:val="00491B79"/>
  </w:style>
  <w:style w:type="paragraph" w:customStyle="1" w:styleId="9338BB9625B74A18A7A96E0CFB73C839">
    <w:name w:val="9338BB9625B74A18A7A96E0CFB73C839"/>
    <w:rsid w:val="00491B79"/>
  </w:style>
  <w:style w:type="paragraph" w:customStyle="1" w:styleId="97E9E10B182E422B85FC08775C117B8E">
    <w:name w:val="97E9E10B182E422B85FC08775C117B8E"/>
    <w:rsid w:val="00491B79"/>
  </w:style>
  <w:style w:type="paragraph" w:customStyle="1" w:styleId="6785553000C9434FB1546C1AD4BC95E9">
    <w:name w:val="6785553000C9434FB1546C1AD4BC95E9"/>
    <w:rsid w:val="00491B79"/>
  </w:style>
  <w:style w:type="paragraph" w:customStyle="1" w:styleId="9035301A3A674876AE45F44638946424">
    <w:name w:val="9035301A3A674876AE45F44638946424"/>
    <w:rsid w:val="00491B79"/>
  </w:style>
  <w:style w:type="paragraph" w:customStyle="1" w:styleId="5926DC503039494486BEF909F68EA4A7">
    <w:name w:val="5926DC503039494486BEF909F68EA4A7"/>
    <w:rsid w:val="00491B79"/>
  </w:style>
  <w:style w:type="paragraph" w:customStyle="1" w:styleId="DEA30710D7D641B5ACF2ACCFD9A90710">
    <w:name w:val="DEA30710D7D641B5ACF2ACCFD9A90710"/>
    <w:rsid w:val="00491B79"/>
  </w:style>
  <w:style w:type="paragraph" w:customStyle="1" w:styleId="9338BB9625B74A18A7A96E0CFB73C8391">
    <w:name w:val="9338BB9625B74A18A7A96E0CFB73C8391"/>
    <w:rsid w:val="00491B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26DC503039494486BEF909F68EA4A71">
    <w:name w:val="5926DC503039494486BEF909F68EA4A71"/>
    <w:rsid w:val="00491B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EBF74690234E36B3FB6600B320C8B3">
    <w:name w:val="8DEBF74690234E36B3FB6600B320C8B3"/>
    <w:rsid w:val="00491B79"/>
  </w:style>
  <w:style w:type="paragraph" w:customStyle="1" w:styleId="7B61DDABE8E84BA0A81FFF88BF0957F3">
    <w:name w:val="7B61DDABE8E84BA0A81FFF88BF0957F3"/>
    <w:rsid w:val="00491B79"/>
  </w:style>
  <w:style w:type="paragraph" w:customStyle="1" w:styleId="A1F25C51970346489720966D2E70BB68">
    <w:name w:val="A1F25C51970346489720966D2E70BB68"/>
    <w:rsid w:val="00491B79"/>
  </w:style>
  <w:style w:type="paragraph" w:customStyle="1" w:styleId="6ABEEC517D2D40B99E1B223BCD00AA0C">
    <w:name w:val="6ABEEC517D2D40B99E1B223BCD00AA0C"/>
    <w:rsid w:val="00491B79"/>
  </w:style>
  <w:style w:type="paragraph" w:customStyle="1" w:styleId="79A8C169B2F8451A82CAD1ED5F67E928">
    <w:name w:val="79A8C169B2F8451A82CAD1ED5F67E928"/>
    <w:rsid w:val="00491B79"/>
  </w:style>
  <w:style w:type="paragraph" w:customStyle="1" w:styleId="76BD6583E0A4492382C74589ADC5092B">
    <w:name w:val="76BD6583E0A4492382C74589ADC5092B"/>
    <w:rsid w:val="00491B79"/>
  </w:style>
  <w:style w:type="paragraph" w:customStyle="1" w:styleId="D86C603F53964B2E96A5BE1B035F13B3">
    <w:name w:val="D86C603F53964B2E96A5BE1B035F13B3"/>
    <w:rsid w:val="00491B79"/>
  </w:style>
  <w:style w:type="paragraph" w:customStyle="1" w:styleId="D80A0C933C5A448F88A8A0819BD9ADB3">
    <w:name w:val="D80A0C933C5A448F88A8A0819BD9ADB3"/>
    <w:rsid w:val="00491B79"/>
  </w:style>
  <w:style w:type="paragraph" w:customStyle="1" w:styleId="4496FEA07343408E875DEDCBD5736E4A">
    <w:name w:val="4496FEA07343408E875DEDCBD5736E4A"/>
    <w:rsid w:val="00491B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c7ec5fd8-9c9c-450c-8656-d5030c00718d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2021-06-16T00:00:00</HeaderDate>
    <Office/>
    <Dnr>I2021/01708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E052A7A-A75C-49D0-850E-057861062678}"/>
</file>

<file path=customXml/itemProps2.xml><?xml version="1.0" encoding="utf-8"?>
<ds:datastoreItem xmlns:ds="http://schemas.openxmlformats.org/officeDocument/2006/customXml" ds:itemID="{5D64C163-AB65-4BB2-9F4A-09931C4BB5E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2B235DF-9E12-442F-BADE-6A03C511DE87}"/>
</file>

<file path=customXml/itemProps5.xml><?xml version="1.0" encoding="utf-8"?>
<ds:datastoreItem xmlns:ds="http://schemas.openxmlformats.org/officeDocument/2006/customXml" ds:itemID="{FD9C72B2-A088-4AB9-A587-BCCA49ADD8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3124 av David Josefsson (M) Begränsningar i Transportstyrelsens app.docx</dc:title>
  <cp:revision>3</cp:revision>
  <cp:lastPrinted>2021-06-13T19:39:00Z</cp:lastPrinted>
  <dcterms:created xsi:type="dcterms:W3CDTF">2021-06-15T17:04:00Z</dcterms:created>
  <dcterms:modified xsi:type="dcterms:W3CDTF">2021-06-15T17:04:00Z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