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7CBB" w:rsidRPr="00A37809" w:rsidRDefault="00837CBB" w:rsidP="008103E3">
      <w:pPr>
        <w:pStyle w:val="Hemstlrubrik"/>
      </w:pPr>
      <w:r w:rsidRPr="00A37809">
        <w:t>Förslag till riksdagsbeslut</w:t>
      </w:r>
    </w:p>
    <w:p w:rsidR="000D454B" w:rsidRPr="00A37809" w:rsidRDefault="000D454B">
      <w:pPr>
        <w:pStyle w:val="Hemstlatt"/>
        <w:ind w:left="0"/>
      </w:pPr>
      <w:r w:rsidRPr="00A37809">
        <w:t>Riksdagen tillkännager för regeringen som sin mening vad i motionen anförs om färre</w:t>
      </w:r>
      <w:r w:rsidRPr="00A37809">
        <w:rPr>
          <w:i/>
        </w:rPr>
        <w:t xml:space="preserve"> </w:t>
      </w:r>
      <w:r w:rsidRPr="00A37809">
        <w:t>och effektivare myndigh</w:t>
      </w:r>
      <w:r w:rsidRPr="00A37809">
        <w:t>e</w:t>
      </w:r>
      <w:r w:rsidRPr="00A37809">
        <w:t>ter.</w:t>
      </w:r>
    </w:p>
    <w:p w:rsidR="00837CBB" w:rsidRPr="00A37809" w:rsidRDefault="00837CBB" w:rsidP="00837CBB">
      <w:pPr>
        <w:pStyle w:val="Rubrik1"/>
      </w:pPr>
      <w:r w:rsidRPr="00A37809">
        <w:t>Motivering</w:t>
      </w:r>
    </w:p>
    <w:p w:rsidR="00837CBB" w:rsidRPr="00A37809" w:rsidRDefault="00837CBB" w:rsidP="00837CBB">
      <w:r w:rsidRPr="00A37809">
        <w:t>Vi har ca 350 statliga myndigheter i Sverige. Hälften av dessa myndigheters kostnader är kringkostnader som inte direkt rör uppdraget. Man har höga lokalkostnader och overheadkostnader.</w:t>
      </w:r>
    </w:p>
    <w:p w:rsidR="00837CBB" w:rsidRPr="00A37809" w:rsidRDefault="00837CBB" w:rsidP="00837CBB">
      <w:pPr>
        <w:pStyle w:val="Normaltindrag"/>
      </w:pPr>
      <w:r w:rsidRPr="00A37809">
        <w:t xml:space="preserve">Det finns flera myndigheter som ansvarar för samma frågor. Ett exempel </w:t>
      </w:r>
      <w:r w:rsidR="00D435AF" w:rsidRPr="00A37809">
        <w:t xml:space="preserve">på detta är </w:t>
      </w:r>
      <w:r w:rsidRPr="00A37809">
        <w:t xml:space="preserve">att det finns sex myndigheter som delar </w:t>
      </w:r>
      <w:r w:rsidR="00D435AF" w:rsidRPr="00A37809">
        <w:t xml:space="preserve">på </w:t>
      </w:r>
      <w:r w:rsidRPr="00A37809">
        <w:t>ansvaret för grundsk</w:t>
      </w:r>
      <w:r w:rsidRPr="00A37809">
        <w:t>o</w:t>
      </w:r>
      <w:r w:rsidRPr="00A37809">
        <w:t>lan. Det är ett av många exempel på en svällande byråkrati.</w:t>
      </w:r>
    </w:p>
    <w:p w:rsidR="00837CBB" w:rsidRPr="00A37809" w:rsidRDefault="00837CBB" w:rsidP="00837CBB">
      <w:pPr>
        <w:pStyle w:val="Normaltindrag"/>
      </w:pPr>
      <w:r w:rsidRPr="00A37809">
        <w:t>Det finns anledning att ompröva vilka myndigheter som behövs och hur de kan effektivisera sin verksamhet. Samtidigt bör man noga granska om up</w:t>
      </w:r>
      <w:r w:rsidRPr="00A37809">
        <w:t>p</w:t>
      </w:r>
      <w:r w:rsidRPr="00A37809">
        <w:t>draget är tydligt och vilken typ av opinionsbildning som ingår i uppdraget. Man bör även minska de höga loka</w:t>
      </w:r>
      <w:r w:rsidR="008103E3" w:rsidRPr="00A37809">
        <w:t>l</w:t>
      </w:r>
      <w:r w:rsidR="00D435AF" w:rsidRPr="00A37809">
        <w:t>-</w:t>
      </w:r>
      <w:r w:rsidRPr="00A37809">
        <w:t xml:space="preserve"> och overheadkostnaderna.</w:t>
      </w:r>
    </w:p>
    <w:p w:rsidR="00837CBB" w:rsidRPr="00A37809" w:rsidRDefault="00837CBB" w:rsidP="00837CBB">
      <w:pPr>
        <w:pStyle w:val="Normaltindrag"/>
      </w:pPr>
      <w:r w:rsidRPr="00A37809">
        <w:t xml:space="preserve">Många av myndigheterna bör läggas ner eller slås samman. Några exempel är Folkhälsoinstitutet och Handelsflottans </w:t>
      </w:r>
      <w:r w:rsidR="008103E3" w:rsidRPr="00A37809">
        <w:t xml:space="preserve">kultur- </w:t>
      </w:r>
      <w:r w:rsidRPr="00A37809">
        <w:t xml:space="preserve">och </w:t>
      </w:r>
      <w:r w:rsidR="008103E3" w:rsidRPr="00A37809">
        <w:t>fritidsråd</w:t>
      </w:r>
      <w:r w:rsidRPr="00A37809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7809">
        <w:trPr>
          <w:cantSplit/>
        </w:trPr>
        <w:tc>
          <w:tcPr>
            <w:tcW w:w="3046" w:type="dxa"/>
          </w:tcPr>
          <w:p w:rsidR="000D454B" w:rsidRPr="00A37809" w:rsidRDefault="000D454B">
            <w:pPr>
              <w:pStyle w:val="UnderskriftDatum"/>
              <w:spacing w:before="240"/>
            </w:pPr>
            <w:r w:rsidRPr="00A37809">
              <w:t>Stockholm den 30 oktober 2006</w:t>
            </w:r>
          </w:p>
        </w:tc>
        <w:tc>
          <w:tcPr>
            <w:tcW w:w="3047" w:type="dxa"/>
          </w:tcPr>
          <w:p w:rsidR="000D454B" w:rsidRPr="00A37809" w:rsidRDefault="000D454B">
            <w:pPr>
              <w:pStyle w:val="Underskrifter"/>
              <w:spacing w:before="240"/>
            </w:pPr>
          </w:p>
        </w:tc>
      </w:tr>
      <w:tr w:rsidR="00000000" w:rsidRPr="00A37809">
        <w:trPr>
          <w:cantSplit/>
        </w:trPr>
        <w:tc>
          <w:tcPr>
            <w:tcW w:w="3046" w:type="dxa"/>
          </w:tcPr>
          <w:p w:rsidR="000D454B" w:rsidRPr="00A37809" w:rsidRDefault="000D454B">
            <w:pPr>
              <w:pStyle w:val="Underskrifter"/>
            </w:pPr>
            <w:r w:rsidRPr="00A37809">
              <w:t>Anne Marie Brodén (m)</w:t>
            </w:r>
          </w:p>
        </w:tc>
        <w:tc>
          <w:tcPr>
            <w:tcW w:w="3046" w:type="dxa"/>
          </w:tcPr>
          <w:p w:rsidR="000D454B" w:rsidRPr="00A37809" w:rsidRDefault="000D454B">
            <w:pPr>
              <w:pStyle w:val="Underskrifter"/>
            </w:pPr>
          </w:p>
        </w:tc>
      </w:tr>
    </w:tbl>
    <w:p w:rsidR="00837CBB" w:rsidRPr="00A37809" w:rsidRDefault="00837CBB" w:rsidP="008103E3">
      <w:pPr>
        <w:pStyle w:val="Normaltindrag"/>
      </w:pPr>
    </w:p>
    <w:p w:rsidR="000D454B" w:rsidRPr="00A37809" w:rsidRDefault="000D454B"/>
    <w:sectPr w:rsidR="000D454B" w:rsidRPr="00A37809" w:rsidSect="00810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454B" w:rsidRPr="00A37809" w:rsidRDefault="000D454B">
      <w:r w:rsidRPr="00A37809">
        <w:separator/>
      </w:r>
    </w:p>
  </w:endnote>
  <w:endnote w:type="continuationSeparator" w:id="0">
    <w:p w:rsidR="000D454B" w:rsidRPr="00A37809" w:rsidRDefault="000D454B">
      <w:r w:rsidRPr="00A378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3A2" w:rsidRPr="00A37809" w:rsidRDefault="00A37809" w:rsidP="008103E3">
    <w:pPr>
      <w:pStyle w:val="Sidfot"/>
    </w:pPr>
    <w:r w:rsidRPr="00A378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80321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E3" w:rsidRDefault="000D454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8103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03E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103E3" w:rsidRDefault="000D454B">
                    <w:pPr>
                      <w:pStyle w:val="NormalS5sidnrV"/>
                    </w:pPr>
                    <w:r>
                      <w:fldChar w:fldCharType="begin"/>
                    </w:r>
                    <w:r w:rsidR="008103E3">
                      <w:instrText xml:space="preserve"> PAGE *\charformat</w:instrText>
                    </w:r>
                    <w:r>
                      <w:fldChar w:fldCharType="separate"/>
                    </w:r>
                    <w:r w:rsidR="008103E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3A2" w:rsidRPr="00A37809" w:rsidRDefault="00A37809" w:rsidP="008103E3">
    <w:pPr>
      <w:pStyle w:val="Sidfot"/>
    </w:pPr>
    <w:r w:rsidRPr="00A378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35586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E3" w:rsidRDefault="000D45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103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8103E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03E3" w:rsidRDefault="000D45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103E3">
                      <w:instrText xml:space="preserve"> PAGE *\charformat</w:instrText>
                    </w:r>
                    <w:r>
                      <w:fldChar w:fldCharType="separate"/>
                    </w:r>
                    <w:r w:rsidR="008103E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3A2" w:rsidRPr="00A37809" w:rsidRDefault="00A37809" w:rsidP="008103E3">
    <w:pPr>
      <w:pStyle w:val="Sidfot"/>
    </w:pPr>
    <w:r w:rsidRPr="00A378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23247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E3" w:rsidRDefault="000D454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8103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103E3" w:rsidRDefault="000D454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8103E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454B" w:rsidRPr="00A37809" w:rsidRDefault="000D454B">
      <w:r w:rsidRPr="00A37809">
        <w:separator/>
      </w:r>
    </w:p>
  </w:footnote>
  <w:footnote w:type="continuationSeparator" w:id="0">
    <w:p w:rsidR="000D454B" w:rsidRPr="00A37809" w:rsidRDefault="000D454B">
      <w:r w:rsidRPr="00A378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3A2" w:rsidRPr="00A37809" w:rsidRDefault="00A37809" w:rsidP="008103E3">
    <w:pPr>
      <w:pStyle w:val="Sidhuvud"/>
    </w:pPr>
    <w:r w:rsidRPr="00A378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0143659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E3" w:rsidRDefault="000D454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8103E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03E3">
                            <w:t>2006/07</w:t>
                          </w:r>
                          <w:r>
                            <w:fldChar w:fldCharType="end"/>
                          </w:r>
                          <w:r w:rsidR="008103E3">
                            <w:t>:</w:t>
                          </w:r>
                          <w:r>
                            <w:fldChar w:fldCharType="begin"/>
                          </w:r>
                          <w:r w:rsidR="008103E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03E3">
                            <w:t>Fi241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103E3" w:rsidRDefault="000D454B">
                    <w:pPr>
                      <w:pStyle w:val="KantRubrikS5V"/>
                    </w:pPr>
                    <w:r>
                      <w:fldChar w:fldCharType="begin"/>
                    </w:r>
                    <w:r w:rsidR="008103E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03E3">
                      <w:t>2006/07</w:t>
                    </w:r>
                    <w:r>
                      <w:fldChar w:fldCharType="end"/>
                    </w:r>
                    <w:r w:rsidR="008103E3">
                      <w:t>:</w:t>
                    </w:r>
                    <w:r>
                      <w:fldChar w:fldCharType="begin"/>
                    </w:r>
                    <w:r w:rsidR="008103E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03E3">
                      <w:t>Fi241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33A2" w:rsidRPr="00A37809" w:rsidRDefault="00A37809" w:rsidP="008103E3">
    <w:pPr>
      <w:pStyle w:val="Sidhuvud"/>
    </w:pPr>
    <w:r w:rsidRPr="00A378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94560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03E3" w:rsidRDefault="000D454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8103E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103E3">
                            <w:t>2006/07</w:t>
                          </w:r>
                          <w:r>
                            <w:fldChar w:fldCharType="end"/>
                          </w:r>
                          <w:r w:rsidR="008103E3">
                            <w:t>:</w:t>
                          </w:r>
                          <w:r>
                            <w:fldChar w:fldCharType="begin"/>
                          </w:r>
                          <w:r w:rsidR="008103E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103E3">
                            <w:t>Fi241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103E3" w:rsidRDefault="000D454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8103E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103E3">
                      <w:t>2006/07</w:t>
                    </w:r>
                    <w:r>
                      <w:fldChar w:fldCharType="end"/>
                    </w:r>
                    <w:r w:rsidR="008103E3">
                      <w:t>:</w:t>
                    </w:r>
                    <w:r>
                      <w:fldChar w:fldCharType="begin"/>
                    </w:r>
                    <w:r w:rsidR="008103E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103E3">
                      <w:t>Fi241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454B" w:rsidRPr="00A37809" w:rsidRDefault="000D454B">
    <w:pPr>
      <w:pStyle w:val="FSHNormal"/>
      <w:tabs>
        <w:tab w:val="right" w:pos="5840"/>
      </w:tabs>
    </w:pPr>
    <w:r w:rsidRPr="00A37809">
      <w:br/>
    </w:r>
    <w:r w:rsidRPr="00A37809">
      <w:fldChar w:fldCharType="begin" w:fldLock="1"/>
    </w:r>
    <w:r w:rsidRPr="00A37809">
      <w:instrText xml:space="preserve"> DOCPROPERTY</w:instrText>
    </w:r>
    <w:r w:rsidRPr="00A37809">
      <w:rPr>
        <w:sz w:val="18"/>
      </w:rPr>
      <w:instrText xml:space="preserve"> "YearUser" *\charformat </w:instrText>
    </w:r>
    <w:r w:rsidRPr="00A37809">
      <w:fldChar w:fldCharType="separate"/>
    </w:r>
    <w:r w:rsidRPr="00A37809">
      <w:t>2006/07</w:t>
    </w:r>
    <w:r w:rsidRPr="00A37809">
      <w:fldChar w:fldCharType="end"/>
    </w:r>
    <w:r w:rsidRPr="00A37809">
      <w:t xml:space="preserve"> </w:t>
    </w:r>
    <w:r w:rsidRPr="00A37809">
      <w:tab/>
      <w:t xml:space="preserve">mnr: </w:t>
    </w:r>
    <w:r w:rsidRPr="00A37809">
      <w:fldChar w:fldCharType="begin" w:fldLock="1"/>
    </w:r>
    <w:r w:rsidRPr="00A37809">
      <w:instrText xml:space="preserve"> DOCPROPERTY</w:instrText>
    </w:r>
    <w:r w:rsidRPr="00A37809">
      <w:rPr>
        <w:sz w:val="18"/>
      </w:rPr>
      <w:instrText xml:space="preserve"> "Motionsnummer" *\charformat </w:instrText>
    </w:r>
    <w:r w:rsidRPr="00A37809">
      <w:fldChar w:fldCharType="separate"/>
    </w:r>
    <w:r w:rsidRPr="00A37809">
      <w:t>Fi241</w:t>
    </w:r>
    <w:r w:rsidRPr="00A37809">
      <w:fldChar w:fldCharType="end"/>
    </w:r>
    <w:r w:rsidRPr="00A37809">
      <w:br/>
    </w:r>
    <w:r w:rsidRPr="00A37809">
      <w:fldChar w:fldCharType="begin" w:fldLock="1"/>
    </w:r>
    <w:r w:rsidRPr="00A37809">
      <w:instrText xml:space="preserve"> DOCPROPERTY</w:instrText>
    </w:r>
    <w:r w:rsidRPr="00A37809">
      <w:rPr>
        <w:sz w:val="18"/>
      </w:rPr>
      <w:instrText xml:space="preserve"> "Samling" *\charformat </w:instrText>
    </w:r>
    <w:r w:rsidRPr="00A37809">
      <w:fldChar w:fldCharType="end"/>
    </w:r>
    <w:r w:rsidRPr="00A37809">
      <w:tab/>
      <w:t xml:space="preserve">pnr: </w:t>
    </w:r>
    <w:r w:rsidRPr="00A37809">
      <w:fldChar w:fldCharType="begin" w:fldLock="1"/>
    </w:r>
    <w:r w:rsidRPr="00A37809">
      <w:instrText xml:space="preserve"> DOCPROPERTY</w:instrText>
    </w:r>
    <w:r w:rsidRPr="00A37809">
      <w:rPr>
        <w:sz w:val="18"/>
      </w:rPr>
      <w:instrText xml:space="preserve"> "Partinummer" *\charformat </w:instrText>
    </w:r>
    <w:r w:rsidRPr="00A37809">
      <w:fldChar w:fldCharType="separate"/>
    </w:r>
    <w:r w:rsidRPr="00A37809">
      <w:t>m1306</w:t>
    </w:r>
    <w:r w:rsidRPr="00A37809">
      <w:fldChar w:fldCharType="end"/>
    </w:r>
  </w:p>
  <w:p w:rsidR="000D454B" w:rsidRPr="00A37809" w:rsidRDefault="000D454B">
    <w:pPr>
      <w:pStyle w:val="FSHRub1"/>
    </w:pPr>
    <w:r w:rsidRPr="00A37809">
      <w:t>Motion till riksdagen</w:t>
    </w:r>
    <w:r w:rsidRPr="00A37809">
      <w:br/>
    </w:r>
    <w:r w:rsidRPr="00A37809">
      <w:fldChar w:fldCharType="begin" w:fldLock="1"/>
    </w:r>
    <w:r w:rsidRPr="00A37809">
      <w:instrText xml:space="preserve"> DOCPROPERTY "YearUser" *\charformat </w:instrText>
    </w:r>
    <w:r w:rsidRPr="00A37809">
      <w:fldChar w:fldCharType="separate"/>
    </w:r>
    <w:r w:rsidRPr="00A37809">
      <w:t>2006/07</w:t>
    </w:r>
    <w:r w:rsidRPr="00A37809">
      <w:fldChar w:fldCharType="end"/>
    </w:r>
    <w:r w:rsidRPr="00A37809">
      <w:t>:</w:t>
    </w:r>
    <w:r w:rsidRPr="00A37809">
      <w:fldChar w:fldCharType="begin" w:fldLock="1"/>
    </w:r>
    <w:r w:rsidRPr="00A37809">
      <w:instrText xml:space="preserve"> DOCPROPERTY "Motionsnummer" *\charformat </w:instrText>
    </w:r>
    <w:r w:rsidRPr="00A37809">
      <w:fldChar w:fldCharType="separate"/>
    </w:r>
    <w:r w:rsidRPr="00A37809">
      <w:t>Fi241</w:t>
    </w:r>
    <w:r w:rsidRPr="00A37809">
      <w:fldChar w:fldCharType="end"/>
    </w:r>
  </w:p>
  <w:p w:rsidR="000D454B" w:rsidRPr="00A37809" w:rsidRDefault="000D454B">
    <w:pPr>
      <w:pStyle w:val="FSHNormalS5"/>
    </w:pPr>
    <w:r w:rsidRPr="00A37809">
      <w:fldChar w:fldCharType="begin" w:fldLock="1"/>
    </w:r>
    <w:r w:rsidRPr="00A37809">
      <w:instrText xml:space="preserve"> DOCPROPERTY "MotionarText" *\charformat </w:instrText>
    </w:r>
    <w:r w:rsidRPr="00A37809">
      <w:fldChar w:fldCharType="separate"/>
    </w:r>
    <w:r w:rsidRPr="00A37809">
      <w:t>av Anne Marie Brodén (m)</w:t>
    </w:r>
    <w:r w:rsidRPr="00A37809">
      <w:fldChar w:fldCharType="end"/>
    </w:r>
    <w:r w:rsidRPr="00A37809">
      <w:br/>
    </w:r>
    <w:r w:rsidRPr="00A37809">
      <w:fldChar w:fldCharType="begin" w:fldLock="1"/>
    </w:r>
    <w:r w:rsidRPr="00A37809">
      <w:instrText xml:space="preserve"> DOCPROPERTY "SvarFrasKort" *\charformat </w:instrText>
    </w:r>
    <w:r w:rsidRPr="00A37809">
      <w:fldChar w:fldCharType="end"/>
    </w:r>
  </w:p>
  <w:p w:rsidR="000D454B" w:rsidRPr="00A37809" w:rsidRDefault="000D454B">
    <w:pPr>
      <w:pStyle w:val="FSHTitel"/>
    </w:pPr>
    <w:r w:rsidRPr="00A37809">
      <w:fldChar w:fldCharType="begin" w:fldLock="1"/>
    </w:r>
    <w:r w:rsidRPr="00A37809">
      <w:instrText xml:space="preserve"> DOCPROPERTY</w:instrText>
    </w:r>
    <w:r w:rsidRPr="00A37809">
      <w:rPr>
        <w:sz w:val="18"/>
      </w:rPr>
      <w:instrText xml:space="preserve"> "RubrikSvar" *\charformat </w:instrText>
    </w:r>
    <w:r w:rsidRPr="00A37809">
      <w:fldChar w:fldCharType="separate"/>
    </w:r>
    <w:r w:rsidRPr="00A37809">
      <w:t>Färre myndigheter</w:t>
    </w:r>
    <w:r w:rsidRPr="00A37809">
      <w:fldChar w:fldCharType="end"/>
    </w:r>
  </w:p>
  <w:p w:rsidR="000D454B" w:rsidRPr="00A37809" w:rsidRDefault="000D454B">
    <w:pPr>
      <w:pStyle w:val="Normal00"/>
    </w:pPr>
  </w:p>
  <w:p w:rsidR="008103E3" w:rsidRPr="00A37809" w:rsidRDefault="008103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5202111">
    <w:abstractNumId w:val="13"/>
  </w:num>
  <w:num w:numId="2" w16cid:durableId="1626236256">
    <w:abstractNumId w:val="10"/>
  </w:num>
  <w:num w:numId="3" w16cid:durableId="1331789027">
    <w:abstractNumId w:val="11"/>
  </w:num>
  <w:num w:numId="4" w16cid:durableId="1761096754">
    <w:abstractNumId w:val="12"/>
  </w:num>
  <w:num w:numId="5" w16cid:durableId="273709686">
    <w:abstractNumId w:val="8"/>
  </w:num>
  <w:num w:numId="6" w16cid:durableId="1447311674">
    <w:abstractNumId w:val="3"/>
  </w:num>
  <w:num w:numId="7" w16cid:durableId="765268407">
    <w:abstractNumId w:val="2"/>
  </w:num>
  <w:num w:numId="8" w16cid:durableId="1610435023">
    <w:abstractNumId w:val="1"/>
  </w:num>
  <w:num w:numId="9" w16cid:durableId="1479178723">
    <w:abstractNumId w:val="0"/>
  </w:num>
  <w:num w:numId="10" w16cid:durableId="1550219869">
    <w:abstractNumId w:val="9"/>
  </w:num>
  <w:num w:numId="11" w16cid:durableId="581794549">
    <w:abstractNumId w:val="7"/>
  </w:num>
  <w:num w:numId="12" w16cid:durableId="1274630924">
    <w:abstractNumId w:val="6"/>
  </w:num>
  <w:num w:numId="13" w16cid:durableId="864976691">
    <w:abstractNumId w:val="5"/>
  </w:num>
  <w:num w:numId="14" w16cid:durableId="6507168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5263AE98-3A19-46D3-A4F3-606E50279DD5}"/>
  </w:docVars>
  <w:rsids>
    <w:rsidRoot w:val="00A37809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D454B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64E8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027C8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6C2BF1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D33A2"/>
    <w:rsid w:val="007E119E"/>
    <w:rsid w:val="008103E3"/>
    <w:rsid w:val="00837CBB"/>
    <w:rsid w:val="00846903"/>
    <w:rsid w:val="00882118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37809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35AF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ABC8AF1-42FE-4D7F-9434-8B44A67F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837CB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837CB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837CB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837CB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837CB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837CB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837CB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837CB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837CBB"/>
    <w:pPr>
      <w:outlineLvl w:val="7"/>
    </w:pPr>
  </w:style>
  <w:style w:type="paragraph" w:styleId="Rubrik9">
    <w:name w:val="heading 9"/>
    <w:basedOn w:val="Rubrik8"/>
    <w:next w:val="Normal"/>
    <w:qFormat/>
    <w:rsid w:val="00837CB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837CBB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837CB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837CBB"/>
    <w:pPr>
      <w:spacing w:before="0"/>
      <w:ind w:firstLine="227"/>
    </w:pPr>
  </w:style>
  <w:style w:type="paragraph" w:customStyle="1" w:styleId="FSHNormal">
    <w:name w:val="FSH_Normal"/>
    <w:semiHidden/>
    <w:rsid w:val="00837CB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837CBB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837CB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837CB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837CB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837CBB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837CB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837CBB"/>
    <w:pPr>
      <w:spacing w:after="250"/>
    </w:pPr>
  </w:style>
  <w:style w:type="paragraph" w:customStyle="1" w:styleId="Autokorrigering">
    <w:name w:val="Autokorrigering"/>
    <w:rsid w:val="00837CBB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837CBB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837CB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837CBB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837CB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837CBB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837CBB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837CBB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837CBB"/>
    <w:pPr>
      <w:ind w:firstLine="170"/>
    </w:pPr>
  </w:style>
  <w:style w:type="paragraph" w:customStyle="1" w:styleId="NormalA4fot">
    <w:name w:val="Normal_A4fot"/>
    <w:basedOn w:val="Normal"/>
    <w:semiHidden/>
    <w:rsid w:val="00837CB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837CBB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837CBB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837CB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837CB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837CBB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837CBB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837CBB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837CBB"/>
  </w:style>
  <w:style w:type="paragraph" w:customStyle="1" w:styleId="RubrikInnehllsf">
    <w:name w:val="RubrikInnehållsf"/>
    <w:basedOn w:val="RubrikSammanf"/>
    <w:next w:val="Normal"/>
    <w:rsid w:val="00837CBB"/>
  </w:style>
  <w:style w:type="paragraph" w:customStyle="1" w:styleId="Tabellochbildrubrik">
    <w:name w:val="Tabell och bildrubrik"/>
    <w:basedOn w:val="Normal"/>
    <w:next w:val="Normal"/>
    <w:rsid w:val="00837CB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837CB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837CBB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837CB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837CBB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837CB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837CBB"/>
    <w:pPr>
      <w:ind w:left="284"/>
    </w:pPr>
  </w:style>
  <w:style w:type="paragraph" w:styleId="Innehll3">
    <w:name w:val="toc 3"/>
    <w:basedOn w:val="Innehll2"/>
    <w:next w:val="Innehll4"/>
    <w:semiHidden/>
    <w:rsid w:val="00837CBB"/>
    <w:pPr>
      <w:ind w:left="567"/>
    </w:pPr>
  </w:style>
  <w:style w:type="paragraph" w:styleId="Innehll4">
    <w:name w:val="toc 4"/>
    <w:basedOn w:val="Innehll3"/>
    <w:next w:val="Normal"/>
    <w:semiHidden/>
    <w:rsid w:val="00837CBB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837CB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837CBB"/>
  </w:style>
  <w:style w:type="character" w:styleId="Hyperlnk">
    <w:name w:val="Hyperlink"/>
    <w:basedOn w:val="Standardstycketeckensnitt"/>
    <w:semiHidden/>
    <w:rsid w:val="00837CBB"/>
    <w:rPr>
      <w:color w:val="0000FF"/>
      <w:u w:val="single"/>
    </w:rPr>
  </w:style>
  <w:style w:type="paragraph" w:styleId="Indragetstycke">
    <w:name w:val="Block Text"/>
    <w:basedOn w:val="Normal"/>
    <w:semiHidden/>
    <w:rsid w:val="00837CBB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837CBB"/>
  </w:style>
  <w:style w:type="paragraph" w:styleId="Lista">
    <w:name w:val="List"/>
    <w:basedOn w:val="Normal"/>
    <w:semiHidden/>
    <w:rsid w:val="00837CBB"/>
    <w:pPr>
      <w:ind w:left="283" w:hanging="283"/>
    </w:pPr>
  </w:style>
  <w:style w:type="paragraph" w:styleId="Normalwebb">
    <w:name w:val="Normal (Web)"/>
    <w:basedOn w:val="Normal"/>
    <w:semiHidden/>
    <w:rsid w:val="00837CBB"/>
    <w:rPr>
      <w:szCs w:val="24"/>
    </w:rPr>
  </w:style>
  <w:style w:type="paragraph" w:styleId="Numreradlista">
    <w:name w:val="List Number"/>
    <w:basedOn w:val="Normal"/>
    <w:semiHidden/>
    <w:rsid w:val="00837CBB"/>
    <w:pPr>
      <w:numPr>
        <w:numId w:val="5"/>
      </w:numPr>
    </w:pPr>
  </w:style>
  <w:style w:type="paragraph" w:styleId="Punktlista">
    <w:name w:val="List Bullet"/>
    <w:basedOn w:val="Normal"/>
    <w:semiHidden/>
    <w:rsid w:val="00837CBB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837CBB"/>
  </w:style>
  <w:style w:type="character" w:styleId="Sidnummer">
    <w:name w:val="page number"/>
    <w:basedOn w:val="Standardstycketeckensnitt"/>
    <w:semiHidden/>
    <w:rsid w:val="00837CBB"/>
  </w:style>
  <w:style w:type="paragraph" w:styleId="Signatur">
    <w:name w:val="Signature"/>
    <w:basedOn w:val="Normal"/>
    <w:semiHidden/>
    <w:rsid w:val="00837CBB"/>
    <w:pPr>
      <w:ind w:left="4252"/>
    </w:pPr>
  </w:style>
  <w:style w:type="paragraph" w:styleId="Underrubrik">
    <w:name w:val="Subtitle"/>
    <w:basedOn w:val="Normal"/>
    <w:qFormat/>
    <w:rsid w:val="00837CBB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m1306</vt:lpstr>
    </vt:vector>
  </TitlesOfParts>
  <Company>Riksdagen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m1306</dc:title>
  <dc:subject>m1306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2006-10-27T13:50:00Z</cp:lastPrinted>
  <dcterms:created xsi:type="dcterms:W3CDTF">2025-12-16T23:50:00Z</dcterms:created>
  <dcterms:modified xsi:type="dcterms:W3CDTF">2025-12-16T23:50:00Z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sl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Färre myndigheter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Färre myndigheter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Anne Marie Brodén (m)</vt:lpwstr>
  </property>
  <property fmtid="{D5CDD505-2E9C-101B-9397-08002B2CF9AE}" pid="26" name="MotionarLista">
    <vt:lpwstr>Brodén, Anne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Marie Brodén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sv0505aa</vt:lpwstr>
  </property>
  <property fmtid="{D5CDD505-2E9C-101B-9397-08002B2CF9AE}" pid="46" name="MotionID">
    <vt:lpwstr>20062007000000000109000013060069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20062007000000000109000013060069</vt:lpwstr>
  </property>
  <property fmtid="{D5CDD505-2E9C-101B-9397-08002B2CF9AE}" pid="50" name="nummer">
    <vt:lpwstr>241</vt:lpwstr>
  </property>
  <property fmtid="{D5CDD505-2E9C-101B-9397-08002B2CF9AE}" pid="51" name="utskottsbeteckning">
    <vt:lpwstr>Fi</vt:lpwstr>
  </property>
  <property fmtid="{D5CDD505-2E9C-101B-9397-08002B2CF9AE}" pid="52" name="GlobalUID">
    <vt:lpwstr>{02731272-1168-40D2-A022-40723A5A9B90}</vt:lpwstr>
  </property>
  <property fmtid="{D5CDD505-2E9C-101B-9397-08002B2CF9AE}" pid="53" name="Överföringar">
    <vt:i4>0</vt:i4>
  </property>
  <property fmtid="{D5CDD505-2E9C-101B-9397-08002B2CF9AE}" pid="54" name="Checksum">
    <vt:lpwstr>*1020682123698*</vt:lpwstr>
  </property>
  <property fmtid="{D5CDD505-2E9C-101B-9397-08002B2CF9AE}" pid="55" name="urixOrigin">
    <vt:lpwstr>070221 17:57:38.569</vt:lpwstr>
  </property>
  <property fmtid="{D5CDD505-2E9C-101B-9397-08002B2CF9AE}" pid="56" name="skuggnummer">
    <vt:lpwstr>1318</vt:lpwstr>
  </property>
  <property fmtid="{D5CDD505-2E9C-101B-9397-08002B2CF9AE}" pid="57" name="urixVersion">
    <vt:lpwstr>3.1.4.0</vt:lpwstr>
  </property>
  <property fmtid="{D5CDD505-2E9C-101B-9397-08002B2CF9AE}" pid="58" name="urixGuid">
    <vt:lpwstr>{13B5ED53-0572-42FB-943E-D36BA6B3492C}</vt:lpwstr>
  </property>
</Properties>
</file>