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AA40398C7464BBDBB1425ED2826D38C"/>
        </w:placeholder>
        <w:text/>
      </w:sdtPr>
      <w:sdtEndPr/>
      <w:sdtContent>
        <w:p w:rsidRPr="009B062B" w:rsidR="00AF30DD" w:rsidP="00592F15" w:rsidRDefault="00AF30DD" w14:paraId="183FF63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976d1b3-9d99-4ddd-9b7a-58c98a1fb1b2"/>
        <w:id w:val="-1295287556"/>
        <w:lock w:val="sdtLocked"/>
      </w:sdtPr>
      <w:sdtEndPr/>
      <w:sdtContent>
        <w:p w:rsidR="00403949" w:rsidRDefault="00141086" w14:paraId="183FF632" w14:textId="197F7D65">
          <w:pPr>
            <w:pStyle w:val="Frslagstext"/>
          </w:pPr>
          <w:r>
            <w:t>Riksdagen ställer sig bakom det som anförs i motionen om avdragsrätt för medlemsavgift i fackföreningar och tillkännager detta för regeringen.</w:t>
          </w:r>
        </w:p>
      </w:sdtContent>
    </w:sdt>
    <w:sdt>
      <w:sdtPr>
        <w:alias w:val="Yrkande 2"/>
        <w:tag w:val="3d8eb40b-b3f6-4b7d-96b8-039cab4509db"/>
        <w:id w:val="1898862055"/>
        <w:lock w:val="sdtLocked"/>
      </w:sdtPr>
      <w:sdtEndPr/>
      <w:sdtContent>
        <w:p w:rsidR="00403949" w:rsidRDefault="00141086" w14:paraId="183FF633" w14:textId="77777777">
          <w:pPr>
            <w:pStyle w:val="Frslagstext"/>
          </w:pPr>
          <w:r>
            <w:t>Riksdagen ställer sig bakom det som anförs i motionen om avdragsrätt för medlemsavgift i arbetslöshetskassor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89420FD5FF94D02AFB83716F6DDB4A7"/>
        </w:placeholder>
        <w:text/>
      </w:sdtPr>
      <w:sdtEndPr/>
      <w:sdtContent>
        <w:p w:rsidRPr="009B062B" w:rsidR="006D79C9" w:rsidP="00333E95" w:rsidRDefault="006D79C9" w14:paraId="183FF634" w14:textId="77777777">
          <w:pPr>
            <w:pStyle w:val="Rubrik1"/>
          </w:pPr>
          <w:r>
            <w:t>Motivering</w:t>
          </w:r>
        </w:p>
      </w:sdtContent>
    </w:sdt>
    <w:p w:rsidR="00BF41E5" w:rsidP="00FC7B6E" w:rsidRDefault="00BF41E5" w14:paraId="183FF635" w14:textId="70E281FE">
      <w:pPr>
        <w:pStyle w:val="Normalutanindragellerluft"/>
      </w:pPr>
      <w:r>
        <w:t>Avdragsrätten för medlemskap i arbetslöshetskassor och fackföreningar avskaffades av den borgerliga regeringen 2007. Skattereduktionen för fackföreningsavgift återinfördes den 1 juli 2018 men avskaffades igen den 1 april 2019 då riksdagen beslutade om den så kallade servettskissbudgeten på förslag från Moderaterna och Kristdemokraterna. Histo</w:t>
      </w:r>
      <w:r w:rsidR="00FC7B6E">
        <w:softHyphen/>
      </w:r>
      <w:r>
        <w:t>riskt har avdragsrätten för a</w:t>
      </w:r>
      <w:r w:rsidR="00483DFB">
        <w:noBreakHyphen/>
      </w:r>
      <w:r>
        <w:t>kassor funnits sedan 80-talet, medan avdragsrätten för fack</w:t>
      </w:r>
      <w:r w:rsidR="00FC7B6E">
        <w:softHyphen/>
      </w:r>
      <w:r>
        <w:t>avgift funnits sedan 2002. Samtidigt fick arbetsgivarföreningarna behålla sina avdrag, vilket gjorde att både tryggheten på arbetsmarknaden och stabiliteten i lönebild</w:t>
      </w:r>
      <w:bookmarkStart w:name="_GoBack" w:id="1"/>
      <w:bookmarkEnd w:id="1"/>
      <w:r>
        <w:t xml:space="preserve">ningen äventyrades under finanskrisen. </w:t>
      </w:r>
    </w:p>
    <w:p w:rsidRPr="00BF41E5" w:rsidR="00BF41E5" w:rsidP="00FC7B6E" w:rsidRDefault="00BF41E5" w14:paraId="183FF636" w14:textId="6C60E579">
      <w:r w:rsidRPr="00BF41E5">
        <w:t>Avskaffandet av avdragsrätten slog hårt mot många av Sveriges fackföreningar och arbetslöshetskassor. Landsorganisationen i Sverige kunde under åren 2007–2010 se ett medlemstapp på över 200</w:t>
      </w:r>
      <w:r w:rsidR="00483DFB">
        <w:t> </w:t>
      </w:r>
      <w:r w:rsidRPr="00BF41E5">
        <w:t>000 medlemmar som en direkt effekt av de högre avgifterna då medlemmar tvingades välja mellan att ha råd med arbetslöshetskasseavgiften och facket. Även antalet medlemmar i arbetslöshetskassorna sjönk under åren 2007–2010. Redan 2007 hade över 320</w:t>
      </w:r>
      <w:r w:rsidR="00483DFB">
        <w:t> </w:t>
      </w:r>
      <w:r w:rsidRPr="00BF41E5">
        <w:t>000 lämnat arbetslöshetskassorna.</w:t>
      </w:r>
    </w:p>
    <w:p w:rsidR="00BF41E5" w:rsidP="00FC7B6E" w:rsidRDefault="00BF41E5" w14:paraId="183FF637" w14:textId="6E8C5321">
      <w:r>
        <w:t>För att stärka stabiliteten i svensk lönebildning och utveckla den svenska modellen behöver därför ordningen med avdragsrätt återställas.</w:t>
      </w:r>
    </w:p>
    <w:sdt>
      <w:sdtPr>
        <w:alias w:val="CC_Underskrifter"/>
        <w:tag w:val="CC_Underskrifter"/>
        <w:id w:val="583496634"/>
        <w:lock w:val="sdtContentLocked"/>
        <w:placeholder>
          <w:docPart w:val="41FF40A773DE4F50B40B1251A2B2B0E1"/>
        </w:placeholder>
      </w:sdtPr>
      <w:sdtEndPr/>
      <w:sdtContent>
        <w:p w:rsidR="00592F15" w:rsidP="00592F15" w:rsidRDefault="00592F15" w14:paraId="183FF638" w14:textId="77777777"/>
        <w:p w:rsidRPr="008E0FE2" w:rsidR="004801AC" w:rsidP="00592F15" w:rsidRDefault="00FC7B6E" w14:paraId="183FF63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Teres Lindberg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Leif Nysmed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Mejern Larsson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Björn Petersson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B0CE1" w:rsidRDefault="00CB0CE1" w14:paraId="183FF643" w14:textId="77777777"/>
    <w:sectPr w:rsidR="00CB0CE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FF645" w14:textId="77777777" w:rsidR="00B60E44" w:rsidRDefault="00B60E44" w:rsidP="000C1CAD">
      <w:pPr>
        <w:spacing w:line="240" w:lineRule="auto"/>
      </w:pPr>
      <w:r>
        <w:separator/>
      </w:r>
    </w:p>
  </w:endnote>
  <w:endnote w:type="continuationSeparator" w:id="0">
    <w:p w14:paraId="183FF646" w14:textId="77777777" w:rsidR="00B60E44" w:rsidRDefault="00B60E4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FF64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FF64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FF654" w14:textId="77777777" w:rsidR="00262EA3" w:rsidRPr="00592F15" w:rsidRDefault="00262EA3" w:rsidP="00592F1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FF643" w14:textId="77777777" w:rsidR="00B60E44" w:rsidRDefault="00B60E44" w:rsidP="000C1CAD">
      <w:pPr>
        <w:spacing w:line="240" w:lineRule="auto"/>
      </w:pPr>
      <w:r>
        <w:separator/>
      </w:r>
    </w:p>
  </w:footnote>
  <w:footnote w:type="continuationSeparator" w:id="0">
    <w:p w14:paraId="183FF644" w14:textId="77777777" w:rsidR="00B60E44" w:rsidRDefault="00B60E4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83FF64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83FF656" wp14:anchorId="183FF65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C7B6E" w14:paraId="183FF65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661DBD5AFC544E489A262AC19274EC7"/>
                              </w:placeholder>
                              <w:text/>
                            </w:sdtPr>
                            <w:sdtEndPr/>
                            <w:sdtContent>
                              <w:r w:rsidR="00BF41E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92252AD697741FCAE1EB7CF5FE8EA72"/>
                              </w:placeholder>
                              <w:text/>
                            </w:sdtPr>
                            <w:sdtEndPr/>
                            <w:sdtContent>
                              <w:r w:rsidR="00BF41E5">
                                <w:t>1134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83FF65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C7B6E" w14:paraId="183FF65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661DBD5AFC544E489A262AC19274EC7"/>
                        </w:placeholder>
                        <w:text/>
                      </w:sdtPr>
                      <w:sdtEndPr/>
                      <w:sdtContent>
                        <w:r w:rsidR="00BF41E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92252AD697741FCAE1EB7CF5FE8EA72"/>
                        </w:placeholder>
                        <w:text/>
                      </w:sdtPr>
                      <w:sdtEndPr/>
                      <w:sdtContent>
                        <w:r w:rsidR="00BF41E5">
                          <w:t>1134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83FF64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83FF649" w14:textId="77777777">
    <w:pPr>
      <w:jc w:val="right"/>
    </w:pPr>
  </w:p>
  <w:p w:rsidR="00262EA3" w:rsidP="00776B74" w:rsidRDefault="00262EA3" w14:paraId="183FF64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FC7B6E" w14:paraId="183FF64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83FF658" wp14:anchorId="183FF65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C7B6E" w14:paraId="183FF64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F41E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F41E5">
          <w:t>1134</w:t>
        </w:r>
      </w:sdtContent>
    </w:sdt>
  </w:p>
  <w:p w:rsidRPr="008227B3" w:rsidR="00262EA3" w:rsidP="008227B3" w:rsidRDefault="00FC7B6E" w14:paraId="183FF64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C7B6E" w14:paraId="183FF65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9B8AA4AA4E2E456E9594F9B8DDA551E4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:2048</w:t>
        </w:r>
      </w:sdtContent>
    </w:sdt>
  </w:p>
  <w:p w:rsidR="00262EA3" w:rsidP="00E03A3D" w:rsidRDefault="00FC7B6E" w14:paraId="183FF65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0A0552EC6E64B5FAD5056B00ACF592D"/>
        </w:placeholder>
        <w15:appearance w15:val="hidden"/>
        <w:text/>
      </w:sdtPr>
      <w:sdtEndPr/>
      <w:sdtContent>
        <w:r>
          <w:t>av Teres Lindberg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451462A2A8E44EA890785297DFAFFCDB"/>
      </w:placeholder>
      <w:text/>
    </w:sdtPr>
    <w:sdtEndPr/>
    <w:sdtContent>
      <w:p w:rsidR="00262EA3" w:rsidP="00283E0F" w:rsidRDefault="00EB5D4D" w14:paraId="183FF652" w14:textId="5CCA3C72">
        <w:pPr>
          <w:pStyle w:val="FSHRub2"/>
        </w:pPr>
        <w:r>
          <w:t>Avdragsrätt för medlemsavgift i fackföreningar och arbetslöshetskassor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83FF65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BF41E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086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94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DFB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579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2F15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6E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0E44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1E5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0CE1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5D4D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C7CB2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B6E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83FF630"/>
  <w15:chartTrackingRefBased/>
  <w15:docId w15:val="{CD45AC84-AB55-4928-801D-E64D6B615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AA40398C7464BBDBB1425ED2826D3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72F823-F1E6-4F49-97DF-79C1A78B9AEF}"/>
      </w:docPartPr>
      <w:docPartBody>
        <w:p w:rsidR="009B69C1" w:rsidRDefault="003C372E">
          <w:pPr>
            <w:pStyle w:val="3AA40398C7464BBDBB1425ED2826D38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89420FD5FF94D02AFB83716F6DDB4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487FA2-D0DF-4FF5-81BC-C7F94567FFB9}"/>
      </w:docPartPr>
      <w:docPartBody>
        <w:p w:rsidR="009B69C1" w:rsidRDefault="003C372E">
          <w:pPr>
            <w:pStyle w:val="689420FD5FF94D02AFB83716F6DDB4A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661DBD5AFC544E489A262AC19274E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7C5AB5-8EDA-46FE-B225-F2F990726819}"/>
      </w:docPartPr>
      <w:docPartBody>
        <w:p w:rsidR="009B69C1" w:rsidRDefault="003C372E">
          <w:pPr>
            <w:pStyle w:val="F661DBD5AFC544E489A262AC19274EC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92252AD697741FCAE1EB7CF5FE8EA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B62FB7-FD9F-4269-B389-DA582C28D181}"/>
      </w:docPartPr>
      <w:docPartBody>
        <w:p w:rsidR="009B69C1" w:rsidRDefault="003C372E">
          <w:pPr>
            <w:pStyle w:val="F92252AD697741FCAE1EB7CF5FE8EA72"/>
          </w:pPr>
          <w:r>
            <w:t xml:space="preserve"> </w:t>
          </w:r>
        </w:p>
      </w:docPartBody>
    </w:docPart>
    <w:docPart>
      <w:docPartPr>
        <w:name w:val="F0A0552EC6E64B5FAD5056B00ACF59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A7E6D0-35B6-4E91-B08E-639069CB4362}"/>
      </w:docPartPr>
      <w:docPartBody>
        <w:p w:rsidR="009B69C1" w:rsidRDefault="00A42DE2" w:rsidP="00A42DE2">
          <w:pPr>
            <w:pStyle w:val="F0A0552EC6E64B5FAD5056B00ACF592D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451462A2A8E44EA890785297DFAFFC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E24FA6-88CF-46FC-8382-2D2636477BFE}"/>
      </w:docPartPr>
      <w:docPartBody>
        <w:p w:rsidR="009B69C1" w:rsidRDefault="00A42DE2" w:rsidP="00A42DE2">
          <w:pPr>
            <w:pStyle w:val="451462A2A8E44EA890785297DFAFFCD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B8AA4AA4E2E456E9594F9B8DDA551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5B3192-3275-4CC5-8AD1-1E3F854F3D5E}"/>
      </w:docPartPr>
      <w:docPartBody>
        <w:p w:rsidR="009B69C1" w:rsidRDefault="00A42DE2">
          <w:r w:rsidRPr="00AF4106">
            <w:rPr>
              <w:rStyle w:val="Platshllartext"/>
            </w:rPr>
            <w:t>[ange din text här]</w:t>
          </w:r>
        </w:p>
      </w:docPartBody>
    </w:docPart>
    <w:docPart>
      <w:docPartPr>
        <w:name w:val="41FF40A773DE4F50B40B1251A2B2B0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31378A-A0C2-4FB5-8256-4B9E00846FB7}"/>
      </w:docPartPr>
      <w:docPartBody>
        <w:p w:rsidR="006E6281" w:rsidRDefault="006E628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DE2"/>
    <w:rsid w:val="003C372E"/>
    <w:rsid w:val="006E6281"/>
    <w:rsid w:val="009B69C1"/>
    <w:rsid w:val="00A4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42DE2"/>
    <w:rPr>
      <w:color w:val="F4B083" w:themeColor="accent2" w:themeTint="99"/>
    </w:rPr>
  </w:style>
  <w:style w:type="paragraph" w:customStyle="1" w:styleId="3AA40398C7464BBDBB1425ED2826D38C">
    <w:name w:val="3AA40398C7464BBDBB1425ED2826D38C"/>
  </w:style>
  <w:style w:type="paragraph" w:customStyle="1" w:styleId="3E66FF7717BD43B88B2B56EE98B60928">
    <w:name w:val="3E66FF7717BD43B88B2B56EE98B6092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52B009E50684381895D39D59883750D">
    <w:name w:val="552B009E50684381895D39D59883750D"/>
  </w:style>
  <w:style w:type="paragraph" w:customStyle="1" w:styleId="689420FD5FF94D02AFB83716F6DDB4A7">
    <w:name w:val="689420FD5FF94D02AFB83716F6DDB4A7"/>
  </w:style>
  <w:style w:type="paragraph" w:customStyle="1" w:styleId="FAF3A4B7C42342DF8FAC60223D121125">
    <w:name w:val="FAF3A4B7C42342DF8FAC60223D121125"/>
  </w:style>
  <w:style w:type="paragraph" w:customStyle="1" w:styleId="BE7F9316E32E4C588074A0D06ABB189E">
    <w:name w:val="BE7F9316E32E4C588074A0D06ABB189E"/>
  </w:style>
  <w:style w:type="paragraph" w:customStyle="1" w:styleId="F661DBD5AFC544E489A262AC19274EC7">
    <w:name w:val="F661DBD5AFC544E489A262AC19274EC7"/>
  </w:style>
  <w:style w:type="paragraph" w:customStyle="1" w:styleId="F92252AD697741FCAE1EB7CF5FE8EA72">
    <w:name w:val="F92252AD697741FCAE1EB7CF5FE8EA72"/>
  </w:style>
  <w:style w:type="paragraph" w:customStyle="1" w:styleId="F0A0552EC6E64B5FAD5056B00ACF592D">
    <w:name w:val="F0A0552EC6E64B5FAD5056B00ACF592D"/>
    <w:rsid w:val="00A42DE2"/>
  </w:style>
  <w:style w:type="paragraph" w:customStyle="1" w:styleId="451462A2A8E44EA890785297DFAFFCDB">
    <w:name w:val="451462A2A8E44EA890785297DFAFFCDB"/>
    <w:rsid w:val="00A42D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76F5B3-6FE2-402A-9CD9-107CD0950B16}"/>
</file>

<file path=customXml/itemProps2.xml><?xml version="1.0" encoding="utf-8"?>
<ds:datastoreItem xmlns:ds="http://schemas.openxmlformats.org/officeDocument/2006/customXml" ds:itemID="{9D238A87-28B4-46B3-B7BB-E8E56163E2F4}"/>
</file>

<file path=customXml/itemProps3.xml><?xml version="1.0" encoding="utf-8"?>
<ds:datastoreItem xmlns:ds="http://schemas.openxmlformats.org/officeDocument/2006/customXml" ds:itemID="{C34EF8D2-B48A-4C5D-BD17-D4957ADEB9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221</Words>
  <Characters>1458</Characters>
  <Application>Microsoft Office Word</Application>
  <DocSecurity>0</DocSecurity>
  <Lines>31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S1134 Gör medlemsavgiften till fackföreningar och arbetslöshetskassor avdragsgill</vt:lpstr>
      <vt:lpstr>
      </vt:lpstr>
    </vt:vector>
  </TitlesOfParts>
  <Company>Sveriges riksdag</Company>
  <LinksUpToDate>false</LinksUpToDate>
  <CharactersWithSpaces>1667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