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00248" w:rsidP="00C00248">
      <w:pPr>
        <w:pStyle w:val="Title"/>
      </w:pPr>
      <w:r>
        <w:t xml:space="preserve">Svar på fråga </w:t>
      </w:r>
      <w:r w:rsidRPr="00661451">
        <w:t>2022/23:2</w:t>
      </w:r>
      <w:r>
        <w:t>44</w:t>
      </w:r>
      <w:r w:rsidRPr="00661451">
        <w:t xml:space="preserve"> </w:t>
      </w:r>
      <w:r>
        <w:t>av Johanna Haraldsson (S)</w:t>
      </w:r>
      <w:r>
        <w:br/>
        <w:t>Förbättrad organisatorisk och social arbetsmiljö</w:t>
      </w:r>
    </w:p>
    <w:p w:rsidR="00C00248" w:rsidP="00C00248">
      <w:pPr>
        <w:pStyle w:val="BodyText"/>
      </w:pPr>
      <w:bookmarkStart w:id="0" w:name="Start"/>
      <w:bookmarkEnd w:id="0"/>
      <w:r>
        <w:t xml:space="preserve">Johanna Haraldsson har frågat mig vilka åtgärder som jag kommer föreslå för att stärka arbetet med att förbättra den organisatoriska och sociala arbetsmiljön på våra arbetsplatser. </w:t>
      </w:r>
    </w:p>
    <w:p w:rsidR="00C00248" w:rsidP="00C00248">
      <w:pPr>
        <w:pStyle w:val="BodyText"/>
      </w:pPr>
      <w:r>
        <w:t xml:space="preserve">Efterlevnaden av föreskrifterna om organisatorisk och social arbetsmiljö (AFS 2015:4) är mycket viktig för att skapa en god och hälsosam arbetsmiljö. </w:t>
      </w:r>
      <w:r w:rsidRPr="0012678B">
        <w:t>Det</w:t>
      </w:r>
      <w:r w:rsidR="001D05F4">
        <w:t>ta arbete</w:t>
      </w:r>
      <w:r w:rsidRPr="0012678B">
        <w:t xml:space="preserve"> måste vara en naturlig del av verksamheten för alla arbetsgivare</w:t>
      </w:r>
      <w:r>
        <w:t xml:space="preserve"> och nå alla arbetstagare. </w:t>
      </w:r>
    </w:p>
    <w:p w:rsidR="001200C6" w:rsidP="001D05F4">
      <w:pPr>
        <w:pStyle w:val="BodyText"/>
      </w:pPr>
      <w:r>
        <w:t xml:space="preserve">Den 25 augusti 2022 överlämnade Utredningen om utökade </w:t>
      </w:r>
      <w:r w:rsidR="001D05F4">
        <w:t>m</w:t>
      </w:r>
      <w:r>
        <w:t xml:space="preserve">öjligheter att upprätthålla en god arbetsmiljö över sitt betänkande </w:t>
      </w:r>
      <w:r>
        <w:rPr>
          <w:i/>
          <w:iCs/>
        </w:rPr>
        <w:t>Steg framåt, med arbetsmiljön i fokus</w:t>
      </w:r>
      <w:r w:rsidR="001D05F4">
        <w:t xml:space="preserve"> (SOU 2022:45)</w:t>
      </w:r>
      <w:r w:rsidRPr="00271D92">
        <w:rPr>
          <w:i/>
          <w:iCs/>
        </w:rPr>
        <w:t>.</w:t>
      </w:r>
      <w:r>
        <w:t xml:space="preserve"> </w:t>
      </w:r>
      <w:r w:rsidR="001D05F4">
        <w:t xml:space="preserve">Utredningen hade i uppdrag bl.a. att analysera om sanktionsavgifter bör kunna tas ut för överträdelser </w:t>
      </w:r>
      <w:r w:rsidR="00F470C8">
        <w:t>av</w:t>
      </w:r>
      <w:r w:rsidR="001D05F4">
        <w:t xml:space="preserve"> föreskriften om organisatorisk och social arbetsmiljö. </w:t>
      </w:r>
    </w:p>
    <w:p w:rsidR="00962881" w:rsidP="00962881">
      <w:pPr>
        <w:pStyle w:val="BodyText"/>
      </w:pPr>
      <w:r>
        <w:t>Betänkandet har remitterats under hösten 2022 och</w:t>
      </w:r>
      <w:r w:rsidR="001D05F4">
        <w:t xml:space="preserve"> remisstiden avslutades den 9 december 2022.</w:t>
      </w:r>
      <w:r>
        <w:t xml:space="preserve"> </w:t>
      </w:r>
      <w:r w:rsidR="00F470C8">
        <w:t xml:space="preserve">Förslagen bereds </w:t>
      </w:r>
      <w:r>
        <w:t>i Regeringskansliet</w:t>
      </w:r>
      <w:r w:rsidR="001D05F4">
        <w:t xml:space="preserve"> och jag avser inte att föregripa detta arbete. </w:t>
      </w:r>
    </w:p>
    <w:p w:rsidR="00707CD2" w:rsidP="00707CD2">
      <w:pPr>
        <w:pStyle w:val="Brdtextefterlista"/>
      </w:pPr>
      <w:r>
        <w:t>Stockholm den 1 februari 2023</w:t>
      </w:r>
    </w:p>
    <w:p w:rsidR="00962881" w:rsidRPr="00962881" w:rsidP="00962881">
      <w:pPr>
        <w:pStyle w:val="BodyText"/>
      </w:pPr>
    </w:p>
    <w:p w:rsidR="00985E39" w:rsidP="00985E39">
      <w:pPr>
        <w:pStyle w:val="BodyText"/>
      </w:pPr>
    </w:p>
    <w:p w:rsidR="00985E39" w:rsidRPr="00985E39" w:rsidP="00985E39">
      <w:pPr>
        <w:pStyle w:val="BodyText"/>
      </w:pPr>
      <w:r>
        <w:t>Paulina Brandberg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9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B2056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260BE01009D64E9E88282C2034864579"/>
          </w:placeholder>
          <w:text/>
        </w:sdtPr>
        <w:sdtContent>
          <w:tc>
            <w:tcPr>
              <w:tcW w:w="3170" w:type="dxa"/>
              <w:vAlign w:val="bottom"/>
            </w:tcPr>
            <w:p w:rsidR="00FB2056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FB205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B205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D1CDCB89075348C79E0A2A95D8EA6044"/>
            </w:placeholder>
            <w:showingPlcHdr/>
            <w:dataBinding w:xpath="/ns0:DocumentInfo[1]/ns0:BaseInfo[1]/ns0:DocTypeShowName[1]" w:storeItemID="{806D1182-CD22-4322-80BF-0DDE02FECEC1}" w:prefixMappings="xmlns:ns0='http://lp/documentinfo/RK' "/>
            <w:text/>
          </w:sdtPr>
          <w:sdtContent>
            <w:p w:rsidR="00FB2056" w:rsidRPr="00710A6C" w:rsidP="00EE3C0F">
              <w:pPr>
                <w:pStyle w:val="Header"/>
                <w:rPr>
                  <w:b/>
                </w:rPr>
              </w:pPr>
              <w:r w:rsidRPr="00710A6C">
                <w:rPr>
                  <w:rStyle w:val="PlaceholderText"/>
                  <w:b/>
                </w:rPr>
                <w:t xml:space="preserve"> </w:t>
              </w:r>
            </w:p>
          </w:sdtContent>
        </w:sdt>
        <w:p w:rsidR="00FB2056" w:rsidP="00EE3C0F">
          <w:pPr>
            <w:pStyle w:val="Header"/>
          </w:pPr>
        </w:p>
        <w:p w:rsidR="00FB2056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44D77D41018A4FCFA191A6BB3277F65C"/>
            </w:placeholder>
            <w:showingPlcHdr/>
            <w:dataBinding w:xpath="/ns0:DocumentInfo[1]/ns0:BaseInfo[1]/ns0:HeaderDate[1]" w:storeItemID="{806D1182-CD22-4322-80BF-0DDE02FECEC1}" w:prefixMappings="xmlns:ns0='http://lp/documentinfo/RK' "/>
            <w:date w:fullDate="2023-01-20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FB2056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07E456E44CAD497E893124C4D38067DB"/>
            </w:placeholder>
            <w:dataBinding w:xpath="/ns0:DocumentInfo[1]/ns0:BaseInfo[1]/ns0:Dnr[1]" w:storeItemID="{806D1182-CD22-4322-80BF-0DDE02FECEC1}" w:prefixMappings="xmlns:ns0='http://lp/documentinfo/RK' "/>
            <w:text/>
          </w:sdtPr>
          <w:sdtContent>
            <w:p w:rsidR="00FB2056" w:rsidP="00EE3C0F">
              <w:pPr>
                <w:pStyle w:val="Header"/>
              </w:pPr>
              <w:r>
                <w:t>A2023/</w:t>
              </w:r>
              <w:r w:rsidR="005B5E56">
                <w:t>00095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A2BDC5E1078844D88727B4193873D5B1"/>
            </w:placeholder>
            <w:showingPlcHdr/>
            <w:dataBinding w:xpath="/ns0:DocumentInfo[1]/ns0:BaseInfo[1]/ns0:DocNumber[1]" w:storeItemID="{806D1182-CD22-4322-80BF-0DDE02FECEC1}" w:prefixMappings="xmlns:ns0='http://lp/documentinfo/RK' "/>
            <w:text/>
          </w:sdtPr>
          <w:sdtContent>
            <w:p w:rsidR="00FB205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B2056" w:rsidP="00EE3C0F">
          <w:pPr>
            <w:pStyle w:val="Header"/>
          </w:pPr>
        </w:p>
      </w:tc>
      <w:tc>
        <w:tcPr>
          <w:tcW w:w="1134" w:type="dxa"/>
        </w:tcPr>
        <w:p w:rsidR="00FB2056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0EE087FD5BCE4F848C7277BB9A8065D6"/>
            </w:placeholder>
            <w:showingPlcHdr/>
            <w:dataBinding w:xpath="/ns0:DocumentInfo[1]/ns0:BaseInfo[1]/ns0:Appendix[1]" w:storeItemID="{806D1182-CD22-4322-80BF-0DDE02FECEC1}" w:prefixMappings="xmlns:ns0='http://lp/documentinfo/RK' "/>
            <w:text/>
          </w:sdtPr>
          <w:sdtContent>
            <w:p w:rsidR="00FB2056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BDB6EAAFD1AD4BAC8AE40B0968DA348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B2056" w:rsidRPr="00FB2056" w:rsidP="00340DE0">
              <w:pPr>
                <w:pStyle w:val="Header"/>
                <w:rPr>
                  <w:b/>
                </w:rPr>
              </w:pPr>
              <w:r w:rsidRPr="00FB2056">
                <w:rPr>
                  <w:b/>
                </w:rPr>
                <w:t>Arbetsmarknadsdepartementet</w:t>
              </w:r>
            </w:p>
            <w:p w:rsidR="00A6413D" w:rsidP="00A6413D">
              <w:pPr>
                <w:pStyle w:val="Header"/>
              </w:pPr>
            </w:p>
            <w:p w:rsidR="00FB2056" w:rsidRPr="004A52E5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B776C2B4930E46D19AFE5AB771A20CEC"/>
          </w:placeholder>
          <w:dataBinding w:xpath="/ns0:DocumentInfo[1]/ns0:BaseInfo[1]/ns0:Recipient[1]" w:storeItemID="{806D1182-CD22-4322-80BF-0DDE02FECEC1}" w:prefixMappings="xmlns:ns0='http://lp/documentinfo/RK' "/>
          <w:text w:multiLine="1"/>
        </w:sdtPr>
        <w:sdtContent>
          <w:tc>
            <w:tcPr>
              <w:tcW w:w="3170" w:type="dxa"/>
            </w:tcPr>
            <w:p w:rsidR="00FB2056" w:rsidP="00547B89">
              <w:pPr>
                <w:pStyle w:val="Header"/>
              </w:pPr>
              <w:bookmarkStart w:id="1" w:name="_Hlk125640808"/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FB205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F2D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0BE01009D64E9E88282C2034864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9F6CA-3C11-48BA-8DF8-3DDC4E1A1D12}"/>
      </w:docPartPr>
      <w:docPartBody>
        <w:p w:rsidR="00BC4AEE" w:rsidP="00A036DE">
          <w:pPr>
            <w:pStyle w:val="260BE01009D64E9E88282C2034864579"/>
          </w:pPr>
          <w:r>
            <w:t xml:space="preserve"> </w:t>
          </w:r>
        </w:p>
      </w:docPartBody>
    </w:docPart>
    <w:docPart>
      <w:docPartPr>
        <w:name w:val="D1CDCB89075348C79E0A2A95D8EA6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98E14-6580-4E73-B4A1-6E0D1B9F31D3}"/>
      </w:docPartPr>
      <w:docPartBody>
        <w:p w:rsidR="00BC4AEE" w:rsidP="00A036DE">
          <w:pPr>
            <w:pStyle w:val="D1CDCB89075348C79E0A2A95D8EA6044"/>
          </w:pPr>
          <w:r w:rsidRPr="00710A6C">
            <w:rPr>
              <w:rStyle w:val="PlaceholderText"/>
              <w:b/>
            </w:rPr>
            <w:t xml:space="preserve"> </w:t>
          </w:r>
        </w:p>
      </w:docPartBody>
    </w:docPart>
    <w:docPart>
      <w:docPartPr>
        <w:name w:val="44D77D41018A4FCFA191A6BB3277F6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61FF6-7B2B-4F7B-9742-27A6B7C07900}"/>
      </w:docPartPr>
      <w:docPartBody>
        <w:p w:rsidR="00BC4AEE" w:rsidP="00A036DE">
          <w:pPr>
            <w:pStyle w:val="44D77D41018A4FCFA191A6BB3277F65C"/>
          </w:pPr>
          <w:r>
            <w:t xml:space="preserve"> </w:t>
          </w:r>
        </w:p>
      </w:docPartBody>
    </w:docPart>
    <w:docPart>
      <w:docPartPr>
        <w:name w:val="07E456E44CAD497E893124C4D3806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D33DE5-2BED-4EE2-80AF-37A2810E8EA4}"/>
      </w:docPartPr>
      <w:docPartBody>
        <w:p w:rsidR="00BC4AEE" w:rsidP="00A036DE">
          <w:pPr>
            <w:pStyle w:val="07E456E44CAD497E893124C4D38067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BDC5E1078844D88727B4193873D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BC2DDA-26BF-4113-908A-CEA72DE811C2}"/>
      </w:docPartPr>
      <w:docPartBody>
        <w:p w:rsidR="00BC4AEE" w:rsidP="00A036DE">
          <w:pPr>
            <w:pStyle w:val="A2BDC5E1078844D88727B4193873D5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E087FD5BCE4F848C7277BB9A806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06D0E-D1AF-4142-B61C-6FA7BD964520}"/>
      </w:docPartPr>
      <w:docPartBody>
        <w:p w:rsidR="00BC4AEE" w:rsidP="00A036DE">
          <w:pPr>
            <w:pStyle w:val="0EE087FD5BCE4F848C7277BB9A8065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B6EAAFD1AD4BAC8AE40B0968DA3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1848A-4E68-4063-AB8A-4B48873D7F25}"/>
      </w:docPartPr>
      <w:docPartBody>
        <w:p w:rsidR="00BC4AEE" w:rsidP="00A036DE">
          <w:pPr>
            <w:pStyle w:val="BDB6EAAFD1AD4BAC8AE40B0968DA34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76C2B4930E46D19AFE5AB771A20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4A1EB-2C8E-479D-A7A0-B98C60DE2660}"/>
      </w:docPartPr>
      <w:docPartBody>
        <w:p w:rsidR="00BC4AEE" w:rsidP="00A036DE">
          <w:pPr>
            <w:pStyle w:val="B776C2B4930E46D19AFE5AB771A20CEC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0BE01009D64E9E88282C2034864579">
    <w:name w:val="260BE01009D64E9E88282C2034864579"/>
    <w:rsid w:val="00A036DE"/>
  </w:style>
  <w:style w:type="character" w:styleId="PlaceholderText">
    <w:name w:val="Placeholder Text"/>
    <w:basedOn w:val="DefaultParagraphFont"/>
    <w:uiPriority w:val="99"/>
    <w:semiHidden/>
    <w:rsid w:val="00A036DE"/>
    <w:rPr>
      <w:noProof w:val="0"/>
      <w:color w:val="808080"/>
    </w:rPr>
  </w:style>
  <w:style w:type="paragraph" w:customStyle="1" w:styleId="D1CDCB89075348C79E0A2A95D8EA6044">
    <w:name w:val="D1CDCB89075348C79E0A2A95D8EA6044"/>
    <w:rsid w:val="00A036DE"/>
  </w:style>
  <w:style w:type="paragraph" w:customStyle="1" w:styleId="44D77D41018A4FCFA191A6BB3277F65C">
    <w:name w:val="44D77D41018A4FCFA191A6BB3277F65C"/>
    <w:rsid w:val="00A036DE"/>
  </w:style>
  <w:style w:type="paragraph" w:customStyle="1" w:styleId="07E456E44CAD497E893124C4D38067DB">
    <w:name w:val="07E456E44CAD497E893124C4D38067DB"/>
    <w:rsid w:val="00A036DE"/>
  </w:style>
  <w:style w:type="paragraph" w:customStyle="1" w:styleId="A2BDC5E1078844D88727B4193873D5B11">
    <w:name w:val="A2BDC5E1078844D88727B4193873D5B11"/>
    <w:rsid w:val="00A036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E087FD5BCE4F848C7277BB9A8065D61">
    <w:name w:val="0EE087FD5BCE4F848C7277BB9A8065D61"/>
    <w:rsid w:val="00A036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B6EAAFD1AD4BAC8AE40B0968DA348A1">
    <w:name w:val="BDB6EAAFD1AD4BAC8AE40B0968DA348A1"/>
    <w:rsid w:val="00A036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76C2B4930E46D19AFE5AB771A20CEC1">
    <w:name w:val="B776C2B4930E46D19AFE5AB771A20CEC1"/>
    <w:rsid w:val="00A036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5f6efb23-b09f-4ecf-a2f2-fe5f5510a071</RD_Svarsid>
  </documentManagement>
</p:properties>
</file>

<file path=customXml/item4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Karin E Eriksson</SenderName>
      <SenderTitle/>
      <SenderMail>karin.e.eriksson@regeringskansliet.se</SenderMail>
      <SenderPhone/>
    </Sender>
    <TopId>1</TopId>
    <TopSender/>
    <OrganisationInfo>
      <Organisatoriskenhet1>Arbetsmarknadsdepartementet</Organisatoriskenhet1>
      <Organisatoriskenhet2>Enheten för arbetsrätt och arbetsmiljö</Organisatoriskenhet2>
      <Organisatoriskenhet3> </Organisatoriskenhet3>
      <Organisatoriskenhet1Id>198</Organisatoriskenhet1Id>
      <Organisatoriskenhet2Id>623</Organisatoriskenhet2Id>
      <Organisatoriskenhet3Id> </Organisatoriskenhet3Id>
    </OrganisationInfo>
    <HeaderDate/>
    <Office/>
    <Dnr>A2023/00095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4B79D-6986-4296-87CD-09898701B6DF}"/>
</file>

<file path=customXml/itemProps2.xml><?xml version="1.0" encoding="utf-8"?>
<ds:datastoreItem xmlns:ds="http://schemas.openxmlformats.org/officeDocument/2006/customXml" ds:itemID="{9A9DB8AD-8B1B-48B9-909B-2B8F3354BB1F}"/>
</file>

<file path=customXml/itemProps3.xml><?xml version="1.0" encoding="utf-8"?>
<ds:datastoreItem xmlns:ds="http://schemas.openxmlformats.org/officeDocument/2006/customXml" ds:itemID="{502850FD-2009-4755-813A-5B676BF255B5}"/>
</file>

<file path=customXml/itemProps4.xml><?xml version="1.0" encoding="utf-8"?>
<ds:datastoreItem xmlns:ds="http://schemas.openxmlformats.org/officeDocument/2006/customXml" ds:itemID="{806D1182-CD22-4322-80BF-0DDE02FECEC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2022-23.244-Svar-Förbättrad organisatorisk och social arbetsmiljö av Johanna Haraldsson (S).docx</dc:title>
  <cp:revision>5</cp:revision>
  <cp:lastPrinted>2023-01-20T12:15:00Z</cp:lastPrinted>
  <dcterms:created xsi:type="dcterms:W3CDTF">2023-01-26T14:43:00Z</dcterms:created>
  <dcterms:modified xsi:type="dcterms:W3CDTF">2023-02-01T09:59:00Z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ibbon">
    <vt:lpwstr>PM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0d1fdddc-acc8-4159-92c9-d1a525e47e5d</vt:lpwstr>
  </property>
</Properties>
</file>