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124E73" w:rsidP="0060773B">
      <w:pPr>
        <w:pStyle w:val="Title"/>
        <w:rPr>
          <w:sz w:val="25"/>
          <w:szCs w:val="25"/>
        </w:rPr>
      </w:pPr>
      <w:r w:rsidRPr="00124E73">
        <w:rPr>
          <w:sz w:val="25"/>
          <w:szCs w:val="25"/>
        </w:rPr>
        <w:t>Svar på fråga 20</w:t>
      </w:r>
      <w:r w:rsidR="00946408">
        <w:rPr>
          <w:sz w:val="25"/>
          <w:szCs w:val="25"/>
        </w:rPr>
        <w:t>2</w:t>
      </w:r>
      <w:r w:rsidR="00661E48">
        <w:rPr>
          <w:sz w:val="25"/>
          <w:szCs w:val="25"/>
        </w:rPr>
        <w:t>1</w:t>
      </w:r>
      <w:r w:rsidRPr="00124E73">
        <w:rPr>
          <w:sz w:val="25"/>
          <w:szCs w:val="25"/>
        </w:rPr>
        <w:t>/</w:t>
      </w:r>
      <w:r w:rsidR="00661E48">
        <w:rPr>
          <w:sz w:val="25"/>
          <w:szCs w:val="25"/>
        </w:rPr>
        <w:t>22:1</w:t>
      </w:r>
      <w:r w:rsidR="00005CEE">
        <w:rPr>
          <w:sz w:val="25"/>
          <w:szCs w:val="25"/>
        </w:rPr>
        <w:t>367</w:t>
      </w:r>
      <w:r w:rsidRPr="00124E73">
        <w:rPr>
          <w:sz w:val="25"/>
          <w:szCs w:val="25"/>
        </w:rPr>
        <w:t xml:space="preserve"> av </w:t>
      </w:r>
      <w:r w:rsidR="00811DFC">
        <w:rPr>
          <w:sz w:val="25"/>
          <w:szCs w:val="25"/>
        </w:rPr>
        <w:t>Markus Wiechel</w:t>
      </w:r>
      <w:r w:rsidR="00946408">
        <w:rPr>
          <w:sz w:val="25"/>
          <w:szCs w:val="25"/>
        </w:rPr>
        <w:t xml:space="preserve"> (SD)</w:t>
      </w:r>
      <w:r w:rsidRPr="00124E73">
        <w:rPr>
          <w:sz w:val="25"/>
          <w:szCs w:val="25"/>
        </w:rPr>
        <w:t xml:space="preserve"> </w:t>
      </w:r>
    </w:p>
    <w:p w:rsidR="0060773B" w:rsidRPr="00124E73" w:rsidP="0060773B">
      <w:pPr>
        <w:pStyle w:val="Title"/>
        <w:rPr>
          <w:sz w:val="25"/>
          <w:szCs w:val="25"/>
        </w:rPr>
      </w:pPr>
      <w:r>
        <w:rPr>
          <w:sz w:val="25"/>
          <w:szCs w:val="25"/>
        </w:rPr>
        <w:t>Ryska agenter</w:t>
      </w:r>
      <w:r w:rsidR="00661E48">
        <w:rPr>
          <w:sz w:val="25"/>
          <w:szCs w:val="25"/>
        </w:rPr>
        <w:t xml:space="preserve"> </w:t>
      </w:r>
    </w:p>
    <w:p w:rsidR="00FB4888" w:rsidP="00FB4888">
      <w:pPr>
        <w:autoSpaceDE w:val="0"/>
        <w:autoSpaceDN w:val="0"/>
        <w:adjustRightInd w:val="0"/>
        <w:spacing w:after="0"/>
      </w:pPr>
      <w:bookmarkStart w:id="0" w:name="_Hlk50100012"/>
      <w:r>
        <w:t xml:space="preserve">Markus Wiechel </w:t>
      </w:r>
      <w:r w:rsidRPr="00124E73" w:rsidR="0060773B">
        <w:t>har</w:t>
      </w:r>
      <w:r w:rsidR="00C973DA">
        <w:t xml:space="preserve"> frågat </w:t>
      </w:r>
      <w:r w:rsidR="00005CEE">
        <w:t xml:space="preserve">mig vilken anledningen är till att Sverige inte </w:t>
      </w:r>
      <w:r w:rsidR="00A93482">
        <w:t xml:space="preserve">likt länder som Estland, Lettland, Litauen, Bulgarien och Polen </w:t>
      </w:r>
      <w:r w:rsidR="00005CEE">
        <w:t>väljer att utvisa ryska diplomater som misstänks vara spioner</w:t>
      </w:r>
      <w:r w:rsidR="00F0406C">
        <w:t>.</w:t>
      </w:r>
      <w:r w:rsidR="00005CEE">
        <w:t xml:space="preserve"> </w:t>
      </w:r>
    </w:p>
    <w:p w:rsidR="00FB4888" w:rsidP="00FB4888">
      <w:pPr>
        <w:autoSpaceDE w:val="0"/>
        <w:autoSpaceDN w:val="0"/>
        <w:adjustRightInd w:val="0"/>
        <w:spacing w:after="0"/>
      </w:pPr>
    </w:p>
    <w:p w:rsidR="00DD596A" w:rsidP="00F0406C">
      <w:pPr>
        <w:autoSpaceDE w:val="0"/>
        <w:autoSpaceDN w:val="0"/>
        <w:adjustRightInd w:val="0"/>
        <w:spacing w:after="0"/>
      </w:pPr>
      <w:bookmarkEnd w:id="0"/>
      <w:r>
        <w:t xml:space="preserve">Sveriges regering agerar och protesterar kraftfullt när rysk diplomatisk personal ägnar sig åt aktiviteter som bryter mot Wienkonventionen om diplomatiska förbindelser. </w:t>
      </w:r>
      <w:r>
        <w:t>Den 5 april meddelade jag om UD:s beslut att utvisa tre ryska diplomater för att ha brutit mot nämnda konvention.</w:t>
      </w:r>
    </w:p>
    <w:p w:rsidR="00DD596A" w:rsidP="00F0406C">
      <w:pPr>
        <w:autoSpaceDE w:val="0"/>
        <w:autoSpaceDN w:val="0"/>
        <w:adjustRightInd w:val="0"/>
        <w:spacing w:after="0"/>
      </w:pPr>
    </w:p>
    <w:p w:rsidR="00F0406C" w:rsidP="00F0406C">
      <w:pPr>
        <w:autoSpaceDE w:val="0"/>
        <w:autoSpaceDN w:val="0"/>
        <w:adjustRightInd w:val="0"/>
        <w:spacing w:after="0"/>
      </w:pPr>
      <w:r>
        <w:t xml:space="preserve">Vad gäller eventuella framtida utvisningar av rysk diplomatisk personal utesluter Sverige </w:t>
      </w:r>
      <w:r w:rsidR="00DD596A">
        <w:t xml:space="preserve">inte ytterligare </w:t>
      </w:r>
      <w:r>
        <w:t>åtgärder</w:t>
      </w:r>
      <w:r w:rsidR="00DD596A">
        <w:t>.</w:t>
      </w:r>
      <w:r>
        <w:t xml:space="preserve"> </w:t>
      </w:r>
    </w:p>
    <w:p w:rsidR="00F0406C" w:rsidP="00F0406C">
      <w:pPr>
        <w:autoSpaceDE w:val="0"/>
        <w:autoSpaceDN w:val="0"/>
        <w:adjustRightInd w:val="0"/>
        <w:spacing w:after="0"/>
      </w:pPr>
      <w:r>
        <w:t xml:space="preserve"> </w:t>
      </w:r>
    </w:p>
    <w:p w:rsidR="0060773B" w:rsidP="00E8763C">
      <w:pPr>
        <w:pStyle w:val="BodyText"/>
        <w:tabs>
          <w:tab w:val="clear" w:pos="3600"/>
          <w:tab w:val="left" w:pos="4785"/>
          <w:tab w:val="clear" w:pos="5387"/>
        </w:tabs>
      </w:pPr>
      <w:r w:rsidRPr="00124E73">
        <w:t xml:space="preserve">Stockholm den </w:t>
      </w:r>
      <w:r w:rsidR="00005CEE">
        <w:t xml:space="preserve">6 april </w:t>
      </w:r>
      <w:r w:rsidR="00661E48">
        <w:t>2022</w:t>
      </w:r>
      <w:r w:rsidR="00E8763C">
        <w:tab/>
      </w:r>
    </w:p>
    <w:p w:rsidR="00E8763C" w:rsidRPr="00124E73" w:rsidP="00E8763C">
      <w:pPr>
        <w:pStyle w:val="BodyText"/>
        <w:tabs>
          <w:tab w:val="clear" w:pos="3600"/>
          <w:tab w:val="left" w:pos="4785"/>
          <w:tab w:val="clear" w:pos="5387"/>
        </w:tabs>
      </w:pPr>
    </w:p>
    <w:p w:rsidR="0060773B" w:rsidRPr="00124E73" w:rsidP="0060773B">
      <w:pPr>
        <w:pStyle w:val="BodyText"/>
      </w:pPr>
      <w:r w:rsidRPr="00124E73">
        <w:t>Ann Linde</w:t>
      </w:r>
    </w:p>
    <w:sectPr w:rsidSect="00811DFC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07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17"/>
      <w:gridCol w:w="3160"/>
      <w:gridCol w:w="1130"/>
    </w:tblGrid>
    <w:tr w:rsidTr="00811DFC">
      <w:tblPrEx>
        <w:tblW w:w="9807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00"/>
      </w:trPr>
      <w:tc>
        <w:tcPr>
          <w:tcW w:w="5517" w:type="dxa"/>
        </w:tcPr>
        <w:p w:rsidR="003D7550" w:rsidRPr="007D73AB">
          <w:pPr>
            <w:pStyle w:val="Header"/>
          </w:pPr>
        </w:p>
      </w:tc>
      <w:tc>
        <w:tcPr>
          <w:tcW w:w="316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0" w:type="dxa"/>
        </w:tcPr>
        <w:p w:rsidR="003D7550" w:rsidP="005A703A">
          <w:pPr>
            <w:pStyle w:val="Header"/>
          </w:pPr>
        </w:p>
      </w:tc>
    </w:tr>
    <w:tr w:rsidTr="00811DFC">
      <w:tblPrEx>
        <w:tblW w:w="980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05"/>
      </w:trPr>
      <w:tc>
        <w:tcPr>
          <w:tcW w:w="5517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4" name="Bildobjekt 1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UD2022/0</w:t>
              </w:r>
              <w:r w:rsidR="00A23F2E">
                <w:t>5307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0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811DFC">
      <w:tblPrEx>
        <w:tblW w:w="980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05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17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A23F2E" w:rsidP="00340DE0">
              <w:pPr>
                <w:pStyle w:val="Header"/>
              </w:pPr>
            </w:p>
            <w:p w:rsidR="00811DFC" w:rsidP="00340DE0">
              <w:pPr>
                <w:pStyle w:val="Header"/>
              </w:pPr>
            </w:p>
            <w:p w:rsidR="003D7550" w:rsidRPr="00340DE0" w:rsidP="00811DF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6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0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1657B"/>
    <w:multiLevelType w:val="hybridMultilevel"/>
    <w:tmpl w:val="6C34A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5E67263"/>
    <w:multiLevelType w:val="hybridMultilevel"/>
    <w:tmpl w:val="778240A4"/>
    <w:lvl w:ilvl="0">
      <w:start w:val="1"/>
      <w:numFmt w:val="lowerLetter"/>
      <w:lvlText w:val="%1."/>
      <w:lvlJc w:val="left"/>
      <w:pPr>
        <w:ind w:left="77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31">
    <w:nsid w:val="664239C2"/>
    <w:multiLevelType w:val="multilevel"/>
    <w:tmpl w:val="1A20A4CA"/>
    <w:numStyleLink w:val="RKPunktlista"/>
  </w:abstractNum>
  <w:abstractNum w:abstractNumId="32">
    <w:nsid w:val="6AA87A6A"/>
    <w:multiLevelType w:val="multilevel"/>
    <w:tmpl w:val="186C6512"/>
    <w:numStyleLink w:val="Strecklistan"/>
  </w:abstractNum>
  <w:abstractNum w:abstractNumId="33">
    <w:nsid w:val="6D8C68B4"/>
    <w:multiLevelType w:val="multilevel"/>
    <w:tmpl w:val="1B563932"/>
    <w:numStyleLink w:val="RKNumreradlista"/>
  </w:abstractNum>
  <w:abstractNum w:abstractNumId="34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466A28"/>
    <w:multiLevelType w:val="multilevel"/>
    <w:tmpl w:val="1A20A4CA"/>
    <w:numStyleLink w:val="RKPunktlista"/>
  </w:abstractNum>
  <w:abstractNum w:abstractNumId="36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customStyle="1" w:styleId="ListstyckeChar">
    <w:name w:val="Liststycke Char"/>
    <w:basedOn w:val="DefaultParagraphFont"/>
    <w:link w:val="ListParagraph"/>
    <w:uiPriority w:val="34"/>
    <w:locked/>
    <w:rsid w:val="00E957D1"/>
  </w:style>
  <w:style w:type="paragraph" w:styleId="ListParagraph">
    <w:name w:val="List Paragraph"/>
    <w:basedOn w:val="Normal"/>
    <w:link w:val="ListstyckeChar"/>
    <w:uiPriority w:val="34"/>
    <w:qFormat/>
    <w:rsid w:val="00E957D1"/>
    <w:pPr>
      <w:spacing w:after="0" w:line="240" w:lineRule="auto"/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1D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UD2022/05307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2ae6601c-8aaa-4fdf-a0c3-529a9bc7f394</RD_Svarsid>
  </documentManagement>
</p:properties>
</file>

<file path=customXml/itemProps1.xml><?xml version="1.0" encoding="utf-8"?>
<ds:datastoreItem xmlns:ds="http://schemas.openxmlformats.org/officeDocument/2006/customXml" ds:itemID="{A00EBEC1-F872-452F-9328-E045C8DE2FAD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2DE3EABD-3914-4ABA-B459-9E910E2AC532}"/>
</file>

<file path=customXml/itemProps5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1367 av Markus Wiechel (SD) Ryska agenter.docx</dc:title>
  <cp:revision>2</cp:revision>
  <cp:lastPrinted>2022-03-30T12:37:00Z</cp:lastPrinted>
  <dcterms:created xsi:type="dcterms:W3CDTF">2022-04-06T06:22:00Z</dcterms:created>
  <dcterms:modified xsi:type="dcterms:W3CDTF">2022-04-06T06:22:00Z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4d8fa34a-03d5-4cfa-9f48-6c0083951bc0</vt:lpwstr>
  </property>
</Properties>
</file>