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426A" w:rsidP="00DA0661">
      <w:pPr>
        <w:pStyle w:val="Title"/>
      </w:pPr>
      <w:bookmarkStart w:id="0" w:name="Start"/>
      <w:bookmarkEnd w:id="0"/>
      <w:r>
        <w:t>Svar på fråga 20</w:t>
      </w:r>
      <w:r w:rsidR="00A31057">
        <w:t>21</w:t>
      </w:r>
      <w:r>
        <w:t>/</w:t>
      </w:r>
      <w:r w:rsidR="00A31057">
        <w:t>22</w:t>
      </w:r>
      <w:r>
        <w:t>:</w:t>
      </w:r>
      <w:r w:rsidR="00A31057">
        <w:t>1003</w:t>
      </w:r>
      <w:r>
        <w:t xml:space="preserve"> av </w:t>
      </w:r>
      <w:r w:rsidRPr="00A31057" w:rsidR="00A31057">
        <w:t>Robert Hannah</w:t>
      </w:r>
      <w:r>
        <w:t xml:space="preserve"> (</w:t>
      </w:r>
      <w:r w:rsidR="00A31057">
        <w:t>L</w:t>
      </w:r>
      <w:r>
        <w:t>)</w:t>
      </w:r>
      <w:r>
        <w:br/>
      </w:r>
      <w:r w:rsidRPr="00A31057" w:rsidR="00A31057">
        <w:t>Åtgärder med anledning av propaganda mot socialtjänsten</w:t>
      </w:r>
    </w:p>
    <w:p w:rsidR="00A31057" w:rsidP="00476089">
      <w:pPr>
        <w:pStyle w:val="BodyText"/>
      </w:pPr>
      <w:r>
        <w:t>Robert Hannah har frågat mig</w:t>
      </w:r>
      <w:r w:rsidR="00476089">
        <w:t xml:space="preserve"> vad jag och regeringen gör för att motverka propaganda mot socialtjänstens arbete och för att skydda socialsekreterare. </w:t>
      </w:r>
    </w:p>
    <w:p w:rsidR="00D84AC5" w:rsidP="00D84AC5">
      <w:pPr>
        <w:pStyle w:val="BodyText"/>
      </w:pPr>
      <w:r>
        <w:t xml:space="preserve">Det pågår just nu en </w:t>
      </w:r>
      <w:r w:rsidR="001518C5">
        <w:t>omfattande</w:t>
      </w:r>
      <w:r>
        <w:t xml:space="preserve"> ryktesspridning i olika sociala medier – både i Sverige och utomlands – där socialtjänsten påstås kidnappa, fängsla och sexuellt exploatera muslimska barn. </w:t>
      </w:r>
      <w:r w:rsidR="001518C5">
        <w:t xml:space="preserve">Ryktesspridningen </w:t>
      </w:r>
      <w:r>
        <w:t xml:space="preserve">är ett angrepp på svensk rättsstat, myndigheter och grunden för demokratin. </w:t>
      </w:r>
    </w:p>
    <w:p w:rsidR="00A97756" w:rsidP="00D84AC5">
      <w:pPr>
        <w:pStyle w:val="BodyText"/>
      </w:pPr>
      <w:r>
        <w:t>Det är helt oacceptabelt att den som har till uppgift att hjälpa och skydda andra i samhället utsätts för våld, hot eller trakasserier. Alla sådana former av brott utgör ett angrepp mot hela vårt samhälle och måste bekämpas.</w:t>
      </w:r>
    </w:p>
    <w:p w:rsidR="007A47B0" w:rsidP="00D84AC5">
      <w:pPr>
        <w:pStyle w:val="BodyText"/>
      </w:pPr>
      <w:r>
        <w:t xml:space="preserve">Regeringen tog </w:t>
      </w:r>
      <w:r w:rsidRPr="00437698" w:rsidR="00437698">
        <w:t>den 2 februari 2022</w:t>
      </w:r>
      <w:r w:rsidR="001C326A">
        <w:t xml:space="preserve"> </w:t>
      </w:r>
      <w:r>
        <w:t>emot betänkandet En skärpt syn på brott mot journalister och utövare av vissa samhällsnyttiga funktioner, där utred</w:t>
      </w:r>
      <w:r w:rsidR="00B22A45">
        <w:softHyphen/>
      </w:r>
      <w:r>
        <w:t>ningen bland annat föreslår att det ska införas nya brott för den som angri</w:t>
      </w:r>
      <w:r w:rsidR="00B22A45">
        <w:softHyphen/>
      </w:r>
      <w:r>
        <w:t>per vissa utövare av samhällsnyttiga funktioner – till exempel personal inom social</w:t>
      </w:r>
      <w:r>
        <w:softHyphen/>
        <w:t>tjänsten. Genom de föreslagna bestämmelserna kommer personal inom socialtjänsten att få motsvarande förstärkta straffrättsliga skydd som till exempel poliser har i dag genom straffbestämmelserna om våld eller hot samt förgripelse mot tjänsteman. Utredningens förslag kommer inom kort att remitteras.</w:t>
      </w:r>
    </w:p>
    <w:p w:rsidR="00476089" w:rsidP="00D84AC5">
      <w:pPr>
        <w:pStyle w:val="BodyText"/>
      </w:pPr>
      <w:r w:rsidRPr="007A47B0">
        <w:t xml:space="preserve">Regeringen avser även att göra en översyn vad gäller otillåten påverkan mot offentliga tjänstemän. </w:t>
      </w:r>
      <w:r w:rsidR="00D84AC5">
        <w:t xml:space="preserve"> </w:t>
      </w:r>
    </w:p>
    <w:p w:rsidR="00063729" w:rsidP="00063729">
      <w:pPr>
        <w:pStyle w:val="BodyText"/>
      </w:pPr>
      <w:r>
        <w:t>Därutöver bereds för närvarande betänkandet Hållbar socialtjänst – En ny socialtjänstlag</w:t>
      </w:r>
      <w:r w:rsidR="00F67EE9">
        <w:t xml:space="preserve">. </w:t>
      </w:r>
    </w:p>
    <w:p w:rsidR="00A97756" w:rsidP="00063729">
      <w:pPr>
        <w:pStyle w:val="BodyText"/>
      </w:pPr>
      <w:r>
        <w:t>Det kan även nämnas att Socialstyrelsen</w:t>
      </w:r>
      <w:r w:rsidR="009D2D8B">
        <w:t xml:space="preserve"> har vidtagit flera olika åtgärder för att nå ut med korrekt information. Till exempel har myndigheten</w:t>
      </w:r>
      <w:r>
        <w:t xml:space="preserve"> på sin webbplats </w:t>
      </w:r>
      <w:r w:rsidRPr="00A97756">
        <w:t xml:space="preserve">sammanställt information och samlade länkar till material som rör socialtjänstens </w:t>
      </w:r>
      <w:r w:rsidR="006B54EE">
        <w:t>område</w:t>
      </w:r>
      <w:r w:rsidRPr="00A97756">
        <w:t>, både på svenska och flera andra språk</w:t>
      </w:r>
      <w:r w:rsidR="009D2D8B">
        <w:t xml:space="preserve">, samt även lagt ut </w:t>
      </w:r>
      <w:r w:rsidRPr="00A97756">
        <w:t xml:space="preserve">svar på frågor om </w:t>
      </w:r>
      <w:r>
        <w:t>lagen med särskilda bestämmelser om vård av unga (</w:t>
      </w:r>
      <w:r w:rsidRPr="00A97756">
        <w:t>LVU</w:t>
      </w:r>
      <w:r>
        <w:t>).</w:t>
      </w:r>
    </w:p>
    <w:p w:rsidR="00A97756" w:rsidP="00063729">
      <w:pPr>
        <w:pStyle w:val="BodyText"/>
      </w:pPr>
      <w:r>
        <w:t xml:space="preserve">Regeringen följer frågan noggrant. </w:t>
      </w:r>
    </w:p>
    <w:p w:rsidR="00A3105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DF488A5DBB406D9CDFB0BBB42471EB"/>
          </w:placeholder>
          <w:dataBinding w:xpath="/ns0:DocumentInfo[1]/ns0:BaseInfo[1]/ns0:HeaderDate[1]" w:storeItemID="{2FB035DB-10ED-4067-B8DE-43A881DD5269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februari 2022</w:t>
          </w:r>
        </w:sdtContent>
      </w:sdt>
    </w:p>
    <w:p w:rsidR="00A31057" w:rsidP="004E7A8F">
      <w:pPr>
        <w:pStyle w:val="Brdtextutanavstnd"/>
      </w:pPr>
    </w:p>
    <w:p w:rsidR="00A31057" w:rsidP="004E7A8F">
      <w:pPr>
        <w:pStyle w:val="Brdtextutanavstnd"/>
      </w:pPr>
    </w:p>
    <w:p w:rsidR="00A31057" w:rsidP="004E7A8F">
      <w:pPr>
        <w:pStyle w:val="Brdtextutanavstnd"/>
      </w:pPr>
    </w:p>
    <w:p w:rsidR="00A31057" w:rsidP="00422A41">
      <w:pPr>
        <w:pStyle w:val="BodyText"/>
      </w:pPr>
      <w:r>
        <w:t>Lena Hallengren</w:t>
      </w:r>
    </w:p>
    <w:p w:rsidR="0040426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426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426A" w:rsidRPr="007D73AB" w:rsidP="00340DE0">
          <w:pPr>
            <w:pStyle w:val="Header"/>
          </w:pPr>
        </w:p>
      </w:tc>
      <w:tc>
        <w:tcPr>
          <w:tcW w:w="1134" w:type="dxa"/>
        </w:tcPr>
        <w:p w:rsidR="0040426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426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426A" w:rsidRPr="00710A6C" w:rsidP="00EE3C0F">
          <w:pPr>
            <w:pStyle w:val="Header"/>
            <w:rPr>
              <w:b/>
            </w:rPr>
          </w:pPr>
        </w:p>
        <w:p w:rsidR="0040426A" w:rsidP="00EE3C0F">
          <w:pPr>
            <w:pStyle w:val="Header"/>
          </w:pPr>
        </w:p>
        <w:p w:rsidR="0040426A" w:rsidP="00EE3C0F">
          <w:pPr>
            <w:pStyle w:val="Header"/>
          </w:pPr>
        </w:p>
        <w:p w:rsidR="0040426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5E1946F1F84E0AB2F695B858BA16DD"/>
            </w:placeholder>
            <w:dataBinding w:xpath="/ns0:DocumentInfo[1]/ns0:BaseInfo[1]/ns0:Dnr[1]" w:storeItemID="{2FB035DB-10ED-4067-B8DE-43A881DD5269}" w:prefixMappings="xmlns:ns0='http://lp/documentinfo/RK' "/>
            <w:text/>
          </w:sdtPr>
          <w:sdtContent>
            <w:p w:rsidR="0040426A" w:rsidP="00EE3C0F">
              <w:pPr>
                <w:pStyle w:val="Header"/>
              </w:pPr>
              <w:r w:rsidRPr="00A31057">
                <w:t>S2022/00808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A9028C2619438A9B2ED36C13F62BDD"/>
            </w:placeholder>
            <w:showingPlcHdr/>
            <w:dataBinding w:xpath="/ns0:DocumentInfo[1]/ns0:BaseInfo[1]/ns0:DocNumber[1]" w:storeItemID="{2FB035DB-10ED-4067-B8DE-43A881DD5269}" w:prefixMappings="xmlns:ns0='http://lp/documentinfo/RK' "/>
            <w:text/>
          </w:sdtPr>
          <w:sdtContent>
            <w:p w:rsidR="0040426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0426A" w:rsidP="00EE3C0F">
          <w:pPr>
            <w:pStyle w:val="Header"/>
          </w:pPr>
        </w:p>
      </w:tc>
      <w:tc>
        <w:tcPr>
          <w:tcW w:w="1134" w:type="dxa"/>
        </w:tcPr>
        <w:p w:rsidR="0040426A" w:rsidP="0094502D">
          <w:pPr>
            <w:pStyle w:val="Header"/>
          </w:pPr>
        </w:p>
        <w:p w:rsidR="0040426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E9009C583834FB88B5B32B84FF630E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534570" w:rsidP="0053457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Socialdepartementet</w:t>
              </w:r>
            </w:p>
            <w:p w:rsidR="0040426A" w:rsidRPr="00340DE0" w:rsidP="00534570">
              <w:pPr>
                <w:pStyle w:val="Header"/>
              </w:pPr>
              <w:r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3BB282C4CE401B8D2069226E63B64F"/>
          </w:placeholder>
          <w:dataBinding w:xpath="/ns0:DocumentInfo[1]/ns0:BaseInfo[1]/ns0:Recipient[1]" w:storeItemID="{2FB035DB-10ED-4067-B8DE-43A881DD5269}" w:prefixMappings="xmlns:ns0='http://lp/documentinfo/RK' "/>
          <w:text w:multiLine="1"/>
        </w:sdtPr>
        <w:sdtContent>
          <w:tc>
            <w:tcPr>
              <w:tcW w:w="3170" w:type="dxa"/>
            </w:tcPr>
            <w:p w:rsidR="0040426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426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5E1946F1F84E0AB2F695B858BA1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7646E-05D8-4395-9B80-94B3DB125EC9}"/>
      </w:docPartPr>
      <w:docPartBody>
        <w:p w:rsidR="00F2404A" w:rsidP="00E44149">
          <w:pPr>
            <w:pStyle w:val="505E1946F1F84E0AB2F695B858BA16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A9028C2619438A9B2ED36C13F62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A1B46-10C3-4D64-8B24-5B55D10E5939}"/>
      </w:docPartPr>
      <w:docPartBody>
        <w:p w:rsidR="00F2404A" w:rsidP="00E44149">
          <w:pPr>
            <w:pStyle w:val="E8A9028C2619438A9B2ED36C13F62B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9009C583834FB88B5B32B84FF63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720BF5-997C-450E-AB0A-F238E747DD6B}"/>
      </w:docPartPr>
      <w:docPartBody>
        <w:p w:rsidR="00F2404A" w:rsidP="00E44149">
          <w:pPr>
            <w:pStyle w:val="DE9009C583834FB88B5B32B84FF630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3BB282C4CE401B8D2069226E63B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97024-9FFB-4E1F-B023-DA2B9E35DC4B}"/>
      </w:docPartPr>
      <w:docPartBody>
        <w:p w:rsidR="00F2404A" w:rsidP="00E44149">
          <w:pPr>
            <w:pStyle w:val="113BB282C4CE401B8D2069226E63B6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DF488A5DBB406D9CDFB0BBB4247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62CFF-AE7F-4B68-8330-FBB16FCE36C0}"/>
      </w:docPartPr>
      <w:docPartBody>
        <w:p w:rsidR="00F2404A" w:rsidP="00E44149">
          <w:pPr>
            <w:pStyle w:val="70DF488A5DBB406D9CDFB0BBB42471E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149"/>
    <w:rPr>
      <w:noProof w:val="0"/>
      <w:color w:val="808080"/>
    </w:rPr>
  </w:style>
  <w:style w:type="paragraph" w:customStyle="1" w:styleId="505E1946F1F84E0AB2F695B858BA16DD">
    <w:name w:val="505E1946F1F84E0AB2F695B858BA16DD"/>
    <w:rsid w:val="00E44149"/>
  </w:style>
  <w:style w:type="paragraph" w:customStyle="1" w:styleId="113BB282C4CE401B8D2069226E63B64F">
    <w:name w:val="113BB282C4CE401B8D2069226E63B64F"/>
    <w:rsid w:val="00E44149"/>
  </w:style>
  <w:style w:type="paragraph" w:customStyle="1" w:styleId="E8A9028C2619438A9B2ED36C13F62BDD1">
    <w:name w:val="E8A9028C2619438A9B2ED36C13F62BDD1"/>
    <w:rsid w:val="00E441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9009C583834FB88B5B32B84FF630E11">
    <w:name w:val="DE9009C583834FB88B5B32B84FF630E11"/>
    <w:rsid w:val="00E441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DF488A5DBB406D9CDFB0BBB42471EB">
    <w:name w:val="70DF488A5DBB406D9CDFB0BBB42471EB"/>
    <w:rsid w:val="00E441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2022-02-16T00:00:00</HeaderDate>
    <Office/>
    <Dnr>S2022/00808</Dnr>
    <ParagrafNr/>
    <DocumentTitle/>
    <VisitingAddress/>
    <Extra1/>
    <Extra2/>
    <Extra3>Robert Hannah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52130a50-2f94-4e33-8f2d-eb013ea8c924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7C2D1-0723-4E01-88EC-2C1A4D1D3601}"/>
</file>

<file path=customXml/itemProps2.xml><?xml version="1.0" encoding="utf-8"?>
<ds:datastoreItem xmlns:ds="http://schemas.openxmlformats.org/officeDocument/2006/customXml" ds:itemID="{2FB035DB-10ED-4067-B8DE-43A881DD526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E75E33C-272D-419A-9492-B4BA8EB39359}"/>
</file>

<file path=customXml/itemProps5.xml><?xml version="1.0" encoding="utf-8"?>
<ds:datastoreItem xmlns:ds="http://schemas.openxmlformats.org/officeDocument/2006/customXml" ds:itemID="{A37C371C-1A1E-44BA-94BC-3F2B1DC051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1003, slutversion.docx</dc:title>
  <cp:revision>8</cp:revision>
  <dcterms:created xsi:type="dcterms:W3CDTF">2022-02-15T21:56:00Z</dcterms:created>
  <dcterms:modified xsi:type="dcterms:W3CDTF">2022-02-16T08:02:00Z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S2022/00808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8b408df4-bfcd-4de4-b32d-ed4339219c92</vt:lpwstr>
  </property>
</Properties>
</file>