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E96" w:rsidRPr="003B4E96" w:rsidRDefault="003B4E96">
      <w:pPr>
        <w:pStyle w:val="Frslagsrubrik"/>
      </w:pPr>
      <w:r w:rsidRPr="003B4E96">
        <w:t>Förslag till riksdagsbeslut</w:t>
      </w:r>
    </w:p>
    <w:p w:rsidR="003B4E96" w:rsidRPr="003B4E96" w:rsidRDefault="003B4E96">
      <w:pPr>
        <w:pStyle w:val="Hemstlatt"/>
        <w:ind w:left="0"/>
      </w:pPr>
      <w:r w:rsidRPr="003B4E96">
        <w:t xml:space="preserve">Riksdagen tillkännager för regeringen som sin mening vad som anförs i motionen </w:t>
      </w:r>
      <w:r w:rsidRPr="003B4E96">
        <w:rPr>
          <w:color w:val="000000"/>
          <w:szCs w:val="16"/>
        </w:rPr>
        <w:t>om friskvård i skolan.</w:t>
      </w:r>
    </w:p>
    <w:p w:rsidR="003B4E96" w:rsidRPr="003B4E96" w:rsidRDefault="003B4E96">
      <w:pPr>
        <w:pStyle w:val="Rubrik1"/>
      </w:pPr>
      <w:r w:rsidRPr="003B4E96">
        <w:t>Motivering</w:t>
      </w:r>
    </w:p>
    <w:p w:rsidR="003B4E96" w:rsidRPr="003B4E96" w:rsidRDefault="003B4E96">
      <w:r w:rsidRPr="003B4E96">
        <w:t>Det kan bli dyrt på sikt med för lite fysisk rörelse i skolan. Forskning visar att återkommande träning för alla på lång sikt har positiva effekter för både kropp och själ. Vinsterna för eleverna om de rör sig mer är bättre hälsa, min</w:t>
      </w:r>
      <w:r w:rsidRPr="003B4E96">
        <w:t>d</w:t>
      </w:r>
      <w:r w:rsidRPr="003B4E96">
        <w:t>re stress och bättre koncentrationsförmåga. Det gör att eleverna blir bättre på att både läsa och räkna.</w:t>
      </w:r>
    </w:p>
    <w:p w:rsidR="003B4E96" w:rsidRPr="003B4E96" w:rsidRDefault="003B4E96">
      <w:pPr>
        <w:pStyle w:val="Normaltindrag"/>
      </w:pPr>
      <w:r w:rsidRPr="003B4E96">
        <w:t>Dagens unga blir alltför stillasittande, i skolan och hemma. Detta i komb</w:t>
      </w:r>
      <w:r w:rsidRPr="003B4E96">
        <w:t>i</w:t>
      </w:r>
      <w:r w:rsidRPr="003B4E96">
        <w:t>nation med dåliga matvanor visar på en oroande tendens till ökad fetma redan i unga år, med sjukdomar som följd, till exempel diabetes. Det är oroande att vår förändrade livsstil i kombination med för få timmar av gymnastik i skolan ger eleverna dålig kondition, något som kostar samhället sex miljarder kronor varje år för vård och produktionsbortfall.</w:t>
      </w:r>
    </w:p>
    <w:p w:rsidR="003B4E96" w:rsidRPr="003B4E96" w:rsidRDefault="003B4E96">
      <w:pPr>
        <w:pStyle w:val="Normaltindrag"/>
      </w:pPr>
      <w:r w:rsidRPr="003B4E96">
        <w:t>Idrottstimmarna i skolan kan vara det enda tillfället när en del unga rör sig så att pulsen går upp. Det är inte bara viktigt att skolan ser till att elevern</w:t>
      </w:r>
      <w:r w:rsidRPr="003B4E96">
        <w:t>a rör sig, utan att det också sker med en viss regelbundenhet.</w:t>
      </w:r>
    </w:p>
    <w:p w:rsidR="003B4E96" w:rsidRPr="003B4E96" w:rsidRDefault="003B4E96">
      <w:pPr>
        <w:pStyle w:val="Normaltindrag"/>
      </w:pPr>
      <w:r w:rsidRPr="003B4E96">
        <w:t>Det är förkastligt att de skolor som inte har tillgång till gymnastiksal istä</w:t>
      </w:r>
      <w:r w:rsidRPr="003B4E96">
        <w:t>l</w:t>
      </w:r>
      <w:r w:rsidRPr="003B4E96">
        <w:t>let valt att lösa detta genom att ha gymnastiken koncentrerad till några få veckors lägerskola per termin. Poängen med en god livsföring med bra ma</w:t>
      </w:r>
      <w:r w:rsidRPr="003B4E96">
        <w:t>t</w:t>
      </w:r>
      <w:r w:rsidRPr="003B4E96">
        <w:t>vanor och med motion är just regelbundenheten.</w:t>
      </w:r>
    </w:p>
    <w:p w:rsidR="003B4E96" w:rsidRPr="003B4E96" w:rsidRDefault="003B4E96">
      <w:pPr>
        <w:pStyle w:val="Normaltindrag"/>
      </w:pPr>
      <w:r w:rsidRPr="003B4E96">
        <w:t>Mer gymnastik i skolan och krav på regelbunden fysisk aktivitet till alla elever är bra för barns och ungdomars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4E96">
        <w:trPr>
          <w:cantSplit/>
        </w:trPr>
        <w:tc>
          <w:tcPr>
            <w:tcW w:w="3046" w:type="dxa"/>
          </w:tcPr>
          <w:p w:rsidR="003B4E96" w:rsidRPr="003B4E96" w:rsidRDefault="003B4E96">
            <w:pPr>
              <w:pStyle w:val="UnderskriftDatum"/>
              <w:spacing w:before="240"/>
            </w:pPr>
            <w:r w:rsidRPr="003B4E96">
              <w:lastRenderedPageBreak/>
              <w:t>Stockholm den 28 september 2009</w:t>
            </w:r>
          </w:p>
        </w:tc>
        <w:tc>
          <w:tcPr>
            <w:tcW w:w="3047" w:type="dxa"/>
          </w:tcPr>
          <w:p w:rsidR="003B4E96" w:rsidRPr="003B4E96" w:rsidRDefault="003B4E96">
            <w:pPr>
              <w:pStyle w:val="Underskrifter"/>
              <w:spacing w:before="240"/>
            </w:pPr>
          </w:p>
        </w:tc>
      </w:tr>
      <w:tr w:rsidR="00000000" w:rsidRPr="003B4E96">
        <w:trPr>
          <w:cantSplit/>
        </w:trPr>
        <w:tc>
          <w:tcPr>
            <w:tcW w:w="3046" w:type="dxa"/>
          </w:tcPr>
          <w:p w:rsidR="003B4E96" w:rsidRPr="003B4E96" w:rsidRDefault="003B4E96">
            <w:pPr>
              <w:pStyle w:val="Underskrifter"/>
            </w:pPr>
            <w:r w:rsidRPr="003B4E96">
              <w:t>Thomas Bodström (s)</w:t>
            </w:r>
          </w:p>
        </w:tc>
        <w:tc>
          <w:tcPr>
            <w:tcW w:w="3046" w:type="dxa"/>
          </w:tcPr>
          <w:p w:rsidR="003B4E96" w:rsidRPr="003B4E96" w:rsidRDefault="003B4E96">
            <w:pPr>
              <w:pStyle w:val="Underskrifter"/>
            </w:pPr>
          </w:p>
        </w:tc>
      </w:tr>
    </w:tbl>
    <w:p w:rsidR="003B4E96" w:rsidRPr="003B4E96" w:rsidRDefault="003B4E96">
      <w:pPr>
        <w:pStyle w:val="Normaltindrag"/>
      </w:pPr>
    </w:p>
    <w:sectPr w:rsidR="00000000" w:rsidRPr="003B4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E96" w:rsidRPr="003B4E96" w:rsidRDefault="003B4E96">
      <w:r w:rsidRPr="003B4E96">
        <w:separator/>
      </w:r>
    </w:p>
  </w:endnote>
  <w:endnote w:type="continuationSeparator" w:id="0">
    <w:p w:rsidR="003B4E96" w:rsidRPr="003B4E96" w:rsidRDefault="003B4E96">
      <w:r w:rsidRPr="003B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96" w:rsidRPr="003B4E96" w:rsidRDefault="003B4E96">
    <w:pPr>
      <w:pStyle w:val="Sidfot"/>
    </w:pPr>
    <w:r w:rsidRPr="003B4E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60946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96" w:rsidRDefault="003B4E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4E96" w:rsidRDefault="003B4E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96" w:rsidRPr="003B4E96" w:rsidRDefault="003B4E96">
    <w:pPr>
      <w:pStyle w:val="Sidfot"/>
    </w:pPr>
    <w:r w:rsidRPr="003B4E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56309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96" w:rsidRDefault="003B4E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E96" w:rsidRDefault="003B4E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96" w:rsidRPr="003B4E96" w:rsidRDefault="003B4E96">
    <w:pPr>
      <w:pStyle w:val="Sidfot"/>
    </w:pPr>
    <w:r w:rsidRPr="003B4E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71830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96" w:rsidRDefault="003B4E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E96" w:rsidRDefault="003B4E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E96" w:rsidRPr="003B4E96" w:rsidRDefault="003B4E96">
      <w:r w:rsidRPr="003B4E96">
        <w:separator/>
      </w:r>
    </w:p>
  </w:footnote>
  <w:footnote w:type="continuationSeparator" w:id="0">
    <w:p w:rsidR="003B4E96" w:rsidRPr="003B4E96" w:rsidRDefault="003B4E96">
      <w:r w:rsidRPr="003B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96" w:rsidRPr="003B4E96" w:rsidRDefault="003B4E96">
    <w:pPr>
      <w:pStyle w:val="Sidhuvud"/>
    </w:pPr>
    <w:r w:rsidRPr="003B4E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01208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96" w:rsidRDefault="003B4E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4E96" w:rsidRDefault="003B4E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96" w:rsidRPr="003B4E96" w:rsidRDefault="003B4E96">
    <w:pPr>
      <w:pStyle w:val="Sidhuvud"/>
    </w:pPr>
    <w:r w:rsidRPr="003B4E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36495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96" w:rsidRDefault="003B4E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4E96" w:rsidRDefault="003B4E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96" w:rsidRPr="003B4E96" w:rsidRDefault="003B4E96">
    <w:pPr>
      <w:pStyle w:val="FSHNormal"/>
      <w:tabs>
        <w:tab w:val="right" w:pos="5840"/>
      </w:tabs>
    </w:pPr>
    <w:r w:rsidRPr="003B4E96">
      <w:br/>
    </w:r>
    <w:r w:rsidRPr="003B4E96">
      <w:fldChar w:fldCharType="begin" w:fldLock="1"/>
    </w:r>
    <w:r w:rsidRPr="003B4E96">
      <w:instrText xml:space="preserve"> DOCPROPERTY</w:instrText>
    </w:r>
    <w:r w:rsidRPr="003B4E96">
      <w:rPr>
        <w:sz w:val="18"/>
      </w:rPr>
      <w:instrText xml:space="preserve"> "YearUser" *\charformat </w:instrText>
    </w:r>
    <w:r w:rsidRPr="003B4E96">
      <w:fldChar w:fldCharType="separate"/>
    </w:r>
    <w:r w:rsidRPr="003B4E96">
      <w:t>2009/10</w:t>
    </w:r>
    <w:r w:rsidRPr="003B4E96">
      <w:fldChar w:fldCharType="end"/>
    </w:r>
    <w:r w:rsidRPr="003B4E96">
      <w:t xml:space="preserve"> </w:t>
    </w:r>
    <w:r w:rsidRPr="003B4E96">
      <w:tab/>
      <w:t xml:space="preserve">mnr: </w:t>
    </w:r>
    <w:r w:rsidRPr="003B4E96">
      <w:fldChar w:fldCharType="begin" w:fldLock="1"/>
    </w:r>
    <w:r w:rsidRPr="003B4E96">
      <w:instrText xml:space="preserve"> DOCPROPERTY</w:instrText>
    </w:r>
    <w:r w:rsidRPr="003B4E96">
      <w:rPr>
        <w:sz w:val="18"/>
      </w:rPr>
      <w:instrText xml:space="preserve"> "Motionsnummer" *\charformat </w:instrText>
    </w:r>
    <w:r w:rsidRPr="003B4E96">
      <w:fldChar w:fldCharType="separate"/>
    </w:r>
    <w:r w:rsidRPr="003B4E96">
      <w:t>Ub450</w:t>
    </w:r>
    <w:r w:rsidRPr="003B4E96">
      <w:fldChar w:fldCharType="end"/>
    </w:r>
    <w:r w:rsidRPr="003B4E96">
      <w:br/>
    </w:r>
    <w:r w:rsidRPr="003B4E96">
      <w:fldChar w:fldCharType="begin" w:fldLock="1"/>
    </w:r>
    <w:r w:rsidRPr="003B4E96">
      <w:instrText xml:space="preserve"> DOCPROPERTY</w:instrText>
    </w:r>
    <w:r w:rsidRPr="003B4E96">
      <w:rPr>
        <w:sz w:val="18"/>
      </w:rPr>
      <w:instrText xml:space="preserve"> "Samling" *\charformat </w:instrText>
    </w:r>
    <w:r w:rsidRPr="003B4E96">
      <w:fldChar w:fldCharType="end"/>
    </w:r>
    <w:r w:rsidRPr="003B4E96">
      <w:tab/>
      <w:t xml:space="preserve">pnr: </w:t>
    </w:r>
    <w:r w:rsidRPr="003B4E96">
      <w:fldChar w:fldCharType="begin" w:fldLock="1"/>
    </w:r>
    <w:r w:rsidRPr="003B4E96">
      <w:instrText xml:space="preserve"> DOCPROPERTY</w:instrText>
    </w:r>
    <w:r w:rsidRPr="003B4E96">
      <w:rPr>
        <w:sz w:val="18"/>
      </w:rPr>
      <w:instrText xml:space="preserve"> "Partinummer" *\charformat </w:instrText>
    </w:r>
    <w:r w:rsidRPr="003B4E96">
      <w:fldChar w:fldCharType="separate"/>
    </w:r>
    <w:r w:rsidRPr="003B4E96">
      <w:t>s3017</w:t>
    </w:r>
    <w:r w:rsidRPr="003B4E96">
      <w:fldChar w:fldCharType="end"/>
    </w:r>
  </w:p>
  <w:p w:rsidR="003B4E96" w:rsidRPr="003B4E96" w:rsidRDefault="003B4E96">
    <w:pPr>
      <w:pStyle w:val="FSHRub1"/>
    </w:pPr>
    <w:r w:rsidRPr="003B4E96">
      <w:t>Motion till riksdagen</w:t>
    </w:r>
    <w:r w:rsidRPr="003B4E96">
      <w:br/>
    </w:r>
    <w:r w:rsidRPr="003B4E96">
      <w:fldChar w:fldCharType="begin" w:fldLock="1"/>
    </w:r>
    <w:r w:rsidRPr="003B4E96">
      <w:instrText xml:space="preserve"> DOCPROPERTY "YearUser" *\charformat </w:instrText>
    </w:r>
    <w:r w:rsidRPr="003B4E96">
      <w:fldChar w:fldCharType="separate"/>
    </w:r>
    <w:r w:rsidRPr="003B4E96">
      <w:t>2009/10</w:t>
    </w:r>
    <w:r w:rsidRPr="003B4E96">
      <w:fldChar w:fldCharType="end"/>
    </w:r>
    <w:r w:rsidRPr="003B4E96">
      <w:t>:</w:t>
    </w:r>
    <w:r w:rsidRPr="003B4E96">
      <w:fldChar w:fldCharType="begin" w:fldLock="1"/>
    </w:r>
    <w:r w:rsidRPr="003B4E96">
      <w:instrText xml:space="preserve"> DOCPROPERTY "Motionsnummer" *\charformat </w:instrText>
    </w:r>
    <w:r w:rsidRPr="003B4E96">
      <w:fldChar w:fldCharType="separate"/>
    </w:r>
    <w:r w:rsidRPr="003B4E96">
      <w:t>Ub450</w:t>
    </w:r>
    <w:r w:rsidRPr="003B4E96">
      <w:fldChar w:fldCharType="end"/>
    </w:r>
  </w:p>
  <w:p w:rsidR="003B4E96" w:rsidRPr="003B4E96" w:rsidRDefault="003B4E96">
    <w:pPr>
      <w:pStyle w:val="FSHNormalS5"/>
    </w:pPr>
    <w:r w:rsidRPr="003B4E96">
      <w:fldChar w:fldCharType="begin" w:fldLock="1"/>
    </w:r>
    <w:r w:rsidRPr="003B4E96">
      <w:instrText xml:space="preserve"> DOCPROPERTY "MotionarText" *\charformat </w:instrText>
    </w:r>
    <w:r w:rsidRPr="003B4E96">
      <w:fldChar w:fldCharType="separate"/>
    </w:r>
    <w:r w:rsidRPr="003B4E96">
      <w:t>av Thomas Bodström (s)</w:t>
    </w:r>
    <w:r w:rsidRPr="003B4E96">
      <w:fldChar w:fldCharType="end"/>
    </w:r>
    <w:r w:rsidRPr="003B4E96">
      <w:br/>
    </w:r>
    <w:r w:rsidRPr="003B4E96">
      <w:fldChar w:fldCharType="begin" w:fldLock="1"/>
    </w:r>
    <w:r w:rsidRPr="003B4E96">
      <w:instrText xml:space="preserve"> DOCPROPERTY "SvarFrasKort" *\charformat </w:instrText>
    </w:r>
    <w:r w:rsidRPr="003B4E96">
      <w:fldChar w:fldCharType="end"/>
    </w:r>
  </w:p>
  <w:p w:rsidR="003B4E96" w:rsidRPr="003B4E96" w:rsidRDefault="003B4E96">
    <w:pPr>
      <w:pStyle w:val="FSHTitel"/>
    </w:pPr>
    <w:r w:rsidRPr="003B4E96">
      <w:fldChar w:fldCharType="begin" w:fldLock="1"/>
    </w:r>
    <w:r w:rsidRPr="003B4E96">
      <w:instrText xml:space="preserve"> DOCPROPERTY</w:instrText>
    </w:r>
    <w:r w:rsidRPr="003B4E96">
      <w:rPr>
        <w:sz w:val="18"/>
      </w:rPr>
      <w:instrText xml:space="preserve"> "RubrikSvar" *\charformat </w:instrText>
    </w:r>
    <w:r w:rsidRPr="003B4E96">
      <w:fldChar w:fldCharType="separate"/>
    </w:r>
    <w:r w:rsidRPr="003B4E96">
      <w:t>Friskvård i skolan</w:t>
    </w:r>
    <w:r w:rsidRPr="003B4E96">
      <w:fldChar w:fldCharType="end"/>
    </w:r>
  </w:p>
  <w:p w:rsidR="003B4E96" w:rsidRPr="003B4E96" w:rsidRDefault="003B4E96">
    <w:pPr>
      <w:pStyle w:val="Normal00"/>
    </w:pPr>
  </w:p>
  <w:p w:rsidR="003B4E96" w:rsidRPr="003B4E96" w:rsidRDefault="003B4E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128265">
    <w:abstractNumId w:val="8"/>
  </w:num>
  <w:num w:numId="2" w16cid:durableId="150148466">
    <w:abstractNumId w:val="9"/>
  </w:num>
  <w:num w:numId="3" w16cid:durableId="1907180188">
    <w:abstractNumId w:val="8"/>
  </w:num>
  <w:num w:numId="4" w16cid:durableId="229078312">
    <w:abstractNumId w:val="9"/>
  </w:num>
  <w:num w:numId="5" w16cid:durableId="1234968775">
    <w:abstractNumId w:val="13"/>
  </w:num>
  <w:num w:numId="6" w16cid:durableId="811603205">
    <w:abstractNumId w:val="10"/>
  </w:num>
  <w:num w:numId="7" w16cid:durableId="93480602">
    <w:abstractNumId w:val="11"/>
  </w:num>
  <w:num w:numId="8" w16cid:durableId="1646010244">
    <w:abstractNumId w:val="12"/>
  </w:num>
  <w:num w:numId="9" w16cid:durableId="1296332228">
    <w:abstractNumId w:val="8"/>
  </w:num>
  <w:num w:numId="10" w16cid:durableId="1081175560">
    <w:abstractNumId w:val="3"/>
  </w:num>
  <w:num w:numId="11" w16cid:durableId="1972056287">
    <w:abstractNumId w:val="2"/>
  </w:num>
  <w:num w:numId="12" w16cid:durableId="193613610">
    <w:abstractNumId w:val="1"/>
  </w:num>
  <w:num w:numId="13" w16cid:durableId="924337060">
    <w:abstractNumId w:val="0"/>
  </w:num>
  <w:num w:numId="14" w16cid:durableId="551040786">
    <w:abstractNumId w:val="9"/>
  </w:num>
  <w:num w:numId="15" w16cid:durableId="1715885655">
    <w:abstractNumId w:val="7"/>
  </w:num>
  <w:num w:numId="16" w16cid:durableId="68381540">
    <w:abstractNumId w:val="6"/>
  </w:num>
  <w:num w:numId="17" w16cid:durableId="847789979">
    <w:abstractNumId w:val="5"/>
  </w:num>
  <w:num w:numId="18" w16cid:durableId="1350832739">
    <w:abstractNumId w:val="4"/>
  </w:num>
  <w:num w:numId="19" w16cid:durableId="251554374">
    <w:abstractNumId w:val="11"/>
  </w:num>
  <w:num w:numId="20" w16cid:durableId="1509558601">
    <w:abstractNumId w:val="10"/>
  </w:num>
  <w:num w:numId="21" w16cid:durableId="1599872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914D56"/>
    <w:rsid w:val="003B4E96"/>
    <w:rsid w:val="0091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25BA9B0-496F-468D-8601-CCFF395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1319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s3017</vt:lpstr>
    </vt:vector>
  </TitlesOfParts>
  <Company>Riksdagen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s3017</dc:title>
  <dc:subject>s3017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2010-01-25T10:11:00Z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mot2000_496_2009-09-21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Friskvård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Friskvård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20092010000000000115000030170069</vt:lpwstr>
  </property>
  <property fmtid="{D5CDD505-2E9C-101B-9397-08002B2CF9AE}" pid="47" name="datum">
    <vt:lpwstr>090928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20092010000000000115000030170069</vt:lpwstr>
  </property>
  <property fmtid="{D5CDD505-2E9C-101B-9397-08002B2CF9AE}" pid="50" name="nummer">
    <vt:lpwstr>450</vt:lpwstr>
  </property>
  <property fmtid="{D5CDD505-2E9C-101B-9397-08002B2CF9AE}" pid="51" name="utskottsbeteckning">
    <vt:lpwstr>Ub</vt:lpwstr>
  </property>
  <property fmtid="{D5CDD505-2E9C-101B-9397-08002B2CF9AE}" pid="52" name="GlobalUID">
    <vt:lpwstr>{93E8EC66-A8FC-404D-8AE9-8E8478D67EA8}</vt:lpwstr>
  </property>
  <property fmtid="{D5CDD505-2E9C-101B-9397-08002B2CF9AE}" pid="53" name="Överföringar">
    <vt:i4>0</vt:i4>
  </property>
  <property fmtid="{D5CDD505-2E9C-101B-9397-08002B2CF9AE}" pid="54" name="Checksum">
    <vt:lpwstr>*0002167855578*</vt:lpwstr>
  </property>
  <property fmtid="{D5CDD505-2E9C-101B-9397-08002B2CF9AE}" pid="55" name="skuggnummer">
    <vt:lpwstr>2667</vt:lpwstr>
  </property>
  <property fmtid="{D5CDD505-2E9C-101B-9397-08002B2CF9AE}" pid="56" name="urixVersion">
    <vt:lpwstr>4.1.0.6</vt:lpwstr>
  </property>
  <property fmtid="{D5CDD505-2E9C-101B-9397-08002B2CF9AE}" pid="57" name="urixOrigin">
    <vt:lpwstr>100125 11:11:33.371</vt:lpwstr>
  </property>
  <property fmtid="{D5CDD505-2E9C-101B-9397-08002B2CF9AE}" pid="58" name="urixGuid">
    <vt:lpwstr>{79378B3D-6946-4105-B859-51AA64AAA76D}</vt:lpwstr>
  </property>
</Properties>
</file>