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ECA995AC542448EB8054691C03F92111"/>
        </w:placeholder>
        <w:text/>
      </w:sdtPr>
      <w:sdtEndPr/>
      <w:sdtContent>
        <w:p xmlns:w14="http://schemas.microsoft.com/office/word/2010/wordml" w:rsidRPr="009B062B" w:rsidR="00AF30DD" w:rsidP="006A2DCB" w:rsidRDefault="00AF30DD" w14:paraId="16390E56" w14:textId="77777777">
          <w:pPr>
            <w:pStyle w:val="Rubrik1"/>
            <w:spacing w:after="300"/>
          </w:pPr>
          <w:r w:rsidRPr="009B062B">
            <w:t>Förslag till riksdagsbeslut</w:t>
          </w:r>
        </w:p>
      </w:sdtContent>
    </w:sdt>
    <w:sdt>
      <w:sdtPr>
        <w:alias w:val="Yrkande 1"/>
        <w:tag w:val="47fe20f0-6525-439b-8f94-31923006d919"/>
        <w:id w:val="-1363825585"/>
        <w:lock w:val="sdtLocked"/>
      </w:sdtPr>
      <w:sdtEndPr/>
      <w:sdtContent>
        <w:p xmlns:w14="http://schemas.microsoft.com/office/word/2010/wordml" w:rsidR="0024342A" w:rsidRDefault="0079462F" w14:paraId="25E7BD34" w14:textId="77777777">
          <w:pPr>
            <w:pStyle w:val="Frslagstext"/>
            <w:numPr>
              <w:ilvl w:val="0"/>
              <w:numId w:val="0"/>
            </w:numPr>
          </w:pPr>
          <w:r>
            <w:t>Riksdagen ställer sig bakom det som anförs i motionen om att ge Boverket i uppgift att skapa tydligare förutsättningar för användandet av byggbodar och tillfälliga moduler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9D330F2260346F99B66C0B854642414"/>
        </w:placeholder>
        <w:text/>
      </w:sdtPr>
      <w:sdtEndPr/>
      <w:sdtContent>
        <w:p xmlns:w14="http://schemas.microsoft.com/office/word/2010/wordml" w:rsidRPr="009B062B" w:rsidR="006D79C9" w:rsidP="00333E95" w:rsidRDefault="006D79C9" w14:paraId="46524410" w14:textId="77777777">
          <w:pPr>
            <w:pStyle w:val="Rubrik1"/>
          </w:pPr>
          <w:r>
            <w:t>Motivering</w:t>
          </w:r>
        </w:p>
      </w:sdtContent>
    </w:sdt>
    <w:p xmlns:w14="http://schemas.microsoft.com/office/word/2010/wordml" w:rsidRPr="001A6EC8" w:rsidR="00DD6E3E" w:rsidP="001A6EC8" w:rsidRDefault="00DD6E3E" w14:paraId="5D0A0149" w14:textId="77777777">
      <w:pPr>
        <w:pStyle w:val="Normalutanindragellerluft"/>
      </w:pPr>
      <w:r w:rsidRPr="001A6EC8">
        <w:t xml:space="preserve">Sverige lider av bostadsbrist i nästan alla kommuner. All form av onödigt regelkrångel som kan försvåra tillväxten och bostadsbyggandet i landet </w:t>
      </w:r>
      <w:r w:rsidRPr="001A6EC8" w:rsidR="00A1508F">
        <w:t>bör</w:t>
      </w:r>
      <w:r w:rsidRPr="001A6EC8">
        <w:t xml:space="preserve"> bekämpas och förenklas. Verkligheten visar att det inte görs tillräckligt i denna fråga. </w:t>
      </w:r>
    </w:p>
    <w:p xmlns:w14="http://schemas.microsoft.com/office/word/2010/wordml" w:rsidRPr="001A6EC8" w:rsidR="00DD6E3E" w:rsidP="001A6EC8" w:rsidRDefault="00DD6E3E" w14:paraId="63E047CD" w14:textId="20F66587">
      <w:r w:rsidRPr="001A6EC8">
        <w:t xml:space="preserve">Med nybyggande följer behov av en ökad förmåga att lösa akuta lokalproblem </w:t>
      </w:r>
      <w:r w:rsidR="00D94B4E">
        <w:t>–</w:t>
      </w:r>
      <w:r w:rsidRPr="001A6EC8">
        <w:t xml:space="preserve"> för barnomsorg, skola</w:t>
      </w:r>
      <w:r w:rsidR="00D94B4E">
        <w:t>,</w:t>
      </w:r>
      <w:r w:rsidRPr="001A6EC8">
        <w:t xml:space="preserve"> vård, tillfälligt boende och andra lokaler. Samtidigt ska lösningarna vara hållbara, ekonomiskt och miljömässigt.</w:t>
      </w:r>
    </w:p>
    <w:p xmlns:w14="http://schemas.microsoft.com/office/word/2010/wordml" w:rsidRPr="001A6EC8" w:rsidR="00DD6E3E" w:rsidP="001A6EC8" w:rsidRDefault="00DD6E3E" w14:paraId="2E2F6E19" w14:textId="77777777">
      <w:r w:rsidRPr="00D1219A">
        <w:rPr>
          <w:spacing w:val="-2"/>
        </w:rPr>
        <w:t>Att vid varje tidsbegränsat lokalbehov kräva att uppdaterade byggregler ska tillämpas</w:t>
      </w:r>
      <w:r w:rsidRPr="001A6EC8">
        <w:t xml:space="preserve"> i detalj medför att alternativet flyttbara byggnader blir kostsamt och därmed orimligt i många situationer. </w:t>
      </w:r>
    </w:p>
    <w:p xmlns:w14="http://schemas.microsoft.com/office/word/2010/wordml" w:rsidRPr="001A6EC8" w:rsidR="001A6EC8" w:rsidP="001A6EC8" w:rsidRDefault="00DD6E3E" w14:paraId="6C9F7AC3" w14:textId="5D209C09">
      <w:r w:rsidRPr="001A6EC8">
        <w:t xml:space="preserve">I Sverige är Boverkets byggregler, BBR, inte anpassade efter temporära byggnader och </w:t>
      </w:r>
      <w:r w:rsidR="00D94B4E">
        <w:t xml:space="preserve">det </w:t>
      </w:r>
      <w:r w:rsidRPr="001A6EC8">
        <w:t>öppnar för tolkningar, som kan vara olika från kommun till kommun. Dessutom kan respektive kommun ovanpå dessa otydliga regler ställa kommunspecifika krav på utformningen av en temporär byggnad.</w:t>
      </w:r>
    </w:p>
    <w:p xmlns:w14="http://schemas.microsoft.com/office/word/2010/wordml" w:rsidRPr="001A6EC8" w:rsidR="00A1508F" w:rsidP="001A6EC8" w:rsidRDefault="00DD6E3E" w14:paraId="3D358832" w14:textId="3A46EC67">
      <w:r w:rsidRPr="001A6EC8">
        <w:t xml:space="preserve">Norge har modell där det statliga regelverket ger branschen tydligare förutsättningar. Samtidigt ger den norska modellen kommunerna friheten att välja vilken kravnivå som ska ställas vid en upphandling. Men allt enligt förutbestämda och givna villkor. Det gör att det blir lättare för företagen att planera. Jämfört med Sverige så är nyttjandegraden </w:t>
      </w:r>
      <w:r w:rsidR="00D94B4E">
        <w:t>för</w:t>
      </w:r>
      <w:r w:rsidRPr="001A6EC8">
        <w:t xml:space="preserve"> moduler högre i Norge än i Sverige. </w:t>
      </w:r>
      <w:r w:rsidRPr="001A6EC8" w:rsidR="00A1508F">
        <w:t>Detta gör byggnader mer flexibla</w:t>
      </w:r>
      <w:r w:rsidR="00D94B4E">
        <w:t>,</w:t>
      </w:r>
      <w:r w:rsidRPr="001A6EC8" w:rsidR="00A1508F">
        <w:t xml:space="preserve"> och </w:t>
      </w:r>
      <w:r w:rsidR="00D94B4E">
        <w:t xml:space="preserve">de </w:t>
      </w:r>
      <w:r w:rsidRPr="001A6EC8" w:rsidR="00A1508F">
        <w:t>kan snabbare anpassas efter uppkomna behov.</w:t>
      </w:r>
    </w:p>
    <w:p xmlns:w14="http://schemas.microsoft.com/office/word/2010/wordml" w:rsidRPr="001A6EC8" w:rsidR="00DD6E3E" w:rsidP="001A6EC8" w:rsidRDefault="00DD6E3E" w14:paraId="49B6BBA8" w14:textId="226CFD47">
      <w:r w:rsidRPr="001A6EC8">
        <w:lastRenderedPageBreak/>
        <w:t xml:space="preserve">I Sverige avstår aktörer emellanåt </w:t>
      </w:r>
      <w:r w:rsidR="00D94B4E">
        <w:t xml:space="preserve">från </w:t>
      </w:r>
      <w:r w:rsidRPr="001A6EC8">
        <w:t>att delta i upphandlingar på grund av för stor osäkerhet och otydliga förutsättningar. Regelverket urholkar alltså konkurrensen.</w:t>
      </w:r>
    </w:p>
    <w:p xmlns:w14="http://schemas.microsoft.com/office/word/2010/wordml" w:rsidRPr="001A6EC8" w:rsidR="001A6EC8" w:rsidP="001A6EC8" w:rsidRDefault="00A1508F" w14:paraId="0249FF8A" w14:textId="70B9976D">
      <w:r w:rsidRPr="001A6EC8">
        <w:t>D</w:t>
      </w:r>
      <w:r w:rsidRPr="001A6EC8" w:rsidR="00DD6E3E">
        <w:t>et finns uppenbarligen mer effektiva sätt att reglera villkoren för temporära bygg</w:t>
      </w:r>
      <w:r w:rsidR="00D1219A">
        <w:softHyphen/>
      </w:r>
      <w:bookmarkStart w:name="_GoBack" w:id="1"/>
      <w:bookmarkEnd w:id="1"/>
      <w:r w:rsidRPr="001A6EC8" w:rsidR="00DD6E3E">
        <w:t>nader. Den norska modellen skulle kunna fungera som inspiration för oss i Sverige.</w:t>
      </w:r>
    </w:p>
    <w:sdt>
      <w:sdtPr>
        <w:alias w:val="CC_Underskrifter"/>
        <w:tag w:val="CC_Underskrifter"/>
        <w:id w:val="583496634"/>
        <w:lock w:val="sdtContentLocked"/>
        <w:placeholder>
          <w:docPart w:val="5BD5D55695DD4D01A3EE84A13CA74120"/>
        </w:placeholder>
      </w:sdtPr>
      <w:sdtEndPr/>
      <w:sdtContent>
        <w:p xmlns:w14="http://schemas.microsoft.com/office/word/2010/wordml" w:rsidR="006A2DCB" w:rsidP="00A2089F" w:rsidRDefault="006A2DCB" w14:paraId="6BDD0D00" w14:textId="77777777"/>
        <w:p xmlns:w14="http://schemas.microsoft.com/office/word/2010/wordml" w:rsidRPr="008E0FE2" w:rsidR="004801AC" w:rsidP="00A2089F" w:rsidRDefault="00E150CF" w14:paraId="1A4897DD" w14:textId="77777777"/>
      </w:sdtContent>
    </w:sdt>
    <w:tbl>
      <w:tblPr>
        <w:tblW w:w="5000" w:type="pct"/>
        <w:tblLook w:val="04a0"/>
        <w:tblCaption w:val="underskrifter"/>
      </w:tblPr>
      <w:tblGrid>
        <w:gridCol w:w="4252"/>
        <w:gridCol w:w="4252"/>
      </w:tblGrid>
      <w:tr xmlns:w14="http://schemas.microsoft.com/office/word/2010/wordml" w:rsidR="006C2CD6" w14:paraId="3D0A7405" w14:textId="77777777">
        <w:trPr>
          <w:cantSplit/>
        </w:trPr>
        <w:tc>
          <w:tcPr>
            <w:tcW w:w="50" w:type="pct"/>
            <w:vAlign w:val="bottom"/>
          </w:tcPr>
          <w:p w:rsidR="006C2CD6" w:rsidRDefault="00D94B4E" w14:paraId="4219A079" w14:textId="77777777">
            <w:pPr>
              <w:pStyle w:val="Underskrifter"/>
            </w:pPr>
            <w:r>
              <w:t>Lotta Olsson (M)</w:t>
            </w:r>
          </w:p>
        </w:tc>
        <w:tc>
          <w:tcPr>
            <w:tcW w:w="50" w:type="pct"/>
            <w:vAlign w:val="bottom"/>
          </w:tcPr>
          <w:p w:rsidR="006C2CD6" w:rsidRDefault="00D94B4E" w14:paraId="4219A079" w14:textId="77777777">
            <w:pPr>
              <w:pStyle w:val="Underskrifter"/>
            </w:pPr>
            <w:r>
              <w:t/>
            </w:r>
          </w:p>
        </w:tc>
      </w:tr>
    </w:tbl>
    <w:p xmlns:w14="http://schemas.microsoft.com/office/word/2010/wordml" w:rsidR="00A75D08" w:rsidRDefault="00A75D08" w14:paraId="6AF18D66" w14:textId="77777777"/>
    <w:sectPr w:rsidR="00A75D08"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E82D42" w14:textId="77777777" w:rsidR="006F2AEB" w:rsidRDefault="006F2AEB" w:rsidP="000C1CAD">
      <w:pPr>
        <w:spacing w:line="240" w:lineRule="auto"/>
      </w:pPr>
      <w:r>
        <w:separator/>
      </w:r>
    </w:p>
  </w:endnote>
  <w:endnote w:type="continuationSeparator" w:id="0">
    <w:p w14:paraId="36405EC1" w14:textId="77777777" w:rsidR="006F2AEB" w:rsidRDefault="006F2A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D232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00F8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1676E" w14:textId="77777777" w:rsidR="0079462F" w:rsidRDefault="0079462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4EAFB3" w14:textId="77777777" w:rsidR="006F2AEB" w:rsidRDefault="006F2AEB" w:rsidP="000C1CAD">
      <w:pPr>
        <w:spacing w:line="240" w:lineRule="auto"/>
      </w:pPr>
      <w:r>
        <w:separator/>
      </w:r>
    </w:p>
  </w:footnote>
  <w:footnote w:type="continuationSeparator" w:id="0">
    <w:p w14:paraId="29E9F512" w14:textId="77777777" w:rsidR="006F2AEB" w:rsidRDefault="006F2AE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A63DA2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8EAFA3" wp14:anchorId="023D1D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150CF" w14:paraId="62B6B77D" w14:textId="77777777">
                          <w:pPr>
                            <w:jc w:val="right"/>
                          </w:pPr>
                          <w:sdt>
                            <w:sdtPr>
                              <w:alias w:val="CC_Noformat_Partikod"/>
                              <w:tag w:val="CC_Noformat_Partikod"/>
                              <w:id w:val="-53464382"/>
                              <w:placeholder>
                                <w:docPart w:val="207A5DD7BC3C41B2B4AAAF4188206D03"/>
                              </w:placeholder>
                              <w:text/>
                            </w:sdtPr>
                            <w:sdtEndPr/>
                            <w:sdtContent>
                              <w:r w:rsidR="00252B40">
                                <w:t>M</w:t>
                              </w:r>
                            </w:sdtContent>
                          </w:sdt>
                          <w:sdt>
                            <w:sdtPr>
                              <w:alias w:val="CC_Noformat_Partinummer"/>
                              <w:tag w:val="CC_Noformat_Partinummer"/>
                              <w:id w:val="-1709555926"/>
                              <w:placeholder>
                                <w:docPart w:val="049A8AF53E894B76B46C909F2FD24839"/>
                              </w:placeholder>
                              <w:text/>
                            </w:sdtPr>
                            <w:sdtEndPr/>
                            <w:sdtContent>
                              <w:r w:rsidR="001A6EC8">
                                <w:t>2212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3D1D0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150CF" w14:paraId="62B6B77D" w14:textId="77777777">
                    <w:pPr>
                      <w:jc w:val="right"/>
                    </w:pPr>
                    <w:sdt>
                      <w:sdtPr>
                        <w:alias w:val="CC_Noformat_Partikod"/>
                        <w:tag w:val="CC_Noformat_Partikod"/>
                        <w:id w:val="-53464382"/>
                        <w:placeholder>
                          <w:docPart w:val="207A5DD7BC3C41B2B4AAAF4188206D03"/>
                        </w:placeholder>
                        <w:text/>
                      </w:sdtPr>
                      <w:sdtEndPr/>
                      <w:sdtContent>
                        <w:r w:rsidR="00252B40">
                          <w:t>M</w:t>
                        </w:r>
                      </w:sdtContent>
                    </w:sdt>
                    <w:sdt>
                      <w:sdtPr>
                        <w:alias w:val="CC_Noformat_Partinummer"/>
                        <w:tag w:val="CC_Noformat_Partinummer"/>
                        <w:id w:val="-1709555926"/>
                        <w:placeholder>
                          <w:docPart w:val="049A8AF53E894B76B46C909F2FD24839"/>
                        </w:placeholder>
                        <w:text/>
                      </w:sdtPr>
                      <w:sdtEndPr/>
                      <w:sdtContent>
                        <w:r w:rsidR="001A6EC8">
                          <w:t>2212</w:t>
                        </w:r>
                      </w:sdtContent>
                    </w:sdt>
                  </w:p>
                </w:txbxContent>
              </v:textbox>
              <w10:wrap anchorx="page"/>
            </v:shape>
          </w:pict>
        </mc:Fallback>
      </mc:AlternateContent>
    </w:r>
  </w:p>
  <w:p w:rsidRPr="00293C4F" w:rsidR="00262EA3" w:rsidP="00776B74" w:rsidRDefault="00262EA3" w14:paraId="13B4887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E91960E" w14:textId="77777777">
    <w:pPr>
      <w:jc w:val="right"/>
    </w:pPr>
  </w:p>
  <w:p w:rsidR="00262EA3" w:rsidP="00776B74" w:rsidRDefault="00262EA3" w14:paraId="523667D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150CF" w14:paraId="4936CCB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4A901CD" wp14:anchorId="65F50AB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150CF" w14:paraId="5657D827" w14:textId="77777777">
    <w:pPr>
      <w:pStyle w:val="FSHNormal"/>
      <w:spacing w:before="40"/>
    </w:pPr>
    <w:sdt>
      <w:sdtPr>
        <w:alias w:val="CC_Noformat_Motionstyp"/>
        <w:tag w:val="CC_Noformat_Motionstyp"/>
        <w:id w:val="1162973129"/>
        <w:lock w:val="sdtContentLocked"/>
        <w15:appearance w15:val="hidden"/>
        <w:text/>
      </w:sdtPr>
      <w:sdtEndPr/>
      <w:sdtContent>
        <w:r w:rsidR="00D777B5">
          <w:t>Enskild motion</w:t>
        </w:r>
      </w:sdtContent>
    </w:sdt>
    <w:r w:rsidR="00821B36">
      <w:t xml:space="preserve"> </w:t>
    </w:r>
    <w:sdt>
      <w:sdtPr>
        <w:alias w:val="CC_Noformat_Partikod"/>
        <w:tag w:val="CC_Noformat_Partikod"/>
        <w:id w:val="1471015553"/>
        <w:text/>
      </w:sdtPr>
      <w:sdtEndPr/>
      <w:sdtContent>
        <w:r w:rsidR="00252B40">
          <w:t>M</w:t>
        </w:r>
      </w:sdtContent>
    </w:sdt>
    <w:sdt>
      <w:sdtPr>
        <w:alias w:val="CC_Noformat_Partinummer"/>
        <w:tag w:val="CC_Noformat_Partinummer"/>
        <w:id w:val="-2014525982"/>
        <w:text/>
      </w:sdtPr>
      <w:sdtEndPr/>
      <w:sdtContent>
        <w:r w:rsidR="001A6EC8">
          <w:t>2212</w:t>
        </w:r>
      </w:sdtContent>
    </w:sdt>
  </w:p>
  <w:p w:rsidRPr="008227B3" w:rsidR="00262EA3" w:rsidP="008227B3" w:rsidRDefault="00E150CF" w14:paraId="030C23F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150CF" w14:paraId="03CB8AE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777B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777B5">
          <w:t>:2714</w:t>
        </w:r>
      </w:sdtContent>
    </w:sdt>
  </w:p>
  <w:p w:rsidR="00262EA3" w:rsidP="00E03A3D" w:rsidRDefault="00E150CF" w14:paraId="329B814E" w14:textId="77777777">
    <w:pPr>
      <w:pStyle w:val="Motionr"/>
    </w:pPr>
    <w:sdt>
      <w:sdtPr>
        <w:alias w:val="CC_Noformat_Avtext"/>
        <w:tag w:val="CC_Noformat_Avtext"/>
        <w:id w:val="-2020768203"/>
        <w:lock w:val="sdtContentLocked"/>
        <w15:appearance w15:val="hidden"/>
        <w:text/>
      </w:sdtPr>
      <w:sdtEndPr/>
      <w:sdtContent>
        <w:r w:rsidR="00D777B5">
          <w:t>av Lotta Olsson (M)</w:t>
        </w:r>
      </w:sdtContent>
    </w:sdt>
  </w:p>
  <w:sdt>
    <w:sdtPr>
      <w:alias w:val="CC_Noformat_Rubtext"/>
      <w:tag w:val="CC_Noformat_Rubtext"/>
      <w:id w:val="-218060500"/>
      <w:lock w:val="sdtLocked"/>
      <w:text/>
    </w:sdtPr>
    <w:sdtEndPr/>
    <w:sdtContent>
      <w:p w:rsidR="00262EA3" w:rsidP="00283E0F" w:rsidRDefault="00252B40" w14:paraId="12BC5436" w14:textId="77777777">
        <w:pPr>
          <w:pStyle w:val="FSHRub2"/>
        </w:pPr>
        <w:r>
          <w:t>Förtydliga kraven för byggbodar och moduler</w:t>
        </w:r>
      </w:p>
    </w:sdtContent>
  </w:sdt>
  <w:sdt>
    <w:sdtPr>
      <w:alias w:val="CC_Boilerplate_3"/>
      <w:tag w:val="CC_Boilerplate_3"/>
      <w:id w:val="1606463544"/>
      <w:lock w:val="sdtContentLocked"/>
      <w15:appearance w15:val="hidden"/>
      <w:text w:multiLine="1"/>
    </w:sdtPr>
    <w:sdtEndPr/>
    <w:sdtContent>
      <w:p w:rsidR="00262EA3" w:rsidP="00283E0F" w:rsidRDefault="00262EA3" w14:paraId="5DF75FC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52B4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EC8"/>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42A"/>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B40"/>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536"/>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2A2"/>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2DCB"/>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CD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AEB"/>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62F"/>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500"/>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08F"/>
    <w:rsid w:val="00A157CB"/>
    <w:rsid w:val="00A15EA3"/>
    <w:rsid w:val="00A165DB"/>
    <w:rsid w:val="00A16721"/>
    <w:rsid w:val="00A1750A"/>
    <w:rsid w:val="00A17676"/>
    <w:rsid w:val="00A200AF"/>
    <w:rsid w:val="00A2089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D08"/>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19A"/>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7B5"/>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4B4E"/>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E3E"/>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50CF"/>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9E41D1C"/>
  <w15:chartTrackingRefBased/>
  <w15:docId w15:val="{108993A8-CABA-49DB-A31A-7ECE6F83F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364201">
      <w:bodyDiv w:val="1"/>
      <w:marLeft w:val="0"/>
      <w:marRight w:val="0"/>
      <w:marTop w:val="0"/>
      <w:marBottom w:val="0"/>
      <w:divBdr>
        <w:top w:val="none" w:sz="0" w:space="0" w:color="auto"/>
        <w:left w:val="none" w:sz="0" w:space="0" w:color="auto"/>
        <w:bottom w:val="none" w:sz="0" w:space="0" w:color="auto"/>
        <w:right w:val="none" w:sz="0" w:space="0" w:color="auto"/>
      </w:divBdr>
    </w:div>
    <w:div w:id="51858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CA995AC542448EB8054691C03F92111"/>
        <w:category>
          <w:name w:val="Allmänt"/>
          <w:gallery w:val="placeholder"/>
        </w:category>
        <w:types>
          <w:type w:val="bbPlcHdr"/>
        </w:types>
        <w:behaviors>
          <w:behavior w:val="content"/>
        </w:behaviors>
        <w:guid w:val="{3D530964-DBFF-44E3-964F-FC0C4C106EDE}"/>
      </w:docPartPr>
      <w:docPartBody>
        <w:p w:rsidR="002357C3" w:rsidRDefault="007A0C16">
          <w:pPr>
            <w:pStyle w:val="ECA995AC542448EB8054691C03F92111"/>
          </w:pPr>
          <w:r w:rsidRPr="005A0A93">
            <w:rPr>
              <w:rStyle w:val="Platshllartext"/>
            </w:rPr>
            <w:t>Förslag till riksdagsbeslut</w:t>
          </w:r>
        </w:p>
      </w:docPartBody>
    </w:docPart>
    <w:docPart>
      <w:docPartPr>
        <w:name w:val="59D330F2260346F99B66C0B854642414"/>
        <w:category>
          <w:name w:val="Allmänt"/>
          <w:gallery w:val="placeholder"/>
        </w:category>
        <w:types>
          <w:type w:val="bbPlcHdr"/>
        </w:types>
        <w:behaviors>
          <w:behavior w:val="content"/>
        </w:behaviors>
        <w:guid w:val="{786D27BC-7C85-44E4-BB09-31F27F040E44}"/>
      </w:docPartPr>
      <w:docPartBody>
        <w:p w:rsidR="002357C3" w:rsidRDefault="007A0C16">
          <w:pPr>
            <w:pStyle w:val="59D330F2260346F99B66C0B854642414"/>
          </w:pPr>
          <w:r w:rsidRPr="005A0A93">
            <w:rPr>
              <w:rStyle w:val="Platshllartext"/>
            </w:rPr>
            <w:t>Motivering</w:t>
          </w:r>
        </w:p>
      </w:docPartBody>
    </w:docPart>
    <w:docPart>
      <w:docPartPr>
        <w:name w:val="207A5DD7BC3C41B2B4AAAF4188206D03"/>
        <w:category>
          <w:name w:val="Allmänt"/>
          <w:gallery w:val="placeholder"/>
        </w:category>
        <w:types>
          <w:type w:val="bbPlcHdr"/>
        </w:types>
        <w:behaviors>
          <w:behavior w:val="content"/>
        </w:behaviors>
        <w:guid w:val="{A06613FC-1B51-4873-AC92-2972F9759299}"/>
      </w:docPartPr>
      <w:docPartBody>
        <w:p w:rsidR="002357C3" w:rsidRDefault="007A0C16">
          <w:pPr>
            <w:pStyle w:val="207A5DD7BC3C41B2B4AAAF4188206D03"/>
          </w:pPr>
          <w:r>
            <w:rPr>
              <w:rStyle w:val="Platshllartext"/>
            </w:rPr>
            <w:t xml:space="preserve"> </w:t>
          </w:r>
        </w:p>
      </w:docPartBody>
    </w:docPart>
    <w:docPart>
      <w:docPartPr>
        <w:name w:val="049A8AF53E894B76B46C909F2FD24839"/>
        <w:category>
          <w:name w:val="Allmänt"/>
          <w:gallery w:val="placeholder"/>
        </w:category>
        <w:types>
          <w:type w:val="bbPlcHdr"/>
        </w:types>
        <w:behaviors>
          <w:behavior w:val="content"/>
        </w:behaviors>
        <w:guid w:val="{D39F80B7-C130-4608-9F33-8A40B8F76EBD}"/>
      </w:docPartPr>
      <w:docPartBody>
        <w:p w:rsidR="002357C3" w:rsidRDefault="007A0C16">
          <w:pPr>
            <w:pStyle w:val="049A8AF53E894B76B46C909F2FD24839"/>
          </w:pPr>
          <w:r>
            <w:t xml:space="preserve"> </w:t>
          </w:r>
        </w:p>
      </w:docPartBody>
    </w:docPart>
    <w:docPart>
      <w:docPartPr>
        <w:name w:val="5BD5D55695DD4D01A3EE84A13CA74120"/>
        <w:category>
          <w:name w:val="Allmänt"/>
          <w:gallery w:val="placeholder"/>
        </w:category>
        <w:types>
          <w:type w:val="bbPlcHdr"/>
        </w:types>
        <w:behaviors>
          <w:behavior w:val="content"/>
        </w:behaviors>
        <w:guid w:val="{B6E5CDD4-EE40-4DE8-B86C-69A30BAE1821}"/>
      </w:docPartPr>
      <w:docPartBody>
        <w:p w:rsidR="008231BE" w:rsidRDefault="008231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C16"/>
    <w:rsid w:val="002357C3"/>
    <w:rsid w:val="00291BA9"/>
    <w:rsid w:val="0049791F"/>
    <w:rsid w:val="007A0C16"/>
    <w:rsid w:val="008231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9791F"/>
    <w:rPr>
      <w:color w:val="F4B083" w:themeColor="accent2" w:themeTint="99"/>
    </w:rPr>
  </w:style>
  <w:style w:type="paragraph" w:customStyle="1" w:styleId="ECA995AC542448EB8054691C03F92111">
    <w:name w:val="ECA995AC542448EB8054691C03F92111"/>
  </w:style>
  <w:style w:type="paragraph" w:customStyle="1" w:styleId="D9DC63E427C24F41B56F8DC65F20FE84">
    <w:name w:val="D9DC63E427C24F41B56F8DC65F20FE8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2D542D79E3C48BE868B6003CC0D83E3">
    <w:name w:val="92D542D79E3C48BE868B6003CC0D83E3"/>
  </w:style>
  <w:style w:type="paragraph" w:customStyle="1" w:styleId="59D330F2260346F99B66C0B854642414">
    <w:name w:val="59D330F2260346F99B66C0B854642414"/>
  </w:style>
  <w:style w:type="paragraph" w:customStyle="1" w:styleId="AB85EA232CDB414D8A9EFB716EA70A6C">
    <w:name w:val="AB85EA232CDB414D8A9EFB716EA70A6C"/>
  </w:style>
  <w:style w:type="paragraph" w:customStyle="1" w:styleId="89F4329CE4CB486F8231789FFE0A5B95">
    <w:name w:val="89F4329CE4CB486F8231789FFE0A5B95"/>
  </w:style>
  <w:style w:type="paragraph" w:customStyle="1" w:styleId="207A5DD7BC3C41B2B4AAAF4188206D03">
    <w:name w:val="207A5DD7BC3C41B2B4AAAF4188206D03"/>
  </w:style>
  <w:style w:type="paragraph" w:customStyle="1" w:styleId="049A8AF53E894B76B46C909F2FD24839">
    <w:name w:val="049A8AF53E894B76B46C909F2FD248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165D56-AA70-4332-95B5-FD915E274BA3}"/>
</file>

<file path=customXml/itemProps2.xml><?xml version="1.0" encoding="utf-8"?>
<ds:datastoreItem xmlns:ds="http://schemas.openxmlformats.org/officeDocument/2006/customXml" ds:itemID="{80BE6E09-9928-49E7-800E-669CAC551DCE}"/>
</file>

<file path=customXml/itemProps3.xml><?xml version="1.0" encoding="utf-8"?>
<ds:datastoreItem xmlns:ds="http://schemas.openxmlformats.org/officeDocument/2006/customXml" ds:itemID="{EE445EF8-D15C-40A3-A23C-A4D8DA910965}"/>
</file>

<file path=docProps/app.xml><?xml version="1.0" encoding="utf-8"?>
<Properties xmlns="http://schemas.openxmlformats.org/officeDocument/2006/extended-properties" xmlns:vt="http://schemas.openxmlformats.org/officeDocument/2006/docPropsVTypes">
  <Template>Normal</Template>
  <TotalTime>6</TotalTime>
  <Pages>2</Pages>
  <Words>290</Words>
  <Characters>1733</Characters>
  <Application>Microsoft Office Word</Application>
  <DocSecurity>0</DocSecurity>
  <Lines>33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Förtydliga kraven för byggbodar och moduler</vt:lpstr>
      <vt:lpstr>
      </vt:lpstr>
    </vt:vector>
  </TitlesOfParts>
  <Company>Sveriges riksdag</Company>
  <LinksUpToDate>false</LinksUpToDate>
  <CharactersWithSpaces>2011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