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DB68358D7734994AAFDF24A5044AB0A"/>
        </w:placeholder>
        <w:text/>
      </w:sdtPr>
      <w:sdtEndPr/>
      <w:sdtContent>
        <w:p w:rsidRPr="009B062B" w:rsidR="00AF30DD" w:rsidP="00DA28CE" w:rsidRDefault="00AF30DD" w14:paraId="0DAA9DF5" w14:textId="77777777">
          <w:pPr>
            <w:pStyle w:val="Rubrik1"/>
            <w:spacing w:after="300"/>
          </w:pPr>
          <w:r w:rsidRPr="009B062B">
            <w:t>Förslag till riksdagsbeslut</w:t>
          </w:r>
        </w:p>
      </w:sdtContent>
    </w:sdt>
    <w:sdt>
      <w:sdtPr>
        <w:alias w:val="Yrkande 1"/>
        <w:tag w:val="67c31e49-7e6c-4713-8b6b-04dde7ed6f77"/>
        <w:id w:val="-450937162"/>
        <w:lock w:val="sdtLocked"/>
      </w:sdtPr>
      <w:sdtEndPr/>
      <w:sdtContent>
        <w:p w:rsidR="005F0E0B" w:rsidRDefault="00DE1873" w14:paraId="0DAA9DF6" w14:textId="77777777">
          <w:pPr>
            <w:pStyle w:val="Frslagstext"/>
            <w:numPr>
              <w:ilvl w:val="0"/>
              <w:numId w:val="0"/>
            </w:numPr>
          </w:pPr>
          <w:r>
            <w:t>Riksdagen ställer sig bakom det som anförs i motionen om behovet av insatser för att stärka kompetens om psykisk ohälsa hos personalen inom äldreomsorgen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DB51B45D47A4B9986C42EB175B3BA60"/>
        </w:placeholder>
        <w:text/>
      </w:sdtPr>
      <w:sdtEndPr/>
      <w:sdtContent>
        <w:p w:rsidRPr="009B062B" w:rsidR="006D79C9" w:rsidP="00333E95" w:rsidRDefault="006D79C9" w14:paraId="0DAA9DF7" w14:textId="77777777">
          <w:pPr>
            <w:pStyle w:val="Rubrik1"/>
          </w:pPr>
          <w:r>
            <w:t>Motivering</w:t>
          </w:r>
        </w:p>
      </w:sdtContent>
    </w:sdt>
    <w:p w:rsidRPr="00E13CDF" w:rsidR="0050022B" w:rsidP="0037724D" w:rsidRDefault="0050022B" w14:paraId="0DAA9DF8" w14:textId="4120B1C3">
      <w:pPr>
        <w:pStyle w:val="Normalutanindragellerluft"/>
      </w:pPr>
      <w:r w:rsidRPr="00E13CDF">
        <w:t xml:space="preserve">Den psykiska ohälsan bland äldre är utbredd. Uppskattningar visar att nära 20 procent av de äldre i Sverige lider av psykisk ohälsa och att de som är över 65 år </w:t>
      </w:r>
      <w:r w:rsidR="00654D86">
        <w:t>löper</w:t>
      </w:r>
      <w:r w:rsidRPr="00E13CDF">
        <w:t xml:space="preserve"> fyra gånger högre risk att drabbas av psykisk ohälsa.</w:t>
      </w:r>
    </w:p>
    <w:p w:rsidRPr="0050022B" w:rsidR="0050022B" w:rsidP="0050022B" w:rsidRDefault="0050022B" w14:paraId="0DAA9DF9" w14:textId="4D7D4E2E">
      <w:r w:rsidRPr="0050022B">
        <w:t>Många av dessa personer återfinns i äldreomsorgen i boende</w:t>
      </w:r>
      <w:r w:rsidR="00654D86">
        <w:t>n</w:t>
      </w:r>
      <w:r w:rsidRPr="0050022B">
        <w:t xml:space="preserve"> och hemtjänst där det ofta saknas komp</w:t>
      </w:r>
      <w:r w:rsidR="00654D86">
        <w:t>etens inom psykisk ohälsa. När ä</w:t>
      </w:r>
      <w:r w:rsidRPr="0050022B">
        <w:t>delrefor</w:t>
      </w:r>
      <w:r w:rsidR="00654D86">
        <w:t>men genomfördes i Sverige den 1 </w:t>
      </w:r>
      <w:r w:rsidRPr="0050022B">
        <w:t>januari 1992 innebar det att kommunerna fick ett samlat ansvar för långvarig service, vård och omsorg för äldre och handikappade och</w:t>
      </w:r>
      <w:r w:rsidR="00654D86">
        <w:t xml:space="preserve"> genom detta tog</w:t>
      </w:r>
      <w:r w:rsidRPr="0050022B">
        <w:t xml:space="preserve"> över en del ansvar som tidigare legat på landstingen. Kommunerna fick en skyldighet att inrätta särskilda boendeformer för service och omvårdnad för människor med behov av särskilt stöd. Till de särskilda boendeformerna hör ålderdomshem, servicehus, gruppbostäder och de sjukhem som överfördes från landstingen i samband med reformen. Kommunernas betalningsansvar utökades genom psykiatrireformen 1995 som innebar att kommunerna även fick betalningsansvar för de patienter som efter tre månaders sammanhängande vårdtid bedöms vara medicinskt färdigbehandlade inom kvalificerad psykiatrisk vård.</w:t>
      </w:r>
    </w:p>
    <w:p w:rsidRPr="0050022B" w:rsidR="0050022B" w:rsidP="0050022B" w:rsidRDefault="0050022B" w14:paraId="0DAA9DFA" w14:textId="2DB11F61">
      <w:r w:rsidRPr="0050022B">
        <w:lastRenderedPageBreak/>
        <w:t>För omsorgspersonalen är det svårt att möta dessa brukare på ett adekvat sätt i deras vardag när personalen inte har rätt kompetens. Även missbrukare blir allt vanligare inom hemsjukvården eftersom missbruk ofta hänger ihop med psykisk ohälsa. D</w:t>
      </w:r>
      <w:r w:rsidR="00654D86">
        <w:t>et blir allt vanligare att den ”nya”</w:t>
      </w:r>
      <w:r w:rsidRPr="0050022B">
        <w:t xml:space="preserve"> generationen brukare har just missbruksproblem.</w:t>
      </w:r>
    </w:p>
    <w:p w:rsidRPr="0050022B" w:rsidR="0050022B" w:rsidP="0050022B" w:rsidRDefault="0050022B" w14:paraId="0DAA9DFB" w14:textId="623BDCE6">
      <w:r w:rsidRPr="0050022B">
        <w:t>Det är en trygghet för både personal och brukare att personalen har rätt kompetens för att hantera uppkomna situationer i samband med psykisk ohälsa. Det är därför viktigt att de undersköters</w:t>
      </w:r>
      <w:r w:rsidR="00654D86">
        <w:t>kor som arbetar i våra kommuner och</w:t>
      </w:r>
      <w:r w:rsidRPr="0050022B">
        <w:t xml:space="preserve"> landsting och hos privata vårdföretag har en adekvat utbildning. Det är också viktigt att kunskap om psykisk ohälsa ingår i </w:t>
      </w:r>
      <w:r w:rsidR="00654D86">
        <w:t xml:space="preserve">det </w:t>
      </w:r>
      <w:r w:rsidRPr="0050022B">
        <w:t>vanliga omvårdnadsprogrammet, även när man läser med inriktning äldreomsorg.</w:t>
      </w:r>
    </w:p>
    <w:p w:rsidRPr="0050022B" w:rsidR="0050022B" w:rsidP="0050022B" w:rsidRDefault="0050022B" w14:paraId="0DAA9DFC" w14:textId="3F3AEFDD">
      <w:r w:rsidRPr="0050022B">
        <w:t xml:space="preserve">Det är därför av stor vikt att regeringen arbetar för att omsorgspersonal får kompetensutveckling, </w:t>
      </w:r>
      <w:r w:rsidR="00654D86">
        <w:t xml:space="preserve">för </w:t>
      </w:r>
      <w:r w:rsidRPr="0050022B">
        <w:t xml:space="preserve">att kunskap om psykisk ohälsa ska ingå i undersköterskeutbildningen och </w:t>
      </w:r>
      <w:r w:rsidR="00654D86">
        <w:t xml:space="preserve">för </w:t>
      </w:r>
      <w:r w:rsidRPr="0050022B">
        <w:t>nationella riktlinjer för hur kommuner och landsting hanterar personer med psykisk ohälsa inom äldreomsorgen.</w:t>
      </w:r>
    </w:p>
    <w:sdt>
      <w:sdtPr>
        <w:alias w:val="CC_Underskrifter"/>
        <w:tag w:val="CC_Underskrifter"/>
        <w:id w:val="583496634"/>
        <w:lock w:val="sdtContentLocked"/>
        <w:placeholder>
          <w:docPart w:val="857B11DF465145048916082B513388AB"/>
        </w:placeholder>
      </w:sdtPr>
      <w:sdtEndPr/>
      <w:sdtContent>
        <w:p w:rsidR="00E13CDF" w:rsidP="00247994" w:rsidRDefault="00E13CDF" w14:paraId="0DAA9DFD" w14:textId="77777777"/>
        <w:p w:rsidRPr="008E0FE2" w:rsidR="004801AC" w:rsidP="00247994" w:rsidRDefault="0037724D" w14:paraId="0DAA9DF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Petter Löberg (S)</w:t>
            </w:r>
          </w:p>
        </w:tc>
        <w:tc>
          <w:tcPr>
            <w:tcW w:w="50" w:type="pct"/>
            <w:vAlign w:val="bottom"/>
          </w:tcPr>
          <w:p>
            <w:pPr>
              <w:pStyle w:val="Underskrifter"/>
            </w:pPr>
            <w:r>
              <w:t> </w:t>
            </w:r>
          </w:p>
        </w:tc>
      </w:tr>
      <w:tr>
        <w:trPr>
          <w:cantSplit/>
        </w:trPr>
        <w:tc>
          <w:tcPr>
            <w:tcW w:w="50" w:type="pct"/>
            <w:vAlign w:val="bottom"/>
          </w:tcPr>
          <w:p>
            <w:pPr>
              <w:pStyle w:val="Underskrifter"/>
              <w:spacing w:after="0"/>
            </w:pPr>
            <w:r>
              <w:t>Aylin Fazelian (S)</w:t>
            </w:r>
          </w:p>
        </w:tc>
        <w:tc>
          <w:tcPr>
            <w:tcW w:w="50" w:type="pct"/>
            <w:vAlign w:val="bottom"/>
          </w:tcPr>
          <w:p>
            <w:pPr>
              <w:pStyle w:val="Underskrifter"/>
              <w:spacing w:after="0"/>
            </w:pPr>
            <w:r>
              <w:t>Carina Ohlsson (S)</w:t>
            </w:r>
          </w:p>
        </w:tc>
      </w:tr>
      <w:tr>
        <w:trPr>
          <w:cantSplit/>
        </w:trPr>
        <w:tc>
          <w:tcPr>
            <w:tcW w:w="50" w:type="pct"/>
            <w:vAlign w:val="bottom"/>
          </w:tcPr>
          <w:p>
            <w:pPr>
              <w:pStyle w:val="Underskrifter"/>
              <w:spacing w:after="0"/>
            </w:pPr>
            <w:r>
              <w:t>Gunilla Carlsson (S)</w:t>
            </w:r>
          </w:p>
        </w:tc>
        <w:tc>
          <w:tcPr>
            <w:tcW w:w="50" w:type="pct"/>
            <w:vAlign w:val="bottom"/>
          </w:tcPr>
          <w:p>
            <w:pPr>
              <w:pStyle w:val="Underskrifter"/>
              <w:spacing w:after="0"/>
            </w:pPr>
            <w:r>
              <w:t>Jennie Nilsson (S)</w:t>
            </w:r>
          </w:p>
        </w:tc>
      </w:tr>
      <w:tr>
        <w:trPr>
          <w:cantSplit/>
        </w:trPr>
        <w:tc>
          <w:tcPr>
            <w:tcW w:w="50" w:type="pct"/>
            <w:vAlign w:val="bottom"/>
          </w:tcPr>
          <w:p>
            <w:pPr>
              <w:pStyle w:val="Underskrifter"/>
              <w:spacing w:after="0"/>
            </w:pPr>
            <w:r>
              <w:t>Jörgen Hellman (S)</w:t>
            </w:r>
          </w:p>
        </w:tc>
        <w:tc>
          <w:tcPr>
            <w:tcW w:w="50" w:type="pct"/>
            <w:vAlign w:val="bottom"/>
          </w:tcPr>
          <w:p>
            <w:pPr>
              <w:pStyle w:val="Underskrifter"/>
              <w:spacing w:after="0"/>
            </w:pPr>
            <w:r>
              <w:t>Kenneth G Forslund (S)</w:t>
            </w:r>
          </w:p>
        </w:tc>
      </w:tr>
      <w:tr>
        <w:trPr>
          <w:cantSplit/>
        </w:trPr>
        <w:tc>
          <w:tcPr>
            <w:tcW w:w="50" w:type="pct"/>
            <w:vAlign w:val="bottom"/>
          </w:tcPr>
          <w:p>
            <w:pPr>
              <w:pStyle w:val="Underskrifter"/>
              <w:spacing w:after="0"/>
            </w:pPr>
            <w:r>
              <w:t>Lars Mejern Larsson (S)</w:t>
            </w:r>
          </w:p>
        </w:tc>
        <w:tc>
          <w:tcPr>
            <w:tcW w:w="50" w:type="pct"/>
            <w:vAlign w:val="bottom"/>
          </w:tcPr>
          <w:p>
            <w:pPr>
              <w:pStyle w:val="Underskrifter"/>
            </w:pPr>
            <w:r>
              <w:t> </w:t>
            </w:r>
          </w:p>
        </w:tc>
      </w:tr>
    </w:tbl>
    <w:p w:rsidR="00AD03AD" w:rsidRDefault="00AD03AD" w14:paraId="0DAA9E0E" w14:textId="77777777">
      <w:bookmarkStart w:name="_GoBack" w:id="1"/>
      <w:bookmarkEnd w:id="1"/>
    </w:p>
    <w:sectPr w:rsidR="00AD03A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AA9E10" w14:textId="77777777" w:rsidR="0050022B" w:rsidRDefault="0050022B" w:rsidP="000C1CAD">
      <w:pPr>
        <w:spacing w:line="240" w:lineRule="auto"/>
      </w:pPr>
      <w:r>
        <w:separator/>
      </w:r>
    </w:p>
  </w:endnote>
  <w:endnote w:type="continuationSeparator" w:id="0">
    <w:p w14:paraId="0DAA9E11" w14:textId="77777777" w:rsidR="0050022B" w:rsidRDefault="005002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A9E1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A9E17" w14:textId="3C9BABD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7724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AA9E0E" w14:textId="77777777" w:rsidR="0050022B" w:rsidRDefault="0050022B" w:rsidP="000C1CAD">
      <w:pPr>
        <w:spacing w:line="240" w:lineRule="auto"/>
      </w:pPr>
      <w:r>
        <w:separator/>
      </w:r>
    </w:p>
  </w:footnote>
  <w:footnote w:type="continuationSeparator" w:id="0">
    <w:p w14:paraId="0DAA9E0F" w14:textId="77777777" w:rsidR="0050022B" w:rsidRDefault="0050022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DAA9E1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AA9E21" wp14:anchorId="0DAA9E2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7724D" w14:paraId="0DAA9E24" w14:textId="77777777">
                          <w:pPr>
                            <w:jc w:val="right"/>
                          </w:pPr>
                          <w:sdt>
                            <w:sdtPr>
                              <w:alias w:val="CC_Noformat_Partikod"/>
                              <w:tag w:val="CC_Noformat_Partikod"/>
                              <w:id w:val="-53464382"/>
                              <w:placeholder>
                                <w:docPart w:val="C00CA2A00B7444299F41B8FB5317FD0D"/>
                              </w:placeholder>
                              <w:text/>
                            </w:sdtPr>
                            <w:sdtEndPr/>
                            <w:sdtContent>
                              <w:r w:rsidR="0050022B">
                                <w:t>S</w:t>
                              </w:r>
                            </w:sdtContent>
                          </w:sdt>
                          <w:sdt>
                            <w:sdtPr>
                              <w:alias w:val="CC_Noformat_Partinummer"/>
                              <w:tag w:val="CC_Noformat_Partinummer"/>
                              <w:id w:val="-1709555926"/>
                              <w:placeholder>
                                <w:docPart w:val="DD9385816EC5409F9CB00DB8A4EC5CFB"/>
                              </w:placeholder>
                              <w:text/>
                            </w:sdtPr>
                            <w:sdtEndPr/>
                            <w:sdtContent>
                              <w:r w:rsidR="0050022B">
                                <w:t>2056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AA9E2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7724D" w14:paraId="0DAA9E24" w14:textId="77777777">
                    <w:pPr>
                      <w:jc w:val="right"/>
                    </w:pPr>
                    <w:sdt>
                      <w:sdtPr>
                        <w:alias w:val="CC_Noformat_Partikod"/>
                        <w:tag w:val="CC_Noformat_Partikod"/>
                        <w:id w:val="-53464382"/>
                        <w:placeholder>
                          <w:docPart w:val="C00CA2A00B7444299F41B8FB5317FD0D"/>
                        </w:placeholder>
                        <w:text/>
                      </w:sdtPr>
                      <w:sdtEndPr/>
                      <w:sdtContent>
                        <w:r w:rsidR="0050022B">
                          <w:t>S</w:t>
                        </w:r>
                      </w:sdtContent>
                    </w:sdt>
                    <w:sdt>
                      <w:sdtPr>
                        <w:alias w:val="CC_Noformat_Partinummer"/>
                        <w:tag w:val="CC_Noformat_Partinummer"/>
                        <w:id w:val="-1709555926"/>
                        <w:placeholder>
                          <w:docPart w:val="DD9385816EC5409F9CB00DB8A4EC5CFB"/>
                        </w:placeholder>
                        <w:text/>
                      </w:sdtPr>
                      <w:sdtEndPr/>
                      <w:sdtContent>
                        <w:r w:rsidR="0050022B">
                          <w:t>2056</w:t>
                        </w:r>
                      </w:sdtContent>
                    </w:sdt>
                  </w:p>
                </w:txbxContent>
              </v:textbox>
              <w10:wrap anchorx="page"/>
            </v:shape>
          </w:pict>
        </mc:Fallback>
      </mc:AlternateContent>
    </w:r>
  </w:p>
  <w:p w:rsidRPr="00293C4F" w:rsidR="00262EA3" w:rsidP="00776B74" w:rsidRDefault="00262EA3" w14:paraId="0DAA9E1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DAA9E14" w14:textId="77777777">
    <w:pPr>
      <w:jc w:val="right"/>
    </w:pPr>
  </w:p>
  <w:p w:rsidR="00262EA3" w:rsidP="00776B74" w:rsidRDefault="00262EA3" w14:paraId="0DAA9E1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7724D" w14:paraId="0DAA9E1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DAA9E23" wp14:anchorId="0DAA9E2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7724D" w14:paraId="0DAA9E1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0022B">
          <w:t>S</w:t>
        </w:r>
      </w:sdtContent>
    </w:sdt>
    <w:sdt>
      <w:sdtPr>
        <w:alias w:val="CC_Noformat_Partinummer"/>
        <w:tag w:val="CC_Noformat_Partinummer"/>
        <w:id w:val="-2014525982"/>
        <w:text/>
      </w:sdtPr>
      <w:sdtEndPr/>
      <w:sdtContent>
        <w:r w:rsidR="0050022B">
          <w:t>2056</w:t>
        </w:r>
      </w:sdtContent>
    </w:sdt>
  </w:p>
  <w:p w:rsidRPr="008227B3" w:rsidR="00262EA3" w:rsidP="008227B3" w:rsidRDefault="0037724D" w14:paraId="0DAA9E1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7724D" w14:paraId="0DAA9E1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:1095</w:t>
        </w:r>
      </w:sdtContent>
    </w:sdt>
  </w:p>
  <w:p w:rsidR="00262EA3" w:rsidP="00E03A3D" w:rsidRDefault="0037724D" w14:paraId="0DAA9E1C" w14:textId="77777777">
    <w:pPr>
      <w:pStyle w:val="Motionr"/>
    </w:pPr>
    <w:sdt>
      <w:sdtPr>
        <w:alias w:val="CC_Noformat_Avtext"/>
        <w:tag w:val="CC_Noformat_Avtext"/>
        <w:id w:val="-2020768203"/>
        <w:lock w:val="sdtContentLocked"/>
        <w15:appearance w15:val="hidden"/>
        <w:text/>
      </w:sdtPr>
      <w:sdtEndPr/>
      <w:sdtContent>
        <w:r>
          <w:t>av Petter Löberg m.fl. (S)</w:t>
        </w:r>
      </w:sdtContent>
    </w:sdt>
  </w:p>
  <w:sdt>
    <w:sdtPr>
      <w:alias w:val="CC_Noformat_Rubtext"/>
      <w:tag w:val="CC_Noformat_Rubtext"/>
      <w:id w:val="-218060500"/>
      <w:lock w:val="sdtLocked"/>
      <w:text/>
    </w:sdtPr>
    <w:sdtEndPr/>
    <w:sdtContent>
      <w:p w:rsidR="00262EA3" w:rsidP="00283E0F" w:rsidRDefault="0050022B" w14:paraId="0DAA9E1D" w14:textId="77777777">
        <w:pPr>
          <w:pStyle w:val="FSHRub2"/>
        </w:pPr>
        <w:r>
          <w:t>Stärkt kompetens om psykisk ohälsa inom äldreomsorgen</w:t>
        </w:r>
      </w:p>
    </w:sdtContent>
  </w:sdt>
  <w:sdt>
    <w:sdtPr>
      <w:alias w:val="CC_Boilerplate_3"/>
      <w:tag w:val="CC_Boilerplate_3"/>
      <w:id w:val="1606463544"/>
      <w:lock w:val="sdtContentLocked"/>
      <w15:appearance w15:val="hidden"/>
      <w:text w:multiLine="1"/>
    </w:sdtPr>
    <w:sdtEndPr/>
    <w:sdtContent>
      <w:p w:rsidR="00262EA3" w:rsidP="00283E0F" w:rsidRDefault="00262EA3" w14:paraId="0DAA9E1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0022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3EE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994"/>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724D"/>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22B"/>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4F7D"/>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0E0B"/>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4D86"/>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31"/>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B8B"/>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3AD"/>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694C"/>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73"/>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CDF"/>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DAA9DF4"/>
  <w15:chartTrackingRefBased/>
  <w15:docId w15:val="{368631BC-A688-42DD-BE58-7C3D32CC8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DB68358D7734994AAFDF24A5044AB0A"/>
        <w:category>
          <w:name w:val="Allmänt"/>
          <w:gallery w:val="placeholder"/>
        </w:category>
        <w:types>
          <w:type w:val="bbPlcHdr"/>
        </w:types>
        <w:behaviors>
          <w:behavior w:val="content"/>
        </w:behaviors>
        <w:guid w:val="{C3C6D2AF-2A32-4841-B14E-4BC825BF2C4E}"/>
      </w:docPartPr>
      <w:docPartBody>
        <w:p w:rsidR="00052B7B" w:rsidRDefault="00052B7B">
          <w:pPr>
            <w:pStyle w:val="3DB68358D7734994AAFDF24A5044AB0A"/>
          </w:pPr>
          <w:r w:rsidRPr="005A0A93">
            <w:rPr>
              <w:rStyle w:val="Platshllartext"/>
            </w:rPr>
            <w:t>Förslag till riksdagsbeslut</w:t>
          </w:r>
        </w:p>
      </w:docPartBody>
    </w:docPart>
    <w:docPart>
      <w:docPartPr>
        <w:name w:val="EDB51B45D47A4B9986C42EB175B3BA60"/>
        <w:category>
          <w:name w:val="Allmänt"/>
          <w:gallery w:val="placeholder"/>
        </w:category>
        <w:types>
          <w:type w:val="bbPlcHdr"/>
        </w:types>
        <w:behaviors>
          <w:behavior w:val="content"/>
        </w:behaviors>
        <w:guid w:val="{EB78755D-D209-4C24-93B7-96DA87C6959E}"/>
      </w:docPartPr>
      <w:docPartBody>
        <w:p w:rsidR="00052B7B" w:rsidRDefault="00052B7B">
          <w:pPr>
            <w:pStyle w:val="EDB51B45D47A4B9986C42EB175B3BA60"/>
          </w:pPr>
          <w:r w:rsidRPr="005A0A93">
            <w:rPr>
              <w:rStyle w:val="Platshllartext"/>
            </w:rPr>
            <w:t>Motivering</w:t>
          </w:r>
        </w:p>
      </w:docPartBody>
    </w:docPart>
    <w:docPart>
      <w:docPartPr>
        <w:name w:val="C00CA2A00B7444299F41B8FB5317FD0D"/>
        <w:category>
          <w:name w:val="Allmänt"/>
          <w:gallery w:val="placeholder"/>
        </w:category>
        <w:types>
          <w:type w:val="bbPlcHdr"/>
        </w:types>
        <w:behaviors>
          <w:behavior w:val="content"/>
        </w:behaviors>
        <w:guid w:val="{3E0E341B-9247-4765-92E7-24C05E78D74B}"/>
      </w:docPartPr>
      <w:docPartBody>
        <w:p w:rsidR="00052B7B" w:rsidRDefault="00052B7B">
          <w:pPr>
            <w:pStyle w:val="C00CA2A00B7444299F41B8FB5317FD0D"/>
          </w:pPr>
          <w:r>
            <w:rPr>
              <w:rStyle w:val="Platshllartext"/>
            </w:rPr>
            <w:t xml:space="preserve"> </w:t>
          </w:r>
        </w:p>
      </w:docPartBody>
    </w:docPart>
    <w:docPart>
      <w:docPartPr>
        <w:name w:val="DD9385816EC5409F9CB00DB8A4EC5CFB"/>
        <w:category>
          <w:name w:val="Allmänt"/>
          <w:gallery w:val="placeholder"/>
        </w:category>
        <w:types>
          <w:type w:val="bbPlcHdr"/>
        </w:types>
        <w:behaviors>
          <w:behavior w:val="content"/>
        </w:behaviors>
        <w:guid w:val="{3B9BF522-BCE2-4BEF-97D1-B9598799C00E}"/>
      </w:docPartPr>
      <w:docPartBody>
        <w:p w:rsidR="00052B7B" w:rsidRDefault="00052B7B">
          <w:pPr>
            <w:pStyle w:val="DD9385816EC5409F9CB00DB8A4EC5CFB"/>
          </w:pPr>
          <w:r>
            <w:t xml:space="preserve"> </w:t>
          </w:r>
        </w:p>
      </w:docPartBody>
    </w:docPart>
    <w:docPart>
      <w:docPartPr>
        <w:name w:val="857B11DF465145048916082B513388AB"/>
        <w:category>
          <w:name w:val="Allmänt"/>
          <w:gallery w:val="placeholder"/>
        </w:category>
        <w:types>
          <w:type w:val="bbPlcHdr"/>
        </w:types>
        <w:behaviors>
          <w:behavior w:val="content"/>
        </w:behaviors>
        <w:guid w:val="{D75CBCFC-1F61-41D9-A0F7-12E1FD413B3A}"/>
      </w:docPartPr>
      <w:docPartBody>
        <w:p w:rsidR="00BF1378" w:rsidRDefault="00BF137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B7B"/>
    <w:rsid w:val="00052B7B"/>
    <w:rsid w:val="00BF13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DB68358D7734994AAFDF24A5044AB0A">
    <w:name w:val="3DB68358D7734994AAFDF24A5044AB0A"/>
  </w:style>
  <w:style w:type="paragraph" w:customStyle="1" w:styleId="ECB3BCE9578349AC828E8FBCBD636C27">
    <w:name w:val="ECB3BCE9578349AC828E8FBCBD636C2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A40A6BF36004DD993414651E4FB339E">
    <w:name w:val="2A40A6BF36004DD993414651E4FB339E"/>
  </w:style>
  <w:style w:type="paragraph" w:customStyle="1" w:styleId="EDB51B45D47A4B9986C42EB175B3BA60">
    <w:name w:val="EDB51B45D47A4B9986C42EB175B3BA60"/>
  </w:style>
  <w:style w:type="paragraph" w:customStyle="1" w:styleId="45B32CECDA5A4BB5A3612E20F4A42C53">
    <w:name w:val="45B32CECDA5A4BB5A3612E20F4A42C53"/>
  </w:style>
  <w:style w:type="paragraph" w:customStyle="1" w:styleId="9DA78DC254AF4B559304807492372736">
    <w:name w:val="9DA78DC254AF4B559304807492372736"/>
  </w:style>
  <w:style w:type="paragraph" w:customStyle="1" w:styleId="C00CA2A00B7444299F41B8FB5317FD0D">
    <w:name w:val="C00CA2A00B7444299F41B8FB5317FD0D"/>
  </w:style>
  <w:style w:type="paragraph" w:customStyle="1" w:styleId="DD9385816EC5409F9CB00DB8A4EC5CFB">
    <w:name w:val="DD9385816EC5409F9CB00DB8A4EC5C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F1D23E-BE68-409F-A2B9-CBF7FA188A8F}"/>
</file>

<file path=customXml/itemProps2.xml><?xml version="1.0" encoding="utf-8"?>
<ds:datastoreItem xmlns:ds="http://schemas.openxmlformats.org/officeDocument/2006/customXml" ds:itemID="{41D5C197-39CC-408F-9CA1-B4BD029BF287}"/>
</file>

<file path=customXml/itemProps3.xml><?xml version="1.0" encoding="utf-8"?>
<ds:datastoreItem xmlns:ds="http://schemas.openxmlformats.org/officeDocument/2006/customXml" ds:itemID="{9B9C4577-0994-4CDB-9AD0-9C20665253A3}"/>
</file>

<file path=docProps/app.xml><?xml version="1.0" encoding="utf-8"?>
<Properties xmlns="http://schemas.openxmlformats.org/officeDocument/2006/extended-properties" xmlns:vt="http://schemas.openxmlformats.org/officeDocument/2006/docPropsVTypes">
  <Template>Normal</Template>
  <TotalTime>5</TotalTime>
  <Pages>2</Pages>
  <Words>384</Words>
  <Characters>2214</Characters>
  <Application>Microsoft Office Word</Application>
  <DocSecurity>0</DocSecurity>
  <Lines>48</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S2056 Stärkt kompetens om psykisk ohälsa inom äldreomsorgen</vt:lpstr>
      <vt:lpstr>
      </vt:lpstr>
    </vt:vector>
  </TitlesOfParts>
  <Company>Sveriges riksdag</Company>
  <LinksUpToDate>false</LinksUpToDate>
  <CharactersWithSpaces>2580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