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BC1846">
        <w:t>6</w:t>
      </w:r>
      <w:r w:rsidR="00FE2571">
        <w:t xml:space="preserve">75 </w:t>
      </w:r>
      <w:r>
        <w:t xml:space="preserve">av </w:t>
      </w:r>
      <w:r w:rsidR="00FE2571">
        <w:t>Mattias Bäckström Johansson (SD) Lika villkor på kärnbränslemarknaden</w:t>
      </w:r>
    </w:p>
    <w:p w:rsidR="005255AA" w:rsidP="002749F7">
      <w:pPr>
        <w:pStyle w:val="BodyText"/>
      </w:pPr>
      <w:r>
        <w:t>Mattias Bäckström Johansson</w:t>
      </w:r>
      <w:r w:rsidR="00BB13AD">
        <w:t xml:space="preserve"> har frågat mig </w:t>
      </w:r>
      <w:r w:rsidR="00F4329F">
        <w:t>på vilket sätt jag avser att agera för att EU-baserade kärnbränsleföretag ska få tillgång till den ryska marknaden.</w:t>
      </w:r>
    </w:p>
    <w:p w:rsidR="00410A8C" w:rsidP="002749F7">
      <w:pPr>
        <w:pStyle w:val="BodyText"/>
      </w:pPr>
      <w:r w:rsidRPr="0009657B">
        <w:t xml:space="preserve">Regeringen arbetar på bred front för att främja en öppen och regelbaserad handel. </w:t>
      </w:r>
      <w:r>
        <w:t xml:space="preserve">I våra kontakter med Ryssland framhäver </w:t>
      </w:r>
      <w:r w:rsidR="009E6CAD">
        <w:t>r</w:t>
      </w:r>
      <w:r>
        <w:t xml:space="preserve">egeringen den skadliga </w:t>
      </w:r>
      <w:r w:rsidR="00744A4D">
        <w:t>p</w:t>
      </w:r>
      <w:r>
        <w:t>åverkan protektionism</w:t>
      </w:r>
      <w:r>
        <w:t xml:space="preserve"> har </w:t>
      </w:r>
      <w:r w:rsidR="00744A4D">
        <w:t>för företag och konsumenter i våra båda länder.</w:t>
      </w:r>
      <w:r>
        <w:t xml:space="preserve"> </w:t>
      </w:r>
      <w:r w:rsidR="00B165A3">
        <w:t xml:space="preserve">Jag träffade bland annat min ryska motpart Denis </w:t>
      </w:r>
      <w:r w:rsidR="00B165A3">
        <w:t>Manturov</w:t>
      </w:r>
      <w:r w:rsidR="00B165A3">
        <w:t xml:space="preserve"> två gånger under förra året </w:t>
      </w:r>
      <w:r w:rsidR="00F147B6">
        <w:t>och</w:t>
      </w:r>
      <w:r w:rsidR="00B165A3">
        <w:t xml:space="preserve"> tog </w:t>
      </w:r>
      <w:r w:rsidR="00F147B6">
        <w:t xml:space="preserve">då </w:t>
      </w:r>
      <w:r w:rsidR="00B165A3">
        <w:t xml:space="preserve">upp ryska åtgärder som försvårar handel och investeringar. I oktober stod jag värd för ett möte i den svensk-ryska styrkommittén för handel och ekonomiskt samarbete i Stockholm. </w:t>
      </w:r>
      <w:r w:rsidRPr="009F3A98" w:rsidR="00B165A3">
        <w:t>Styrkommittén är det högsta forum Sverige har för att diskutera handelspolitik med</w:t>
      </w:r>
      <w:r w:rsidR="00B165A3">
        <w:t xml:space="preserve"> Ryssland.</w:t>
      </w:r>
      <w:r w:rsidR="004D6CDF">
        <w:t xml:space="preserve"> Sverige kommer i de bilaterala kontakterna såväl som via EU fortsätta lyfta problematiken med ryska åtgärder som försvårar handeln.  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E2571">
            <w:t>3 januari 2022</w:t>
          </w:r>
        </w:sdtContent>
      </w:sdt>
    </w:p>
    <w:p w:rsidR="005255AA" w:rsidP="004E7A8F">
      <w:pPr>
        <w:pStyle w:val="Brdtextutanavstnd"/>
      </w:pPr>
    </w:p>
    <w:p w:rsidR="004D6CDF" w:rsidRPr="00DB48AB" w:rsidP="00DB48AB">
      <w:pPr>
        <w:pStyle w:val="BodyText"/>
      </w:pPr>
      <w:r>
        <w:t>Ann</w:t>
      </w:r>
      <w:r w:rsidR="00BB13AD">
        <w:t>a Hallberg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UD2021/</w:t>
              </w:r>
              <w:r w:rsidR="00F6739C">
                <w:t>18707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10B0183FED147A3BDFE15CF8E698071"/>
            </w:placeholder>
            <w:richText/>
          </w:sdtPr>
          <w:sdtEndPr>
            <w:rPr>
              <w:b w:val="0"/>
            </w:rPr>
          </w:sdtEndPr>
          <w:sdtContent>
            <w:p w:rsidR="0044740B" w:rsidRPr="00A5314C" w:rsidP="00340DE0">
              <w:pPr>
                <w:pStyle w:val="Header"/>
                <w:rPr>
                  <w:b/>
                </w:rPr>
              </w:pPr>
              <w:r w:rsidRPr="00A5314C">
                <w:rPr>
                  <w:b/>
                </w:rPr>
                <w:t>Utrikesdepartementet</w:t>
              </w:r>
            </w:p>
            <w:p w:rsidR="005255AA" w:rsidP="00340DE0">
              <w:pPr>
                <w:pStyle w:val="Header"/>
              </w:pPr>
              <w:r>
                <w:t>Statsrådet Hallberg</w:t>
              </w:r>
            </w:p>
          </w:sdtContent>
        </w:sdt>
        <w:p w:rsidR="00A5314C" w:rsidRPr="00F6739C" w:rsidP="006D6B0E">
          <w:pPr>
            <w:tabs>
              <w:tab w:val="left" w:pos="163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201B3C137F9544EA8E77B3DDD1730817"/>
          </w:placeholder>
          <w:dataBinding w:xpath="/ns0:DocumentInfo[1]/ns0:BaseInfo[1]/ns0:Recipient[1]" w:storeItemID="{19276E5E-0709-4C55-9953-FF529E84ECF6}" w:prefixMappings="xmlns:ns0='http://lp/documentinfo/RK' "/>
          <w:text w:multiLine="1"/>
        </w:sdtPr>
        <w:sdtContent>
          <w:tc>
            <w:tcPr>
              <w:tcW w:w="3170" w:type="dxa"/>
            </w:tcPr>
            <w:p w:rsidR="005255AA" w:rsidP="00547B89">
              <w:pPr>
                <w:pStyle w:val="Header"/>
              </w:pPr>
              <w:r>
                <w:t>Till riksdagen</w:t>
              </w:r>
              <w:r w:rsidR="00F6739C">
                <w:br/>
              </w:r>
              <w:r w:rsidR="00F6739C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0FA31949"/>
    <w:multiLevelType w:val="hybridMultilevel"/>
    <w:tmpl w:val="16E224E4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8FF8BD8644887B15A45C0FD5BC2C2">
    <w:name w:val="8508FF8BD8644887B15A45C0FD5BC2C2"/>
    <w:rsid w:val="00D7381D"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5F43DC9BB1E947BB977D68B839A20726">
    <w:name w:val="5F43DC9BB1E947BB977D68B839A20726"/>
    <w:rsid w:val="00D7381D"/>
  </w:style>
  <w:style w:type="paragraph" w:customStyle="1" w:styleId="7CD7ADAA345C453BA3D8C47F38BB5641">
    <w:name w:val="7CD7ADAA345C453BA3D8C47F38BB5641"/>
    <w:rsid w:val="00D7381D"/>
  </w:style>
  <w:style w:type="paragraph" w:customStyle="1" w:styleId="A98F3C08740F4C5EBC03120EC80DCABE">
    <w:name w:val="A98F3C08740F4C5EBC03120EC80DCABE"/>
    <w:rsid w:val="00D7381D"/>
  </w:style>
  <w:style w:type="paragraph" w:customStyle="1" w:styleId="FA0186FA20724640810066764759447C">
    <w:name w:val="FA0186FA20724640810066764759447C"/>
    <w:rsid w:val="00D7381D"/>
  </w:style>
  <w:style w:type="paragraph" w:customStyle="1" w:styleId="C4C66B2881A94F6F915E8E985F5EF840">
    <w:name w:val="C4C66B2881A94F6F915E8E985F5EF840"/>
    <w:rsid w:val="00D7381D"/>
  </w:style>
  <w:style w:type="paragraph" w:customStyle="1" w:styleId="602128F7C34B4C22A33B63F1B88A1FE3">
    <w:name w:val="602128F7C34B4C22A33B63F1B88A1FE3"/>
    <w:rsid w:val="00D7381D"/>
  </w:style>
  <w:style w:type="paragraph" w:customStyle="1" w:styleId="9C48C95ECF75472CAFA9785DA29FE445">
    <w:name w:val="9C48C95ECF75472CAFA9785DA29FE445"/>
    <w:rsid w:val="00D7381D"/>
  </w:style>
  <w:style w:type="paragraph" w:customStyle="1" w:styleId="6C20BA9425A148129E4EF1204E135627">
    <w:name w:val="6C20BA9425A148129E4EF1204E135627"/>
    <w:rsid w:val="00D7381D"/>
  </w:style>
  <w:style w:type="paragraph" w:customStyle="1" w:styleId="210B0183FED147A3BDFE15CF8E698071">
    <w:name w:val="210B0183FED147A3BDFE15CF8E698071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78324FA0A41B4A6C0E95163E7F4CD">
    <w:name w:val="EAA78324FA0A41B4A6C0E95163E7F4CD"/>
    <w:rsid w:val="00D7381D"/>
  </w:style>
  <w:style w:type="paragraph" w:customStyle="1" w:styleId="DA0727481F5949C3B8A4AFC27D4A6804">
    <w:name w:val="DA0727481F5949C3B8A4AFC27D4A6804"/>
    <w:rsid w:val="00D7381D"/>
  </w:style>
  <w:style w:type="paragraph" w:customStyle="1" w:styleId="D4CCFD1F5AA145BFA0551D9AE548F42B">
    <w:name w:val="D4CCFD1F5AA145BFA0551D9AE548F42B"/>
    <w:rsid w:val="00D7381D"/>
  </w:style>
  <w:style w:type="paragraph" w:customStyle="1" w:styleId="9DC8EC95252D49B78B16EFEBD85F73A3">
    <w:name w:val="9DC8EC95252D49B78B16EFEBD85F73A3"/>
    <w:rsid w:val="00D7381D"/>
  </w:style>
  <w:style w:type="paragraph" w:customStyle="1" w:styleId="164A163EAEBA472EB5AB2AC70E259C91">
    <w:name w:val="164A163EAEBA472EB5AB2AC70E259C91"/>
    <w:rsid w:val="00D7381D"/>
  </w:style>
  <w:style w:type="paragraph" w:customStyle="1" w:styleId="5044509690B24219BCF3799AD99DE330">
    <w:name w:val="5044509690B24219BCF3799AD99DE330"/>
    <w:rsid w:val="00D7381D"/>
  </w:style>
  <w:style w:type="paragraph" w:customStyle="1" w:styleId="B45AF23BE36F47A799D4D3F0B4421FD8">
    <w:name w:val="B45AF23BE36F47A799D4D3F0B4421FD8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d3e4a57b-3fc0-42f9-b7d3-461ce9f6f7af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2022-01-03T00:00:00</HeaderDate>
    <Office/>
    <Dnr>UD2021/18707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E03A0-0E65-4604-8B87-3ACD538E3ADE}"/>
</file>

<file path=customXml/itemProps2.xml><?xml version="1.0" encoding="utf-8"?>
<ds:datastoreItem xmlns:ds="http://schemas.openxmlformats.org/officeDocument/2006/customXml" ds:itemID="{801FC57C-E605-40F5-9F25-A253A9D5E91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9276E5E-0709-4C55-9953-FF529E84ECF6}"/>
</file>

<file path=customXml/itemProps5.xml><?xml version="1.0" encoding="utf-8"?>
<ds:datastoreItem xmlns:ds="http://schemas.openxmlformats.org/officeDocument/2006/customXml" ds:itemID="{E3D35C49-1B6F-4582-A944-0811F451FA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675 Lika villkor på kärnbränslemarknaden.docx</dc:title>
  <cp:revision>2</cp:revision>
  <cp:lastPrinted>2021-12-21T14:43:00Z</cp:lastPrinted>
  <dcterms:created xsi:type="dcterms:W3CDTF">2022-01-03T16:28:00Z</dcterms:created>
  <dcterms:modified xsi:type="dcterms:W3CDTF">2022-01-03T16:28:00Z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9175a53d-35e3-4524-9b3e-831d251ff633</vt:lpwstr>
  </property>
</Properties>
</file>