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FC8" w:rsidRPr="009105C5" w:rsidRDefault="00D85FC8">
      <w:pPr>
        <w:pStyle w:val="Frslagsrubrik"/>
      </w:pPr>
      <w:r w:rsidRPr="009105C5">
        <w:t>Förslag till riksdagsbeslut</w:t>
      </w:r>
    </w:p>
    <w:p w:rsidR="00D85FC8" w:rsidRPr="009105C5" w:rsidRDefault="00D85FC8">
      <w:pPr>
        <w:pStyle w:val="Hemstlatt"/>
        <w:ind w:left="0"/>
      </w:pPr>
      <w:r w:rsidRPr="009105C5">
        <w:t>Riksdagen tillkännager för regeringen som sin mening vad som anförs i motionen om dieselskatten för arbetsmaskiner i jord- och skogsbruket samt trädgårdsnäringens energibeskat</w:t>
      </w:r>
      <w:r w:rsidRPr="009105C5">
        <w:t>t</w:t>
      </w:r>
      <w:r w:rsidRPr="009105C5">
        <w:t>ning.</w:t>
      </w:r>
    </w:p>
    <w:p w:rsidR="00D85FC8" w:rsidRPr="009105C5" w:rsidRDefault="00D85FC8">
      <w:pPr>
        <w:pStyle w:val="Rubrik1"/>
      </w:pPr>
      <w:r w:rsidRPr="009105C5">
        <w:t>Motivering</w:t>
      </w:r>
    </w:p>
    <w:p w:rsidR="00D85FC8" w:rsidRPr="009105C5" w:rsidRDefault="00D85FC8">
      <w:r w:rsidRPr="009105C5">
        <w:t>Tyskland, Sverige och Slovakien har den högsta dieselskatten för arbetsm</w:t>
      </w:r>
      <w:r w:rsidRPr="009105C5">
        <w:t>a</w:t>
      </w:r>
      <w:r w:rsidRPr="009105C5">
        <w:t>skiner i jordbruket. Den tyska regeringen har beslutat om att ta bort den tid</w:t>
      </w:r>
      <w:r w:rsidRPr="009105C5">
        <w:t>i</w:t>
      </w:r>
      <w:r w:rsidRPr="009105C5">
        <w:t xml:space="preserve">gare begränsningen att ej medge nedsättning av dieselskatt i jordbruket över en förbrukning om </w:t>
      </w:r>
      <w:smartTag w:uri="urn:schemas-microsoft-com:office:smarttags" w:element="metricconverter">
        <w:smartTagPr>
          <w:attr w:name="ProductID" w:val="10?000 liter"/>
        </w:smartTagPr>
        <w:r w:rsidRPr="009105C5">
          <w:t>10 000 liter</w:t>
        </w:r>
      </w:smartTag>
      <w:r w:rsidRPr="009105C5">
        <w:t xml:space="preserve"> per företag. Den svenska skatten för jor</w:t>
      </w:r>
      <w:r w:rsidRPr="009105C5">
        <w:t>d</w:t>
      </w:r>
      <w:r w:rsidRPr="009105C5">
        <w:t>bruksdiesel skulle då ligga på ca 46 euro/100 liter (räknat på 9 kr/euro).</w:t>
      </w:r>
    </w:p>
    <w:p w:rsidR="00D85FC8" w:rsidRPr="009105C5" w:rsidRDefault="00D85FC8">
      <w:pPr>
        <w:pStyle w:val="Normaltindrag"/>
      </w:pPr>
      <w:r w:rsidRPr="009105C5">
        <w:t>Den höga svenska dieselskatten för jord- och skogsbruk försämrar dess konkurrenskraft. Konsekvensen av den höga dieselskatten är att sysselsät</w:t>
      </w:r>
      <w:r w:rsidRPr="009105C5">
        <w:t>t</w:t>
      </w:r>
      <w:r w:rsidRPr="009105C5">
        <w:t>ningen och tillväxten på landsbygden därför blir lägre än den hade behövt bli</w:t>
      </w:r>
      <w:r w:rsidRPr="009105C5">
        <w:rPr>
          <w:color w:val="333333"/>
        </w:rPr>
        <w:t xml:space="preserve">. </w:t>
      </w:r>
      <w:r w:rsidRPr="009105C5">
        <w:t>Jord- och skogsbruket får i allt högre utsträckning känna på konkurrens från länder med lägre energiskatter. Vi måste skapa samma konkurrensvillkor för våra svenska bönder som gäller för våra grannländer. Utan samma grundfö</w:t>
      </w:r>
      <w:r w:rsidRPr="009105C5">
        <w:t>r</w:t>
      </w:r>
      <w:r w:rsidRPr="009105C5">
        <w:t>utsättningar kommer det svenska jord- och skogsbruket successivt att avvec</w:t>
      </w:r>
      <w:r w:rsidRPr="009105C5">
        <w:t>k</w:t>
      </w:r>
      <w:r w:rsidRPr="009105C5">
        <w:t>las.</w:t>
      </w:r>
    </w:p>
    <w:p w:rsidR="00D85FC8" w:rsidRPr="009105C5" w:rsidRDefault="00D85FC8">
      <w:pPr>
        <w:pStyle w:val="Normaltindrag"/>
      </w:pPr>
      <w:r w:rsidRPr="009105C5">
        <w:t xml:space="preserve">Enligt en rapport från Jordbruksverket om växthusproduktionen av tomater (rapport 2011:17) medför förändringen av energiskatter </w:t>
      </w:r>
      <w:r w:rsidRPr="009105C5">
        <w:t>i Sverige fram till 2015 en mycket stor förändring i förhållande till Holland och Finland. Enligt rapporten påverkas den svenska odlingens konkurrenskraft negativt.</w:t>
      </w:r>
    </w:p>
    <w:p w:rsidR="00D85FC8" w:rsidRPr="009105C5" w:rsidRDefault="00D85FC8">
      <w:pPr>
        <w:pStyle w:val="Normaltindrag"/>
      </w:pPr>
      <w:r w:rsidRPr="009105C5">
        <w:t>Dieselskatten för arbetsmaskiner i jord- och skogsbruket och trädgårdsnä</w:t>
      </w:r>
      <w:r w:rsidRPr="009105C5">
        <w:t>r</w:t>
      </w:r>
      <w:r w:rsidRPr="009105C5">
        <w:t>in</w:t>
      </w:r>
      <w:r w:rsidRPr="009105C5">
        <w:t>g</w:t>
      </w:r>
      <w:r w:rsidRPr="009105C5">
        <w:t>ens energibeskattning bör ses över mot bakgrund av utvecklingen i andra länder och med hänsyn till skattestrukturen för annan konkurrensutsatt ind</w:t>
      </w:r>
      <w:r w:rsidRPr="009105C5">
        <w:t>u</w:t>
      </w:r>
      <w:r w:rsidRPr="009105C5">
        <w:t>striverksamhet.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05C5">
        <w:trPr>
          <w:cantSplit/>
        </w:trPr>
        <w:tc>
          <w:tcPr>
            <w:tcW w:w="3046" w:type="dxa"/>
          </w:tcPr>
          <w:p w:rsidR="00D85FC8" w:rsidRPr="009105C5" w:rsidRDefault="00D85FC8">
            <w:pPr>
              <w:pStyle w:val="UnderskriftDatum"/>
              <w:spacing w:before="240"/>
            </w:pPr>
            <w:r w:rsidRPr="009105C5">
              <w:lastRenderedPageBreak/>
              <w:t>Stockholm den 3 oktober 2011</w:t>
            </w:r>
          </w:p>
        </w:tc>
        <w:tc>
          <w:tcPr>
            <w:tcW w:w="3047" w:type="dxa"/>
          </w:tcPr>
          <w:p w:rsidR="00D85FC8" w:rsidRPr="009105C5" w:rsidRDefault="00D85FC8">
            <w:pPr>
              <w:pStyle w:val="Underskrifter"/>
              <w:spacing w:before="240"/>
            </w:pPr>
          </w:p>
        </w:tc>
      </w:tr>
      <w:tr w:rsidR="00000000" w:rsidRPr="009105C5">
        <w:trPr>
          <w:cantSplit/>
        </w:trPr>
        <w:tc>
          <w:tcPr>
            <w:tcW w:w="3046" w:type="dxa"/>
          </w:tcPr>
          <w:p w:rsidR="00D85FC8" w:rsidRPr="009105C5" w:rsidRDefault="00D85FC8">
            <w:pPr>
              <w:pStyle w:val="Underskrifter"/>
            </w:pPr>
            <w:r w:rsidRPr="009105C5">
              <w:t>Åsa Coenraads (M)</w:t>
            </w:r>
          </w:p>
        </w:tc>
        <w:tc>
          <w:tcPr>
            <w:tcW w:w="3046" w:type="dxa"/>
          </w:tcPr>
          <w:p w:rsidR="00D85FC8" w:rsidRPr="009105C5" w:rsidRDefault="00D85FC8">
            <w:pPr>
              <w:pStyle w:val="Underskrifter"/>
            </w:pPr>
          </w:p>
        </w:tc>
      </w:tr>
    </w:tbl>
    <w:p w:rsidR="00D85FC8" w:rsidRPr="009105C5" w:rsidRDefault="00D85FC8">
      <w:pPr>
        <w:pStyle w:val="Normaltindrag"/>
      </w:pPr>
    </w:p>
    <w:sectPr w:rsidR="00D85FC8" w:rsidRPr="00910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FC8" w:rsidRPr="009105C5" w:rsidRDefault="00D85FC8">
      <w:r w:rsidRPr="009105C5">
        <w:separator/>
      </w:r>
    </w:p>
  </w:endnote>
  <w:endnote w:type="continuationSeparator" w:id="0">
    <w:p w:rsidR="00D85FC8" w:rsidRPr="009105C5" w:rsidRDefault="00D85FC8">
      <w:r w:rsidRPr="009105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FC8" w:rsidRPr="009105C5" w:rsidRDefault="009105C5">
    <w:pPr>
      <w:pStyle w:val="Sidfot"/>
    </w:pPr>
    <w:r w:rsidRPr="009105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09215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C8" w:rsidRDefault="00D85F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5FC8" w:rsidRDefault="00D85F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FC8" w:rsidRPr="009105C5" w:rsidRDefault="009105C5">
    <w:pPr>
      <w:pStyle w:val="Sidfot"/>
    </w:pPr>
    <w:r w:rsidRPr="009105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24481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C8" w:rsidRDefault="00D85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5FC8" w:rsidRDefault="00D85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FC8" w:rsidRPr="009105C5" w:rsidRDefault="009105C5">
    <w:pPr>
      <w:pStyle w:val="Sidfot"/>
    </w:pPr>
    <w:r w:rsidRPr="009105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03271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C8" w:rsidRDefault="00D85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5FC8" w:rsidRDefault="00D85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FC8" w:rsidRPr="009105C5" w:rsidRDefault="00D85FC8">
      <w:r w:rsidRPr="009105C5">
        <w:separator/>
      </w:r>
    </w:p>
  </w:footnote>
  <w:footnote w:type="continuationSeparator" w:id="0">
    <w:p w:rsidR="00D85FC8" w:rsidRPr="009105C5" w:rsidRDefault="00D85FC8">
      <w:r w:rsidRPr="009105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FC8" w:rsidRPr="009105C5" w:rsidRDefault="009105C5">
    <w:pPr>
      <w:pStyle w:val="Sidhuvud"/>
    </w:pPr>
    <w:r w:rsidRPr="009105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30396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C8" w:rsidRDefault="00D85F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5FC8" w:rsidRDefault="00D85F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FC8" w:rsidRPr="009105C5" w:rsidRDefault="009105C5">
    <w:pPr>
      <w:pStyle w:val="Sidhuvud"/>
    </w:pPr>
    <w:r w:rsidRPr="009105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07071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C8" w:rsidRDefault="00D85F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5FC8" w:rsidRDefault="00D85F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FC8" w:rsidRPr="009105C5" w:rsidRDefault="00D85FC8">
    <w:pPr>
      <w:pStyle w:val="FSHNormal"/>
      <w:tabs>
        <w:tab w:val="right" w:pos="5840"/>
      </w:tabs>
    </w:pPr>
    <w:r w:rsidRPr="009105C5">
      <w:br/>
    </w:r>
    <w:r w:rsidRPr="009105C5">
      <w:fldChar w:fldCharType="begin" w:fldLock="1"/>
    </w:r>
    <w:r w:rsidRPr="009105C5">
      <w:instrText xml:space="preserve"> DOCPROPERTY</w:instrText>
    </w:r>
    <w:r w:rsidRPr="009105C5">
      <w:rPr>
        <w:sz w:val="18"/>
      </w:rPr>
      <w:instrText xml:space="preserve"> "YearUser" *\charformat </w:instrText>
    </w:r>
    <w:r w:rsidRPr="009105C5">
      <w:fldChar w:fldCharType="separate"/>
    </w:r>
    <w:r w:rsidRPr="009105C5">
      <w:t>2011/12</w:t>
    </w:r>
    <w:r w:rsidRPr="009105C5">
      <w:fldChar w:fldCharType="end"/>
    </w:r>
    <w:r w:rsidRPr="009105C5">
      <w:t xml:space="preserve"> </w:t>
    </w:r>
    <w:r w:rsidRPr="009105C5">
      <w:tab/>
      <w:t xml:space="preserve">mnr: </w:t>
    </w:r>
    <w:r w:rsidRPr="009105C5">
      <w:fldChar w:fldCharType="begin" w:fldLock="1"/>
    </w:r>
    <w:r w:rsidRPr="009105C5">
      <w:instrText xml:space="preserve"> DOCPROPERTY</w:instrText>
    </w:r>
    <w:r w:rsidRPr="009105C5">
      <w:rPr>
        <w:sz w:val="18"/>
      </w:rPr>
      <w:instrText xml:space="preserve"> "Motionsnummer" *\charformat </w:instrText>
    </w:r>
    <w:r w:rsidRPr="009105C5">
      <w:fldChar w:fldCharType="separate"/>
    </w:r>
    <w:r w:rsidRPr="009105C5">
      <w:t>Sk339</w:t>
    </w:r>
    <w:r w:rsidRPr="009105C5">
      <w:fldChar w:fldCharType="end"/>
    </w:r>
    <w:r w:rsidRPr="009105C5">
      <w:br/>
    </w:r>
    <w:r w:rsidRPr="009105C5">
      <w:fldChar w:fldCharType="begin" w:fldLock="1"/>
    </w:r>
    <w:r w:rsidRPr="009105C5">
      <w:instrText xml:space="preserve"> DOCPROPERTY</w:instrText>
    </w:r>
    <w:r w:rsidRPr="009105C5">
      <w:rPr>
        <w:sz w:val="18"/>
      </w:rPr>
      <w:instrText xml:space="preserve"> "Samling" *\charformat </w:instrText>
    </w:r>
    <w:r w:rsidRPr="009105C5">
      <w:fldChar w:fldCharType="end"/>
    </w:r>
    <w:r w:rsidRPr="009105C5">
      <w:tab/>
      <w:t xml:space="preserve">pnr: </w:t>
    </w:r>
    <w:r w:rsidRPr="009105C5">
      <w:fldChar w:fldCharType="begin" w:fldLock="1"/>
    </w:r>
    <w:r w:rsidRPr="009105C5">
      <w:instrText xml:space="preserve"> DOCPROPERTY</w:instrText>
    </w:r>
    <w:r w:rsidRPr="009105C5">
      <w:rPr>
        <w:sz w:val="18"/>
      </w:rPr>
      <w:instrText xml:space="preserve"> "Partinummer" *\charformat </w:instrText>
    </w:r>
    <w:r w:rsidRPr="009105C5">
      <w:fldChar w:fldCharType="separate"/>
    </w:r>
    <w:r w:rsidRPr="009105C5">
      <w:t>M722</w:t>
    </w:r>
    <w:r w:rsidRPr="009105C5">
      <w:fldChar w:fldCharType="end"/>
    </w:r>
  </w:p>
  <w:p w:rsidR="00D85FC8" w:rsidRPr="009105C5" w:rsidRDefault="00D85FC8">
    <w:pPr>
      <w:pStyle w:val="FSHRub1"/>
    </w:pPr>
    <w:r w:rsidRPr="009105C5">
      <w:t>Motion till riksdagen</w:t>
    </w:r>
    <w:r w:rsidRPr="009105C5">
      <w:br/>
    </w:r>
    <w:r w:rsidRPr="009105C5">
      <w:fldChar w:fldCharType="begin" w:fldLock="1"/>
    </w:r>
    <w:r w:rsidRPr="009105C5">
      <w:instrText xml:space="preserve"> DOCPROPERTY "YearUser" *\charformat </w:instrText>
    </w:r>
    <w:r w:rsidRPr="009105C5">
      <w:fldChar w:fldCharType="separate"/>
    </w:r>
    <w:r w:rsidRPr="009105C5">
      <w:t>2011/12</w:t>
    </w:r>
    <w:r w:rsidRPr="009105C5">
      <w:fldChar w:fldCharType="end"/>
    </w:r>
    <w:r w:rsidRPr="009105C5">
      <w:t>:</w:t>
    </w:r>
    <w:r w:rsidRPr="009105C5">
      <w:fldChar w:fldCharType="begin" w:fldLock="1"/>
    </w:r>
    <w:r w:rsidRPr="009105C5">
      <w:instrText xml:space="preserve"> DOCPROPERTY "Motionsnummer" *\charformat </w:instrText>
    </w:r>
    <w:r w:rsidRPr="009105C5">
      <w:fldChar w:fldCharType="separate"/>
    </w:r>
    <w:r w:rsidRPr="009105C5">
      <w:t>Sk339</w:t>
    </w:r>
    <w:r w:rsidRPr="009105C5">
      <w:fldChar w:fldCharType="end"/>
    </w:r>
  </w:p>
  <w:p w:rsidR="00D85FC8" w:rsidRPr="009105C5" w:rsidRDefault="00D85FC8">
    <w:pPr>
      <w:pStyle w:val="FSHNormalS5"/>
    </w:pPr>
    <w:r w:rsidRPr="009105C5">
      <w:fldChar w:fldCharType="begin" w:fldLock="1"/>
    </w:r>
    <w:r w:rsidRPr="009105C5">
      <w:instrText xml:space="preserve"> DOCPROPERTY "MotionarText" *\charformat </w:instrText>
    </w:r>
    <w:r w:rsidRPr="009105C5">
      <w:fldChar w:fldCharType="separate"/>
    </w:r>
    <w:r w:rsidRPr="009105C5">
      <w:t>av Åsa Coenraads (M)</w:t>
    </w:r>
    <w:r w:rsidRPr="009105C5">
      <w:fldChar w:fldCharType="end"/>
    </w:r>
    <w:r w:rsidRPr="009105C5">
      <w:br/>
    </w:r>
    <w:r w:rsidRPr="009105C5">
      <w:fldChar w:fldCharType="begin" w:fldLock="1"/>
    </w:r>
    <w:r w:rsidRPr="009105C5">
      <w:instrText xml:space="preserve"> DOCPROPERTY "SvarFrasKort" *\charformat </w:instrText>
    </w:r>
    <w:r w:rsidRPr="009105C5">
      <w:fldChar w:fldCharType="end"/>
    </w:r>
  </w:p>
  <w:p w:rsidR="00D85FC8" w:rsidRPr="009105C5" w:rsidRDefault="00D85FC8">
    <w:pPr>
      <w:pStyle w:val="FSHTitel"/>
    </w:pPr>
    <w:r w:rsidRPr="009105C5">
      <w:fldChar w:fldCharType="begin" w:fldLock="1"/>
    </w:r>
    <w:r w:rsidRPr="009105C5">
      <w:instrText xml:space="preserve"> DOCPROPERTY</w:instrText>
    </w:r>
    <w:r w:rsidRPr="009105C5">
      <w:rPr>
        <w:sz w:val="18"/>
      </w:rPr>
      <w:instrText xml:space="preserve"> "RubrikSvar" *\charformat </w:instrText>
    </w:r>
    <w:r w:rsidRPr="009105C5">
      <w:fldChar w:fldCharType="separate"/>
    </w:r>
    <w:r w:rsidRPr="009105C5">
      <w:t>Dieselskatten</w:t>
    </w:r>
    <w:r w:rsidRPr="009105C5">
      <w:fldChar w:fldCharType="end"/>
    </w:r>
  </w:p>
  <w:p w:rsidR="00D85FC8" w:rsidRPr="009105C5" w:rsidRDefault="00D85FC8">
    <w:pPr>
      <w:pStyle w:val="Normal00"/>
    </w:pPr>
  </w:p>
  <w:p w:rsidR="00D85FC8" w:rsidRPr="009105C5" w:rsidRDefault="00D85F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15064417">
    <w:abstractNumId w:val="3"/>
  </w:num>
  <w:num w:numId="2" w16cid:durableId="779646659">
    <w:abstractNumId w:val="2"/>
  </w:num>
  <w:num w:numId="3" w16cid:durableId="1886018879">
    <w:abstractNumId w:val="1"/>
  </w:num>
  <w:num w:numId="4" w16cid:durableId="201988731">
    <w:abstractNumId w:val="0"/>
  </w:num>
  <w:num w:numId="5" w16cid:durableId="161629997">
    <w:abstractNumId w:val="7"/>
  </w:num>
  <w:num w:numId="6" w16cid:durableId="1298877357">
    <w:abstractNumId w:val="6"/>
  </w:num>
  <w:num w:numId="7" w16cid:durableId="60374795">
    <w:abstractNumId w:val="5"/>
  </w:num>
  <w:num w:numId="8" w16cid:durableId="1543251675">
    <w:abstractNumId w:val="4"/>
  </w:num>
  <w:num w:numId="9" w16cid:durableId="1648584760">
    <w:abstractNumId w:val="8"/>
  </w:num>
  <w:num w:numId="10" w16cid:durableId="1968387374">
    <w:abstractNumId w:val="9"/>
  </w:num>
  <w:num w:numId="11" w16cid:durableId="1901399955">
    <w:abstractNumId w:val="10"/>
  </w:num>
  <w:num w:numId="12" w16cid:durableId="468326423">
    <w:abstractNumId w:val="13"/>
  </w:num>
  <w:num w:numId="13" w16cid:durableId="1492939709">
    <w:abstractNumId w:val="15"/>
  </w:num>
  <w:num w:numId="14" w16cid:durableId="1761565515">
    <w:abstractNumId w:val="16"/>
  </w:num>
  <w:num w:numId="15" w16cid:durableId="45180527">
    <w:abstractNumId w:val="11"/>
  </w:num>
  <w:num w:numId="16" w16cid:durableId="2123066292">
    <w:abstractNumId w:val="18"/>
  </w:num>
  <w:num w:numId="17" w16cid:durableId="965938314">
    <w:abstractNumId w:val="17"/>
  </w:num>
  <w:num w:numId="18" w16cid:durableId="1077434158">
    <w:abstractNumId w:val="14"/>
  </w:num>
  <w:num w:numId="19" w16cid:durableId="1127285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E740A04F-BD63-4C91-9E14-A98E5EEC5B0C}"/>
  </w:docVars>
  <w:rsids>
    <w:rsidRoot w:val="00B53873"/>
    <w:rsid w:val="009105C5"/>
    <w:rsid w:val="00B53873"/>
    <w:rsid w:val="00D8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D7F99A-8FF9-4D9E-BB39-581DBD83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1473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M0722</vt:lpstr>
    </vt:vector>
  </TitlesOfParts>
  <Company>Riksdagen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M0722</dc:title>
  <dc:subject>M0722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2011-12-02T13:49:00Z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LY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Dieselskatten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Dieselskatten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Coenraads (M)</vt:lpwstr>
  </property>
  <property fmtid="{D5CDD505-2E9C-101B-9397-08002B2CF9AE}" pid="26" name="MotionarLista">
    <vt:lpwstr>Coenraads, Åsa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Coenraads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lisa.ydlinger@riksdagen.se</vt:lpwstr>
  </property>
  <property fmtid="{D5CDD505-2E9C-101B-9397-08002B2CF9AE}" pid="45" name="ReservUID">
    <vt:lpwstr>la0827ab</vt:lpwstr>
  </property>
  <property fmtid="{D5CDD505-2E9C-101B-9397-08002B2CF9AE}" pid="46" name="MotionID">
    <vt:lpwstr>20112012000000000077000007220069</vt:lpwstr>
  </property>
  <property fmtid="{D5CDD505-2E9C-101B-9397-08002B2CF9AE}" pid="47" name="datum">
    <vt:lpwstr>111003</vt:lpwstr>
  </property>
  <property fmtid="{D5CDD505-2E9C-101B-9397-08002B2CF9AE}" pid="48" name="avsändar-e-post">
    <vt:lpwstr>lisa.ydlinger@riksdagen.se</vt:lpwstr>
  </property>
  <property fmtid="{D5CDD505-2E9C-101B-9397-08002B2CF9AE}" pid="49" name="id">
    <vt:lpwstr>20112012000000000077000007220069</vt:lpwstr>
  </property>
  <property fmtid="{D5CDD505-2E9C-101B-9397-08002B2CF9AE}" pid="50" name="nummer">
    <vt:lpwstr>339</vt:lpwstr>
  </property>
  <property fmtid="{D5CDD505-2E9C-101B-9397-08002B2CF9AE}" pid="51" name="utskottsbeteckning">
    <vt:lpwstr>Sk</vt:lpwstr>
  </property>
  <property fmtid="{D5CDD505-2E9C-101B-9397-08002B2CF9AE}" pid="52" name="GlobalUID">
    <vt:lpwstr>{D34180EC-C97A-4AE2-BED5-F2AA8DD09386}</vt:lpwstr>
  </property>
  <property fmtid="{D5CDD505-2E9C-101B-9397-08002B2CF9AE}" pid="53" name="Överföringar">
    <vt:i4>0</vt:i4>
  </property>
  <property fmtid="{D5CDD505-2E9C-101B-9397-08002B2CF9AE}" pid="54" name="Checksum">
    <vt:lpwstr>*0007348388838*</vt:lpwstr>
  </property>
  <property fmtid="{D5CDD505-2E9C-101B-9397-08002B2CF9AE}" pid="55" name="skuggnummer">
    <vt:lpwstr>1549</vt:lpwstr>
  </property>
  <property fmtid="{D5CDD505-2E9C-101B-9397-08002B2CF9AE}" pid="56" name="urixVersion">
    <vt:lpwstr>4.5.0.25</vt:lpwstr>
  </property>
  <property fmtid="{D5CDD505-2E9C-101B-9397-08002B2CF9AE}" pid="57" name="urixOrigin">
    <vt:lpwstr>111202 14:50:44.502</vt:lpwstr>
  </property>
  <property fmtid="{D5CDD505-2E9C-101B-9397-08002B2CF9AE}" pid="58" name="urixGuid">
    <vt:lpwstr>{4EA7D766-CB26-4838-9B28-A32B8675C289}</vt:lpwstr>
  </property>
</Properties>
</file>