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5EFADC5BCFF496EA5A6CEB485F325D1"/>
        </w:placeholder>
        <w15:appearance w15:val="hidden"/>
        <w:text/>
      </w:sdtPr>
      <w:sdtEndPr/>
      <w:sdtContent>
        <w:p w:rsidRPr="009B062B" w:rsidR="00AF30DD" w:rsidP="009B062B" w:rsidRDefault="00AF30DD" w14:paraId="28F7188B" w14:textId="77777777">
          <w:pPr>
            <w:pStyle w:val="RubrikFrslagTIllRiksdagsbeslut"/>
          </w:pPr>
          <w:r w:rsidRPr="009B062B">
            <w:t>Förslag till riksdagsbeslut</w:t>
          </w:r>
        </w:p>
      </w:sdtContent>
    </w:sdt>
    <w:sdt>
      <w:sdtPr>
        <w:alias w:val="Yrkande 1"/>
        <w:tag w:val="bdd15b4e-48e5-44ad-b522-26b1cf5f0e5b"/>
        <w:id w:val="-2012279632"/>
        <w:lock w:val="sdtLocked"/>
      </w:sdtPr>
      <w:sdtEndPr/>
      <w:sdtContent>
        <w:p w:rsidR="007D0E7E" w:rsidRDefault="00C91547" w14:paraId="3D1404C7" w14:textId="2E1596A6">
          <w:pPr>
            <w:pStyle w:val="Frslagstext"/>
            <w:numPr>
              <w:ilvl w:val="0"/>
              <w:numId w:val="0"/>
            </w:numPr>
          </w:pPr>
          <w:r>
            <w:t>Riksdagen ställer sig bakom det som anförs i motionen om att regeringen måste återkomma till riksdagen med en samlad strategi för att uppfylla Polismyndighetens personalbehov så att myndigheten kan utföra sitt uppdrag, och detta tillkännager riksdagen för regeringen.</w:t>
          </w:r>
        </w:p>
      </w:sdtContent>
    </w:sdt>
    <w:p w:rsidRPr="009B062B" w:rsidR="00AF30DD" w:rsidP="009B062B" w:rsidRDefault="000156D9" w14:paraId="70AD1B76" w14:textId="77777777">
      <w:pPr>
        <w:pStyle w:val="Rubrik1"/>
      </w:pPr>
      <w:bookmarkStart w:name="MotionsStart" w:id="0"/>
      <w:bookmarkEnd w:id="0"/>
      <w:r w:rsidRPr="009B062B">
        <w:t>Motivering</w:t>
      </w:r>
    </w:p>
    <w:p w:rsidRPr="00714734" w:rsidR="000B180B" w:rsidP="00714734" w:rsidRDefault="000B180B" w14:paraId="3C0364E5" w14:textId="3629EF06">
      <w:pPr>
        <w:pStyle w:val="Normalutanindragellerluft"/>
      </w:pPr>
      <w:r w:rsidRPr="00714734">
        <w:t>Trygghet är en central del av ett välmående samhälle. Med ökad otrygghet följer ökade sociala problem. I spåren av det nya utanförskapet som växer fram i delar av landet, ett utanförskap som inom några år kommer att omfatta närmare en miljon människor, följer en känsla av ökad otrygghet och utsatthet. Det är en utveckling vi inte kan acceptera. Sverige ska vara ett tryggt land där alla känner sig säkra. Vi måste därför stärka rättsväsendet och</w:t>
      </w:r>
      <w:r w:rsidRPr="00714734" w:rsidR="006D3F10">
        <w:t xml:space="preserve"> förtroendet för detsamma</w:t>
      </w:r>
      <w:r w:rsidRPr="00714734">
        <w:t xml:space="preserve"> så att tryggheten kan komma alla till del. </w:t>
      </w:r>
    </w:p>
    <w:p w:rsidR="000B180B" w:rsidP="000B180B" w:rsidRDefault="000B344D" w14:paraId="694275BD" w14:textId="1AB89A98">
      <w:r>
        <w:t>Svensk polis</w:t>
      </w:r>
      <w:r w:rsidRPr="000B180B" w:rsidR="000B180B">
        <w:t xml:space="preserve"> står inför flera stora utmaningar som ställer höga krav på myndighetens förmåga att sköta sitt uppdrag. Samtidigt har vi under den senaste tiden mötts av rapporter om hur polisen klarar upp allt färre brott, vilket i förlängningen skadar förtroendet för myndigheten. Eftersom rättsväsendet utgör en av hörnstenarna av vår demokrati, riskerar utvecklingen i det långa loppet - om den tillåts fortsätta - att lägga grunden för populistiska politiska krafter som ropar efter snabba lösningar på komplicerade problem. Vi har sett det i många andra länder. Den utvecklingen vill vi inte se i Sverige. Att upprätthålla förtroendet för svensk polis är därför väsentligt. </w:t>
      </w:r>
    </w:p>
    <w:p w:rsidRPr="000B180B" w:rsidR="006D01C3" w:rsidP="000B180B" w:rsidRDefault="000B180B" w14:paraId="35ABB79E" w14:textId="5F923CE3">
      <w:r w:rsidRPr="000B180B">
        <w:lastRenderedPageBreak/>
        <w:t>Människor måste med andra ord kunna lita på att p</w:t>
      </w:r>
      <w:r w:rsidR="00E9197E">
        <w:t xml:space="preserve">olisen klarar av sitt uppdrag. </w:t>
      </w:r>
      <w:bookmarkStart w:name="_GoBack" w:id="1"/>
      <w:bookmarkEnd w:id="1"/>
      <w:r w:rsidRPr="000B180B">
        <w:t>Att brott utreds och klaras upp är en förutsättning för att</w:t>
      </w:r>
      <w:r w:rsidR="00673FA5">
        <w:t xml:space="preserve"> kunna ge upprättelse åt de som </w:t>
      </w:r>
      <w:r w:rsidRPr="000B180B">
        <w:t>utsätts för brott. Detta gäller självfallet även de mindre brotten. Vardagsbrottsligheten måste således prioriteras av polis och åklagare, men i dagsläget saknas resurserna och tiden som krävs för att polisen även ska kunna utreda och ingripa mot de mindre brotten. Samtidigt minskar tryggheten i samhället när gängkriminaliteten breder ut sig och bilbränder, skjutningar och våldsdåd i vissa fall blir en del av människors vardag. För att kun</w:t>
      </w:r>
      <w:r w:rsidR="00161AB1">
        <w:t xml:space="preserve">na möta den utvecklingen måste behoven av ytterligare personalförstärkningar till myndigheten, såväl poliser som civilanställda, utredas av regeringen, som därefter måste återkomma till riksdagen med en strategi för att möta nämnda behov. </w:t>
      </w:r>
    </w:p>
    <w:p w:rsidRPr="00093F48" w:rsidR="00093F48" w:rsidP="00093F48" w:rsidRDefault="00093F48" w14:paraId="17AFE7B7" w14:textId="77777777">
      <w:pPr>
        <w:pStyle w:val="Normalutanindragellerluft"/>
      </w:pPr>
    </w:p>
    <w:sdt>
      <w:sdtPr>
        <w:rPr>
          <w:i/>
          <w:noProof/>
        </w:rPr>
        <w:alias w:val="CC_Underskrifter"/>
        <w:tag w:val="CC_Underskrifter"/>
        <w:id w:val="583496634"/>
        <w:lock w:val="sdtContentLocked"/>
        <w:placeholder>
          <w:docPart w:val="F2CA4591066D4046B96AFB3B3DC5B32C"/>
        </w:placeholder>
        <w15:appearance w15:val="hidden"/>
      </w:sdtPr>
      <w:sdtEndPr>
        <w:rPr>
          <w:i w:val="0"/>
          <w:noProof w:val="0"/>
        </w:rPr>
      </w:sdtEndPr>
      <w:sdtContent>
        <w:p w:rsidR="004801AC" w:rsidP="00F108AC" w:rsidRDefault="00E9197E" w14:paraId="3BA2DCE0" w14:textId="653272C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Tina Ghasemi (M)</w:t>
            </w:r>
          </w:p>
        </w:tc>
        <w:tc>
          <w:tcPr>
            <w:tcW w:w="50" w:type="pct"/>
            <w:vAlign w:val="bottom"/>
          </w:tcPr>
          <w:p>
            <w:pPr>
              <w:pStyle w:val="Underskrifter"/>
            </w:pPr>
            <w:r>
              <w:t> </w:t>
            </w:r>
          </w:p>
        </w:tc>
      </w:tr>
    </w:tbl>
    <w:p w:rsidR="00165693" w:rsidRDefault="00165693" w14:paraId="1A9D1307" w14:textId="77777777"/>
    <w:sectPr w:rsidR="0016569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F1E1B0" w14:textId="77777777" w:rsidR="00183116" w:rsidRDefault="00183116" w:rsidP="000C1CAD">
      <w:pPr>
        <w:spacing w:line="240" w:lineRule="auto"/>
      </w:pPr>
      <w:r>
        <w:separator/>
      </w:r>
    </w:p>
  </w:endnote>
  <w:endnote w:type="continuationSeparator" w:id="0">
    <w:p w14:paraId="237F5B1D" w14:textId="77777777" w:rsidR="00183116" w:rsidRDefault="001831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CFFF8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151DCC"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9197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1ABA2A" w14:textId="77777777" w:rsidR="00183116" w:rsidRDefault="00183116" w:rsidP="000C1CAD">
      <w:pPr>
        <w:spacing w:line="240" w:lineRule="auto"/>
      </w:pPr>
      <w:r>
        <w:separator/>
      </w:r>
    </w:p>
  </w:footnote>
  <w:footnote w:type="continuationSeparator" w:id="0">
    <w:p w14:paraId="310FC661" w14:textId="77777777" w:rsidR="00183116" w:rsidRDefault="0018311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2D93E0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C58A7F" wp14:anchorId="56B49B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9197E" w14:paraId="5A5F28FD" w14:textId="77777777">
                          <w:pPr>
                            <w:jc w:val="right"/>
                          </w:pPr>
                          <w:sdt>
                            <w:sdtPr>
                              <w:alias w:val="CC_Noformat_Partikod"/>
                              <w:tag w:val="CC_Noformat_Partikod"/>
                              <w:id w:val="-53464382"/>
                              <w:placeholder>
                                <w:docPart w:val="64050FB2976945C7A2A5351507FCA586"/>
                              </w:placeholder>
                              <w:text/>
                            </w:sdtPr>
                            <w:sdtEndPr/>
                            <w:sdtContent>
                              <w:r w:rsidR="000B180B">
                                <w:t>M</w:t>
                              </w:r>
                            </w:sdtContent>
                          </w:sdt>
                          <w:sdt>
                            <w:sdtPr>
                              <w:alias w:val="CC_Noformat_Partinummer"/>
                              <w:tag w:val="CC_Noformat_Partinummer"/>
                              <w:id w:val="-1709555926"/>
                              <w:placeholder>
                                <w:docPart w:val="974D771CBECA4819A2B027C04D05F40B"/>
                              </w:placeholder>
                              <w:text/>
                            </w:sdtPr>
                            <w:sdtEndPr/>
                            <w:sdtContent>
                              <w:r w:rsidR="00673FA5">
                                <w:t>2178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B49BB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9197E" w14:paraId="5A5F28FD" w14:textId="77777777">
                    <w:pPr>
                      <w:jc w:val="right"/>
                    </w:pPr>
                    <w:sdt>
                      <w:sdtPr>
                        <w:alias w:val="CC_Noformat_Partikod"/>
                        <w:tag w:val="CC_Noformat_Partikod"/>
                        <w:id w:val="-53464382"/>
                        <w:placeholder>
                          <w:docPart w:val="64050FB2976945C7A2A5351507FCA586"/>
                        </w:placeholder>
                        <w:text/>
                      </w:sdtPr>
                      <w:sdtEndPr/>
                      <w:sdtContent>
                        <w:r w:rsidR="000B180B">
                          <w:t>M</w:t>
                        </w:r>
                      </w:sdtContent>
                    </w:sdt>
                    <w:sdt>
                      <w:sdtPr>
                        <w:alias w:val="CC_Noformat_Partinummer"/>
                        <w:tag w:val="CC_Noformat_Partinummer"/>
                        <w:id w:val="-1709555926"/>
                        <w:placeholder>
                          <w:docPart w:val="974D771CBECA4819A2B027C04D05F40B"/>
                        </w:placeholder>
                        <w:text/>
                      </w:sdtPr>
                      <w:sdtEndPr/>
                      <w:sdtContent>
                        <w:r w:rsidR="00673FA5">
                          <w:t>2178</w:t>
                        </w:r>
                      </w:sdtContent>
                    </w:sdt>
                  </w:p>
                </w:txbxContent>
              </v:textbox>
              <w10:wrap anchorx="page"/>
            </v:shape>
          </w:pict>
        </mc:Fallback>
      </mc:AlternateContent>
    </w:r>
  </w:p>
  <w:p w:rsidRPr="00293C4F" w:rsidR="007A5507" w:rsidP="00776B74" w:rsidRDefault="007A5507" w14:paraId="232E2E6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9197E" w14:paraId="02BDE6C0" w14:textId="77777777">
    <w:pPr>
      <w:jc w:val="right"/>
    </w:pPr>
    <w:sdt>
      <w:sdtPr>
        <w:alias w:val="CC_Noformat_Partikod"/>
        <w:tag w:val="CC_Noformat_Partikod"/>
        <w:id w:val="559911109"/>
        <w:text/>
      </w:sdtPr>
      <w:sdtEndPr/>
      <w:sdtContent>
        <w:r w:rsidR="000B180B">
          <w:t>M</w:t>
        </w:r>
      </w:sdtContent>
    </w:sdt>
    <w:sdt>
      <w:sdtPr>
        <w:alias w:val="CC_Noformat_Partinummer"/>
        <w:tag w:val="CC_Noformat_Partinummer"/>
        <w:id w:val="1197820850"/>
        <w:text/>
      </w:sdtPr>
      <w:sdtEndPr/>
      <w:sdtContent>
        <w:r w:rsidR="00673FA5">
          <w:t>2178</w:t>
        </w:r>
      </w:sdtContent>
    </w:sdt>
  </w:p>
  <w:p w:rsidR="007A5507" w:rsidP="00776B74" w:rsidRDefault="007A5507" w14:paraId="4A4A067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9197E" w14:paraId="3021A1A6" w14:textId="77777777">
    <w:pPr>
      <w:jc w:val="right"/>
    </w:pPr>
    <w:sdt>
      <w:sdtPr>
        <w:alias w:val="CC_Noformat_Partikod"/>
        <w:tag w:val="CC_Noformat_Partikod"/>
        <w:id w:val="1471015553"/>
        <w:text/>
      </w:sdtPr>
      <w:sdtEndPr/>
      <w:sdtContent>
        <w:r w:rsidR="000B180B">
          <w:t>M</w:t>
        </w:r>
      </w:sdtContent>
    </w:sdt>
    <w:sdt>
      <w:sdtPr>
        <w:alias w:val="CC_Noformat_Partinummer"/>
        <w:tag w:val="CC_Noformat_Partinummer"/>
        <w:id w:val="-2014525982"/>
        <w:text/>
      </w:sdtPr>
      <w:sdtEndPr/>
      <w:sdtContent>
        <w:r w:rsidR="00673FA5">
          <w:t>2178</w:t>
        </w:r>
      </w:sdtContent>
    </w:sdt>
  </w:p>
  <w:p w:rsidR="007A5507" w:rsidP="00A314CF" w:rsidRDefault="00E9197E" w14:paraId="14014AA7"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E9197E" w14:paraId="4E28DDC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9197E" w14:paraId="10D1F6B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:1551</w:t>
        </w:r>
      </w:sdtContent>
    </w:sdt>
  </w:p>
  <w:p w:rsidR="007A5507" w:rsidP="00E03A3D" w:rsidRDefault="00E9197E" w14:paraId="61F36E66" w14:textId="77777777">
    <w:pPr>
      <w:pStyle w:val="Motionr"/>
    </w:pPr>
    <w:sdt>
      <w:sdtPr>
        <w:alias w:val="CC_Noformat_Avtext"/>
        <w:tag w:val="CC_Noformat_Avtext"/>
        <w:id w:val="-2020768203"/>
        <w:lock w:val="sdtContentLocked"/>
        <w15:appearance w15:val="hidden"/>
        <w:text/>
      </w:sdtPr>
      <w:sdtEndPr/>
      <w:sdtContent>
        <w:r>
          <w:t>av Tina Ghasemi (M)</w:t>
        </w:r>
      </w:sdtContent>
    </w:sdt>
  </w:p>
  <w:sdt>
    <w:sdtPr>
      <w:alias w:val="CC_Noformat_Rubtext"/>
      <w:tag w:val="CC_Noformat_Rubtext"/>
      <w:id w:val="-218060500"/>
      <w:lock w:val="sdtLocked"/>
      <w15:appearance w15:val="hidden"/>
      <w:text/>
    </w:sdtPr>
    <w:sdtEndPr/>
    <w:sdtContent>
      <w:p w:rsidR="007A5507" w:rsidP="00283E0F" w:rsidRDefault="00BF641B" w14:paraId="52DF32AB" w14:textId="4C0CF225">
        <w:pPr>
          <w:pStyle w:val="FSHRub2"/>
        </w:pPr>
        <w:r>
          <w:t>En samlad strategi för ökad trygghet</w:t>
        </w:r>
      </w:p>
    </w:sdtContent>
  </w:sdt>
  <w:sdt>
    <w:sdtPr>
      <w:alias w:val="CC_Boilerplate_3"/>
      <w:tag w:val="CC_Boilerplate_3"/>
      <w:id w:val="1606463544"/>
      <w:lock w:val="sdtContentLocked"/>
      <w15:appearance w15:val="hidden"/>
      <w:text w:multiLine="1"/>
    </w:sdtPr>
    <w:sdtEndPr/>
    <w:sdtContent>
      <w:p w:rsidR="007A5507" w:rsidP="00283E0F" w:rsidRDefault="007A5507" w14:paraId="57A7AE6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B180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03DF"/>
    <w:rsid w:val="0005184F"/>
    <w:rsid w:val="00051929"/>
    <w:rsid w:val="000542C8"/>
    <w:rsid w:val="000550BE"/>
    <w:rsid w:val="0006032F"/>
    <w:rsid w:val="0006043F"/>
    <w:rsid w:val="00061E36"/>
    <w:rsid w:val="0006339B"/>
    <w:rsid w:val="0006386B"/>
    <w:rsid w:val="0006435B"/>
    <w:rsid w:val="0006570C"/>
    <w:rsid w:val="00065CDF"/>
    <w:rsid w:val="00065CE6"/>
    <w:rsid w:val="0006753D"/>
    <w:rsid w:val="0006767D"/>
    <w:rsid w:val="00070A5C"/>
    <w:rsid w:val="00070AD2"/>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44BA"/>
    <w:rsid w:val="000A52B8"/>
    <w:rsid w:val="000A6935"/>
    <w:rsid w:val="000B180B"/>
    <w:rsid w:val="000B2DAD"/>
    <w:rsid w:val="000B2E6B"/>
    <w:rsid w:val="000B344D"/>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AB1"/>
    <w:rsid w:val="00161EC6"/>
    <w:rsid w:val="0016354B"/>
    <w:rsid w:val="00163AAF"/>
    <w:rsid w:val="0016444A"/>
    <w:rsid w:val="001654D5"/>
    <w:rsid w:val="00165693"/>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3116"/>
    <w:rsid w:val="00185B70"/>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1F54CA"/>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6FA7"/>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3CD9"/>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7FF"/>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327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0E14"/>
    <w:rsid w:val="00602D39"/>
    <w:rsid w:val="006039EC"/>
    <w:rsid w:val="006064BC"/>
    <w:rsid w:val="00606834"/>
    <w:rsid w:val="00611260"/>
    <w:rsid w:val="00611518"/>
    <w:rsid w:val="0061176B"/>
    <w:rsid w:val="006119A5"/>
    <w:rsid w:val="00612D6C"/>
    <w:rsid w:val="00614F73"/>
    <w:rsid w:val="00615D9F"/>
    <w:rsid w:val="00617601"/>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3FA5"/>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A7D6D"/>
    <w:rsid w:val="006B2851"/>
    <w:rsid w:val="006B2ADF"/>
    <w:rsid w:val="006B3D40"/>
    <w:rsid w:val="006B4E46"/>
    <w:rsid w:val="006C1088"/>
    <w:rsid w:val="006C2631"/>
    <w:rsid w:val="006C4B9F"/>
    <w:rsid w:val="006C5E6C"/>
    <w:rsid w:val="006D01C3"/>
    <w:rsid w:val="006D1A26"/>
    <w:rsid w:val="006D3730"/>
    <w:rsid w:val="006D3F1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4734"/>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0E7E"/>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5F2A"/>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41B"/>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5F66"/>
    <w:rsid w:val="00C369D4"/>
    <w:rsid w:val="00C37833"/>
    <w:rsid w:val="00C37957"/>
    <w:rsid w:val="00C4288F"/>
    <w:rsid w:val="00C463D5"/>
    <w:rsid w:val="00C51FE8"/>
    <w:rsid w:val="00C529B7"/>
    <w:rsid w:val="00C52D1B"/>
    <w:rsid w:val="00C536E8"/>
    <w:rsid w:val="00C53883"/>
    <w:rsid w:val="00C53BDA"/>
    <w:rsid w:val="00C5786A"/>
    <w:rsid w:val="00C57A48"/>
    <w:rsid w:val="00C57C2E"/>
    <w:rsid w:val="00C60742"/>
    <w:rsid w:val="00C6425A"/>
    <w:rsid w:val="00C65A7F"/>
    <w:rsid w:val="00C678A4"/>
    <w:rsid w:val="00C7077B"/>
    <w:rsid w:val="00C71283"/>
    <w:rsid w:val="00C730C6"/>
    <w:rsid w:val="00C73C3A"/>
    <w:rsid w:val="00C744E0"/>
    <w:rsid w:val="00C838EE"/>
    <w:rsid w:val="00C850B3"/>
    <w:rsid w:val="00C87F19"/>
    <w:rsid w:val="00C90723"/>
    <w:rsid w:val="00C91547"/>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AA9"/>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5F16"/>
    <w:rsid w:val="00E86D1D"/>
    <w:rsid w:val="00E9197E"/>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08AC"/>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162"/>
    <w:rsid w:val="00F55F38"/>
    <w:rsid w:val="00F55FA4"/>
    <w:rsid w:val="00F6045E"/>
    <w:rsid w:val="00F621CE"/>
    <w:rsid w:val="00F62F9B"/>
    <w:rsid w:val="00F63804"/>
    <w:rsid w:val="00F6426C"/>
    <w:rsid w:val="00F6570C"/>
    <w:rsid w:val="00F65A48"/>
    <w:rsid w:val="00F66E5F"/>
    <w:rsid w:val="00F70E2B"/>
    <w:rsid w:val="00F756EC"/>
    <w:rsid w:val="00F7702C"/>
    <w:rsid w:val="00F77A2D"/>
    <w:rsid w:val="00F77C89"/>
    <w:rsid w:val="00F83BAB"/>
    <w:rsid w:val="00F84A98"/>
    <w:rsid w:val="00F85F2A"/>
    <w:rsid w:val="00F87C8C"/>
    <w:rsid w:val="00F908E1"/>
    <w:rsid w:val="00F90FF4"/>
    <w:rsid w:val="00F91C1C"/>
    <w:rsid w:val="00F92C0D"/>
    <w:rsid w:val="00F937A5"/>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1FBC15"/>
  <w15:chartTrackingRefBased/>
  <w15:docId w15:val="{F4575276-D319-4EF4-B928-EE033A4D8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5EFADC5BCFF496EA5A6CEB485F325D1"/>
        <w:category>
          <w:name w:val="Allmänt"/>
          <w:gallery w:val="placeholder"/>
        </w:category>
        <w:types>
          <w:type w:val="bbPlcHdr"/>
        </w:types>
        <w:behaviors>
          <w:behavior w:val="content"/>
        </w:behaviors>
        <w:guid w:val="{357C2557-7E0D-4588-92F0-772A01DA78ED}"/>
      </w:docPartPr>
      <w:docPartBody>
        <w:p w:rsidR="00BE2BA4" w:rsidRDefault="00E8178A">
          <w:pPr>
            <w:pStyle w:val="D5EFADC5BCFF496EA5A6CEB485F325D1"/>
          </w:pPr>
          <w:r w:rsidRPr="009A726D">
            <w:rPr>
              <w:rStyle w:val="Platshllartext"/>
            </w:rPr>
            <w:t>Klicka här för att ange text.</w:t>
          </w:r>
        </w:p>
      </w:docPartBody>
    </w:docPart>
    <w:docPart>
      <w:docPartPr>
        <w:name w:val="F2CA4591066D4046B96AFB3B3DC5B32C"/>
        <w:category>
          <w:name w:val="Allmänt"/>
          <w:gallery w:val="placeholder"/>
        </w:category>
        <w:types>
          <w:type w:val="bbPlcHdr"/>
        </w:types>
        <w:behaviors>
          <w:behavior w:val="content"/>
        </w:behaviors>
        <w:guid w:val="{510D909A-9F53-48A6-A859-C5E62D76D67D}"/>
      </w:docPartPr>
      <w:docPartBody>
        <w:p w:rsidR="00BE2BA4" w:rsidRDefault="00E8178A">
          <w:pPr>
            <w:pStyle w:val="F2CA4591066D4046B96AFB3B3DC5B32C"/>
          </w:pPr>
          <w:r w:rsidRPr="002551EA">
            <w:rPr>
              <w:rStyle w:val="Platshllartext"/>
              <w:color w:val="808080" w:themeColor="background1" w:themeShade="80"/>
            </w:rPr>
            <w:t>[Motionärernas namn]</w:t>
          </w:r>
        </w:p>
      </w:docPartBody>
    </w:docPart>
    <w:docPart>
      <w:docPartPr>
        <w:name w:val="64050FB2976945C7A2A5351507FCA586"/>
        <w:category>
          <w:name w:val="Allmänt"/>
          <w:gallery w:val="placeholder"/>
        </w:category>
        <w:types>
          <w:type w:val="bbPlcHdr"/>
        </w:types>
        <w:behaviors>
          <w:behavior w:val="content"/>
        </w:behaviors>
        <w:guid w:val="{68DFD9B2-04F0-4F29-91AB-83237039EAB6}"/>
      </w:docPartPr>
      <w:docPartBody>
        <w:p w:rsidR="00BE2BA4" w:rsidRDefault="00E8178A">
          <w:pPr>
            <w:pStyle w:val="64050FB2976945C7A2A5351507FCA586"/>
          </w:pPr>
          <w:r>
            <w:rPr>
              <w:rStyle w:val="Platshllartext"/>
            </w:rPr>
            <w:t xml:space="preserve"> </w:t>
          </w:r>
        </w:p>
      </w:docPartBody>
    </w:docPart>
    <w:docPart>
      <w:docPartPr>
        <w:name w:val="974D771CBECA4819A2B027C04D05F40B"/>
        <w:category>
          <w:name w:val="Allmänt"/>
          <w:gallery w:val="placeholder"/>
        </w:category>
        <w:types>
          <w:type w:val="bbPlcHdr"/>
        </w:types>
        <w:behaviors>
          <w:behavior w:val="content"/>
        </w:behaviors>
        <w:guid w:val="{367E1537-293C-4B66-ACEB-89810364C023}"/>
      </w:docPartPr>
      <w:docPartBody>
        <w:p w:rsidR="00BE2BA4" w:rsidRDefault="00E8178A">
          <w:pPr>
            <w:pStyle w:val="974D771CBECA4819A2B027C04D05F40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78A"/>
    <w:rsid w:val="00121B6B"/>
    <w:rsid w:val="00163E8C"/>
    <w:rsid w:val="001D045C"/>
    <w:rsid w:val="003C4D58"/>
    <w:rsid w:val="00A7084C"/>
    <w:rsid w:val="00B8735A"/>
    <w:rsid w:val="00BE2BA4"/>
    <w:rsid w:val="00CE597C"/>
    <w:rsid w:val="00E56E6E"/>
    <w:rsid w:val="00E817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5EFADC5BCFF496EA5A6CEB485F325D1">
    <w:name w:val="D5EFADC5BCFF496EA5A6CEB485F325D1"/>
  </w:style>
  <w:style w:type="paragraph" w:customStyle="1" w:styleId="914B0A06DF6244AEAFA11091CD48CA26">
    <w:name w:val="914B0A06DF6244AEAFA11091CD48CA26"/>
  </w:style>
  <w:style w:type="paragraph" w:customStyle="1" w:styleId="F12460922E8A4FC9BACA2F0E4DAE08A1">
    <w:name w:val="F12460922E8A4FC9BACA2F0E4DAE08A1"/>
  </w:style>
  <w:style w:type="paragraph" w:customStyle="1" w:styleId="F2CA4591066D4046B96AFB3B3DC5B32C">
    <w:name w:val="F2CA4591066D4046B96AFB3B3DC5B32C"/>
  </w:style>
  <w:style w:type="paragraph" w:customStyle="1" w:styleId="64050FB2976945C7A2A5351507FCA586">
    <w:name w:val="64050FB2976945C7A2A5351507FCA586"/>
  </w:style>
  <w:style w:type="paragraph" w:customStyle="1" w:styleId="974D771CBECA4819A2B027C04D05F40B">
    <w:name w:val="974D771CBECA4819A2B027C04D05F4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8138</RubrikLookup>
    <MotionGuid xmlns="00d11361-0b92-4bae-a181-288d6a55b763">b518e3fb-5982-41fb-9317-83005d92ac96</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37713-D5DA-4D42-864D-F6173D9387A4}">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00d11361-0b92-4bae-a181-288d6a55b763"/>
    <ds:schemaRef ds:uri="http://www.w3.org/XML/1998/namespace"/>
    <ds:schemaRef ds:uri="http://purl.org/dc/dcmitype/"/>
  </ds:schemaRefs>
</ds:datastoreItem>
</file>

<file path=customXml/itemProps3.xml><?xml version="1.0" encoding="utf-8"?>
<ds:datastoreItem xmlns:ds="http://schemas.openxmlformats.org/officeDocument/2006/customXml" ds:itemID="{BE89BFE2-9E23-40D2-A776-993D9AFBF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9BBE6C-7522-42A7-9257-1D603D620B14}">
  <ds:schemaRefs>
    <ds:schemaRef ds:uri="http://schemas.riksdagen.se/motion"/>
  </ds:schemaRefs>
</ds:datastoreItem>
</file>

<file path=customXml/itemProps5.xml><?xml version="1.0" encoding="utf-8"?>
<ds:datastoreItem xmlns:ds="http://schemas.openxmlformats.org/officeDocument/2006/customXml" ds:itemID="{2BBA7A25-B90E-422F-9F20-DDA35F8F7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34</TotalTime>
  <Pages>2</Pages>
  <Words>366</Words>
  <Characters>2018</Characters>
  <Application>Microsoft Office Word</Application>
  <DocSecurity>0</DocSecurity>
  <Lines>36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201617M2178 Fler poliser för ökad trygghet</vt:lpstr>
      <vt:lpstr/>
    </vt:vector>
  </TitlesOfParts>
  <Company>Sveriges riksdag</Company>
  <LinksUpToDate>false</LinksUpToDate>
  <CharactersWithSpaces>2376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201617M2178 Fler poliser för ökad trygghet</dc:title>
  <dc:subject/>
  <dc:creator>Riksdagsförvaltningen</dc:creator>
  <cp:keywords/>
  <dc:description/>
  <cp:lastModifiedBy>Kerstin Carlqvist</cp:lastModifiedBy>
  <cp:revision>14</cp:revision>
  <cp:lastPrinted>2016-10-04T11:09:00Z</cp:lastPrinted>
  <dcterms:created xsi:type="dcterms:W3CDTF">2016-10-04T08:48:00Z</dcterms:created>
  <dcterms:modified xsi:type="dcterms:W3CDTF">2017-05-23T12:41:00Z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*K1EC1969744D5*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https://filur.riksdagen.se/drop/DropOffLibrary/K1EC1969744D5.docx</vt:lpwstr>
  </property>
  <property fmtid="{D5CDD505-2E9C-101B-9397-08002B2CF9AE}" pid="13" name="RevisionsOn">
    <vt:lpwstr>1</vt:lpwstr>
  </property>
</Properties>
</file>