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A0C20E9AD14142BCB1A7A9343F50D1"/>
        </w:placeholder>
        <w:text/>
      </w:sdtPr>
      <w:sdtEndPr/>
      <w:sdtContent>
        <w:p w:rsidRPr="009B062B" w:rsidR="00AF30DD" w:rsidP="00DD1318" w:rsidRDefault="00AF30DD" w14:paraId="64E4358C" w14:textId="77777777">
          <w:pPr>
            <w:pStyle w:val="Rubrik1"/>
            <w:spacing w:after="300"/>
          </w:pPr>
          <w:r w:rsidRPr="009B062B">
            <w:t>Förslag till riksdagsbeslut</w:t>
          </w:r>
        </w:p>
      </w:sdtContent>
    </w:sdt>
    <w:sdt>
      <w:sdtPr>
        <w:alias w:val="Yrkande 1"/>
        <w:tag w:val="b79ac891-c6f6-4f20-a18a-901290e82d43"/>
        <w:id w:val="1029458520"/>
        <w:lock w:val="sdtLocked"/>
      </w:sdtPr>
      <w:sdtEndPr/>
      <w:sdtContent>
        <w:p w:rsidR="005D5D5F" w:rsidRDefault="00566801" w14:paraId="546AC257" w14:textId="7717A23D">
          <w:pPr>
            <w:pStyle w:val="Frslagstext"/>
            <w:numPr>
              <w:ilvl w:val="0"/>
              <w:numId w:val="0"/>
            </w:numPr>
          </w:pPr>
          <w:r>
            <w:t>Riksdagen ställer sig bakom det som anförs i motionen om att se över möjligheten att riksdagen inför varje ny mandatperiod ska få ut en tydlig förteckning över vilka bemyndiganden regeringen har i lag att besluta om föreskrifter för att kunna ta ställning till om något ska ändras eller tas tillbaka i den rätten,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A28E0103104CB88AB2745EF960D312"/>
        </w:placeholder>
        <w:text/>
      </w:sdtPr>
      <w:sdtEndPr/>
      <w:sdtContent>
        <w:p w:rsidRPr="009B062B" w:rsidR="006D79C9" w:rsidP="00333E95" w:rsidRDefault="006D79C9" w14:paraId="3C827FCF" w14:textId="77777777">
          <w:pPr>
            <w:pStyle w:val="Rubrik1"/>
          </w:pPr>
          <w:r>
            <w:t>Motivering</w:t>
          </w:r>
        </w:p>
      </w:sdtContent>
    </w:sdt>
    <w:p w:rsidR="003828EC" w:rsidP="003828EC" w:rsidRDefault="003828EC" w14:paraId="756DEF61" w14:textId="59303023">
      <w:pPr>
        <w:pStyle w:val="Normalutanindragellerluft"/>
      </w:pPr>
      <w:r>
        <w:t xml:space="preserve">Det kan vara rimligt att en regering får rätt att </w:t>
      </w:r>
      <w:r w:rsidR="006E32DA">
        <w:t>meddela föreskrifter</w:t>
      </w:r>
      <w:r>
        <w:t xml:space="preserve"> i lagar som riksdagen har tagit, detta för att det underlättar det praktiska arbetet men också ger regeringen </w:t>
      </w:r>
      <w:r w:rsidR="001265AF">
        <w:t xml:space="preserve">möjlighet </w:t>
      </w:r>
      <w:r>
        <w:t xml:space="preserve">att agera snabbare i vissa situationer. Dessa möjligheter är i de flesta fall mycket självklara och är bra för att landets regering ska kunna agera snabbt och smidigt. Men rätten bör vara transparent och ännu mer synlig för den nya folkvalda riksdagen efter ett val. Därför bör riksdagen efter ett val få en tydlig förteckning </w:t>
      </w:r>
      <w:r w:rsidR="001265AF">
        <w:t xml:space="preserve">över </w:t>
      </w:r>
      <w:r>
        <w:t xml:space="preserve">vilka </w:t>
      </w:r>
      <w:r w:rsidR="006E32DA">
        <w:t xml:space="preserve">bemyndiganden </w:t>
      </w:r>
      <w:r>
        <w:t xml:space="preserve">regeringen enligt lag har rätt att ändra i. </w:t>
      </w:r>
    </w:p>
    <w:p w:rsidR="003828EC" w:rsidP="003828EC" w:rsidRDefault="003828EC" w14:paraId="15854B82" w14:textId="0CEBE5D8">
      <w:r w:rsidRPr="003828EC">
        <w:t xml:space="preserve">Vid stiftande av nya lagar så får ofta regeringen rätten att </w:t>
      </w:r>
      <w:r w:rsidR="006E32DA">
        <w:t>meddela föreskrifter</w:t>
      </w:r>
      <w:r w:rsidRPr="003828EC">
        <w:t xml:space="preserve"> utan att fråga riksdagen</w:t>
      </w:r>
      <w:r w:rsidR="001265AF">
        <w:t>;</w:t>
      </w:r>
      <w:r w:rsidRPr="003828EC">
        <w:t xml:space="preserve"> det är i de flesta fall en bra lösning. Men det borde vara ännu tydligare inom vilka lagar</w:t>
      </w:r>
      <w:r w:rsidR="006E32DA">
        <w:t xml:space="preserve"> </w:t>
      </w:r>
      <w:r w:rsidRPr="003828EC">
        <w:t xml:space="preserve">och </w:t>
      </w:r>
      <w:r w:rsidR="006E32DA">
        <w:t xml:space="preserve">vilka </w:t>
      </w:r>
      <w:r w:rsidRPr="003828EC">
        <w:t xml:space="preserve">områden regeringen har denna rätt att </w:t>
      </w:r>
      <w:r w:rsidR="006E32DA">
        <w:t>meddela föreskrifter</w:t>
      </w:r>
      <w:r w:rsidRPr="003828EC">
        <w:t xml:space="preserve">. </w:t>
      </w:r>
    </w:p>
    <w:sdt>
      <w:sdtPr>
        <w:rPr>
          <w:i/>
          <w:noProof/>
        </w:rPr>
        <w:alias w:val="CC_Underskrifter"/>
        <w:tag w:val="CC_Underskrifter"/>
        <w:id w:val="583496634"/>
        <w:lock w:val="sdtContentLocked"/>
        <w:placeholder>
          <w:docPart w:val="9F0843F61F7F4C09868D3B6538C960A7"/>
        </w:placeholder>
      </w:sdtPr>
      <w:sdtEndPr>
        <w:rPr>
          <w:i w:val="0"/>
          <w:noProof w:val="0"/>
        </w:rPr>
      </w:sdtEndPr>
      <w:sdtContent>
        <w:p w:rsidR="00DD1318" w:rsidP="001D53C1" w:rsidRDefault="00DD1318" w14:paraId="4346B151" w14:textId="77777777"/>
        <w:p w:rsidRPr="008E0FE2" w:rsidR="004801AC" w:rsidP="001D53C1" w:rsidRDefault="00BA0294" w14:paraId="53C43F05" w14:textId="04A59A45"/>
      </w:sdtContent>
    </w:sdt>
    <w:tbl>
      <w:tblPr>
        <w:tblW w:w="5000" w:type="pct"/>
        <w:tblLook w:val="04A0" w:firstRow="1" w:lastRow="0" w:firstColumn="1" w:lastColumn="0" w:noHBand="0" w:noVBand="1"/>
        <w:tblCaption w:val="underskrifter"/>
      </w:tblPr>
      <w:tblGrid>
        <w:gridCol w:w="4252"/>
        <w:gridCol w:w="4252"/>
      </w:tblGrid>
      <w:tr w:rsidR="00123676" w14:paraId="64C35264" w14:textId="77777777">
        <w:trPr>
          <w:cantSplit/>
        </w:trPr>
        <w:tc>
          <w:tcPr>
            <w:tcW w:w="50" w:type="pct"/>
            <w:vAlign w:val="bottom"/>
          </w:tcPr>
          <w:p w:rsidR="00123676" w:rsidRDefault="001265AF" w14:paraId="0057C2EB" w14:textId="77777777">
            <w:pPr>
              <w:pStyle w:val="Underskrifter"/>
            </w:pPr>
            <w:r>
              <w:t>Sten Bergheden (M)</w:t>
            </w:r>
          </w:p>
        </w:tc>
        <w:tc>
          <w:tcPr>
            <w:tcW w:w="50" w:type="pct"/>
            <w:vAlign w:val="bottom"/>
          </w:tcPr>
          <w:p w:rsidR="00123676" w:rsidRDefault="00123676" w14:paraId="41DD6047" w14:textId="77777777">
            <w:pPr>
              <w:pStyle w:val="Underskrifter"/>
            </w:pPr>
          </w:p>
        </w:tc>
      </w:tr>
    </w:tbl>
    <w:p w:rsidR="00C94F90" w:rsidRDefault="00C94F90" w14:paraId="692831C3" w14:textId="77777777"/>
    <w:sectPr w:rsidR="00C94F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8BB8" w14:textId="77777777" w:rsidR="006D14A6" w:rsidRDefault="006D14A6" w:rsidP="000C1CAD">
      <w:pPr>
        <w:spacing w:line="240" w:lineRule="auto"/>
      </w:pPr>
      <w:r>
        <w:separator/>
      </w:r>
    </w:p>
  </w:endnote>
  <w:endnote w:type="continuationSeparator" w:id="0">
    <w:p w14:paraId="40780FBA" w14:textId="77777777" w:rsidR="006D14A6" w:rsidRDefault="006D1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7D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DD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0FAC" w14:textId="30D24975" w:rsidR="00262EA3" w:rsidRPr="001D53C1" w:rsidRDefault="00262EA3" w:rsidP="001D53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05D6" w14:textId="77777777" w:rsidR="006D14A6" w:rsidRDefault="006D14A6" w:rsidP="000C1CAD">
      <w:pPr>
        <w:spacing w:line="240" w:lineRule="auto"/>
      </w:pPr>
      <w:r>
        <w:separator/>
      </w:r>
    </w:p>
  </w:footnote>
  <w:footnote w:type="continuationSeparator" w:id="0">
    <w:p w14:paraId="0055C01B" w14:textId="77777777" w:rsidR="006D14A6" w:rsidRDefault="006D14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AE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69B625" w14:textId="77777777" w:rsidR="00262EA3" w:rsidRDefault="00BA0294" w:rsidP="008103B5">
                          <w:pPr>
                            <w:jc w:val="right"/>
                          </w:pPr>
                          <w:sdt>
                            <w:sdtPr>
                              <w:alias w:val="CC_Noformat_Partikod"/>
                              <w:tag w:val="CC_Noformat_Partikod"/>
                              <w:id w:val="-53464382"/>
                              <w:placeholder>
                                <w:docPart w:val="5B3D042A35584B9D8A5459D3F1D4677E"/>
                              </w:placeholder>
                              <w:text/>
                            </w:sdtPr>
                            <w:sdtEndPr/>
                            <w:sdtContent>
                              <w:r w:rsidR="003828EC">
                                <w:t>M</w:t>
                              </w:r>
                            </w:sdtContent>
                          </w:sdt>
                          <w:sdt>
                            <w:sdtPr>
                              <w:alias w:val="CC_Noformat_Partinummer"/>
                              <w:tag w:val="CC_Noformat_Partinummer"/>
                              <w:id w:val="-1709555926"/>
                              <w:placeholder>
                                <w:docPart w:val="56A1BD773956445DA50B79304DFEDD34"/>
                              </w:placeholder>
                              <w:text/>
                            </w:sdtPr>
                            <w:sdtEndPr/>
                            <w:sdtContent>
                              <w:r w:rsidR="003828EC">
                                <w:t>2617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69B625" w14:textId="77777777" w:rsidR="00262EA3" w:rsidRDefault="00BA0294" w:rsidP="008103B5">
                    <w:pPr>
                      <w:jc w:val="right"/>
                    </w:pPr>
                    <w:sdt>
                      <w:sdtPr>
                        <w:alias w:val="CC_Noformat_Partikod"/>
                        <w:tag w:val="CC_Noformat_Partikod"/>
                        <w:id w:val="-53464382"/>
                        <w:placeholder>
                          <w:docPart w:val="5B3D042A35584B9D8A5459D3F1D4677E"/>
                        </w:placeholder>
                        <w:text/>
                      </w:sdtPr>
                      <w:sdtEndPr/>
                      <w:sdtContent>
                        <w:r w:rsidR="003828EC">
                          <w:t>M</w:t>
                        </w:r>
                      </w:sdtContent>
                    </w:sdt>
                    <w:sdt>
                      <w:sdtPr>
                        <w:alias w:val="CC_Noformat_Partinummer"/>
                        <w:tag w:val="CC_Noformat_Partinummer"/>
                        <w:id w:val="-1709555926"/>
                        <w:placeholder>
                          <w:docPart w:val="56A1BD773956445DA50B79304DFEDD34"/>
                        </w:placeholder>
                        <w:text/>
                      </w:sdtPr>
                      <w:sdtEndPr/>
                      <w:sdtContent>
                        <w:r w:rsidR="003828EC">
                          <w:t>2617</w:t>
                        </w:r>
                      </w:sdtContent>
                    </w:sdt>
                  </w:p>
                </w:txbxContent>
              </v:textbox>
              <w10:wrap anchorx="page"/>
            </v:shape>
          </w:pict>
        </mc:Fallback>
      </mc:AlternateContent>
    </w:r>
  </w:p>
  <w:p w14:paraId="4F7D56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A578" w14:textId="77777777" w:rsidR="00262EA3" w:rsidRDefault="00262EA3" w:rsidP="008563AC">
    <w:pPr>
      <w:jc w:val="right"/>
    </w:pPr>
  </w:p>
  <w:p w14:paraId="4D64DE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FE79" w14:textId="77777777" w:rsidR="00262EA3" w:rsidRDefault="00BA02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87410C" w14:textId="77777777" w:rsidR="00262EA3" w:rsidRDefault="00BA0294" w:rsidP="00A314CF">
    <w:pPr>
      <w:pStyle w:val="FSHNormal"/>
      <w:spacing w:before="40"/>
    </w:pPr>
    <w:sdt>
      <w:sdtPr>
        <w:alias w:val="CC_Noformat_Motionstyp"/>
        <w:tag w:val="CC_Noformat_Motionstyp"/>
        <w:id w:val="1162973129"/>
        <w:lock w:val="sdtContentLocked"/>
        <w15:appearance w15:val="hidden"/>
        <w:text/>
      </w:sdtPr>
      <w:sdtEndPr/>
      <w:sdtContent>
        <w:r w:rsidR="007D17E8">
          <w:t>Enskild motion</w:t>
        </w:r>
      </w:sdtContent>
    </w:sdt>
    <w:r w:rsidR="00821B36">
      <w:t xml:space="preserve"> </w:t>
    </w:r>
    <w:sdt>
      <w:sdtPr>
        <w:alias w:val="CC_Noformat_Partikod"/>
        <w:tag w:val="CC_Noformat_Partikod"/>
        <w:id w:val="1471015553"/>
        <w:lock w:val="contentLocked"/>
        <w:text/>
      </w:sdtPr>
      <w:sdtEndPr/>
      <w:sdtContent>
        <w:r w:rsidR="003828EC">
          <w:t>M</w:t>
        </w:r>
      </w:sdtContent>
    </w:sdt>
    <w:sdt>
      <w:sdtPr>
        <w:alias w:val="CC_Noformat_Partinummer"/>
        <w:tag w:val="CC_Noformat_Partinummer"/>
        <w:id w:val="-2014525982"/>
        <w:lock w:val="contentLocked"/>
        <w:text/>
      </w:sdtPr>
      <w:sdtEndPr/>
      <w:sdtContent>
        <w:r w:rsidR="003828EC">
          <w:t>2617</w:t>
        </w:r>
      </w:sdtContent>
    </w:sdt>
  </w:p>
  <w:p w14:paraId="44D74213" w14:textId="77777777" w:rsidR="00262EA3" w:rsidRPr="008227B3" w:rsidRDefault="00BA02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0EAF24" w14:textId="77777777" w:rsidR="00262EA3" w:rsidRPr="008227B3" w:rsidRDefault="00BA02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17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17E8">
          <w:t>:3770</w:t>
        </w:r>
      </w:sdtContent>
    </w:sdt>
  </w:p>
  <w:p w14:paraId="7B61C28E" w14:textId="77777777" w:rsidR="00262EA3" w:rsidRDefault="00BA0294" w:rsidP="00E03A3D">
    <w:pPr>
      <w:pStyle w:val="Motionr"/>
    </w:pPr>
    <w:sdt>
      <w:sdtPr>
        <w:alias w:val="CC_Noformat_Avtext"/>
        <w:tag w:val="CC_Noformat_Avtext"/>
        <w:id w:val="-2020768203"/>
        <w:lock w:val="sdtContentLocked"/>
        <w15:appearance w15:val="hidden"/>
        <w:text/>
      </w:sdtPr>
      <w:sdtEndPr/>
      <w:sdtContent>
        <w:r w:rsidR="007D17E8">
          <w:t>av Sten Bergheden (M)</w:t>
        </w:r>
      </w:sdtContent>
    </w:sdt>
  </w:p>
  <w:sdt>
    <w:sdtPr>
      <w:alias w:val="CC_Noformat_Rubtext"/>
      <w:tag w:val="CC_Noformat_Rubtext"/>
      <w:id w:val="-218060500"/>
      <w:lock w:val="sdtLocked"/>
      <w:text/>
    </w:sdtPr>
    <w:sdtEndPr/>
    <w:sdtContent>
      <w:p w14:paraId="7071B08D" w14:textId="7360123B" w:rsidR="00262EA3" w:rsidRDefault="00566801" w:rsidP="00283E0F">
        <w:pPr>
          <w:pStyle w:val="FSHRub2"/>
        </w:pPr>
        <w:r>
          <w:t>Förteckning över vilka bemyndiganden regeringen har i lag</w:t>
        </w:r>
      </w:p>
    </w:sdtContent>
  </w:sdt>
  <w:sdt>
    <w:sdtPr>
      <w:alias w:val="CC_Boilerplate_3"/>
      <w:tag w:val="CC_Boilerplate_3"/>
      <w:id w:val="1606463544"/>
      <w:lock w:val="sdtContentLocked"/>
      <w15:appearance w15:val="hidden"/>
      <w:text w:multiLine="1"/>
    </w:sdtPr>
    <w:sdtEndPr/>
    <w:sdtContent>
      <w:p w14:paraId="548F11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8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676"/>
    <w:rsid w:val="0012443D"/>
    <w:rsid w:val="00124543"/>
    <w:rsid w:val="001247ED"/>
    <w:rsid w:val="00124ACE"/>
    <w:rsid w:val="00124ED7"/>
    <w:rsid w:val="001265A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C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E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0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5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4A6"/>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D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7E8"/>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9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9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90"/>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318"/>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323B707-1CAE-4E8E-9FFD-F14D0613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A0C20E9AD14142BCB1A7A9343F50D1"/>
        <w:category>
          <w:name w:val="Allmänt"/>
          <w:gallery w:val="placeholder"/>
        </w:category>
        <w:types>
          <w:type w:val="bbPlcHdr"/>
        </w:types>
        <w:behaviors>
          <w:behavior w:val="content"/>
        </w:behaviors>
        <w:guid w:val="{D51A2A1D-1F10-4DB8-8E18-BF5B8B56AD40}"/>
      </w:docPartPr>
      <w:docPartBody>
        <w:p w:rsidR="00DF3E2F" w:rsidRDefault="00AB11C5">
          <w:pPr>
            <w:pStyle w:val="68A0C20E9AD14142BCB1A7A9343F50D1"/>
          </w:pPr>
          <w:r w:rsidRPr="005A0A93">
            <w:rPr>
              <w:rStyle w:val="Platshllartext"/>
            </w:rPr>
            <w:t>Förslag till riksdagsbeslut</w:t>
          </w:r>
        </w:p>
      </w:docPartBody>
    </w:docPart>
    <w:docPart>
      <w:docPartPr>
        <w:name w:val="84A28E0103104CB88AB2745EF960D312"/>
        <w:category>
          <w:name w:val="Allmänt"/>
          <w:gallery w:val="placeholder"/>
        </w:category>
        <w:types>
          <w:type w:val="bbPlcHdr"/>
        </w:types>
        <w:behaviors>
          <w:behavior w:val="content"/>
        </w:behaviors>
        <w:guid w:val="{FDB61D0A-020A-483B-AD78-2CD0EA778CBF}"/>
      </w:docPartPr>
      <w:docPartBody>
        <w:p w:rsidR="00DF3E2F" w:rsidRDefault="00AB11C5">
          <w:pPr>
            <w:pStyle w:val="84A28E0103104CB88AB2745EF960D312"/>
          </w:pPr>
          <w:r w:rsidRPr="005A0A93">
            <w:rPr>
              <w:rStyle w:val="Platshllartext"/>
            </w:rPr>
            <w:t>Motivering</w:t>
          </w:r>
        </w:p>
      </w:docPartBody>
    </w:docPart>
    <w:docPart>
      <w:docPartPr>
        <w:name w:val="5B3D042A35584B9D8A5459D3F1D4677E"/>
        <w:category>
          <w:name w:val="Allmänt"/>
          <w:gallery w:val="placeholder"/>
        </w:category>
        <w:types>
          <w:type w:val="bbPlcHdr"/>
        </w:types>
        <w:behaviors>
          <w:behavior w:val="content"/>
        </w:behaviors>
        <w:guid w:val="{52ED352A-9A02-44A9-A271-CDEFA9632D66}"/>
      </w:docPartPr>
      <w:docPartBody>
        <w:p w:rsidR="00DF3E2F" w:rsidRDefault="00AB11C5">
          <w:pPr>
            <w:pStyle w:val="5B3D042A35584B9D8A5459D3F1D4677E"/>
          </w:pPr>
          <w:r>
            <w:rPr>
              <w:rStyle w:val="Platshllartext"/>
            </w:rPr>
            <w:t xml:space="preserve"> </w:t>
          </w:r>
        </w:p>
      </w:docPartBody>
    </w:docPart>
    <w:docPart>
      <w:docPartPr>
        <w:name w:val="56A1BD773956445DA50B79304DFEDD34"/>
        <w:category>
          <w:name w:val="Allmänt"/>
          <w:gallery w:val="placeholder"/>
        </w:category>
        <w:types>
          <w:type w:val="bbPlcHdr"/>
        </w:types>
        <w:behaviors>
          <w:behavior w:val="content"/>
        </w:behaviors>
        <w:guid w:val="{C6993567-3EDF-4555-9179-592C24F7D25E}"/>
      </w:docPartPr>
      <w:docPartBody>
        <w:p w:rsidR="00DF3E2F" w:rsidRDefault="00AB11C5">
          <w:pPr>
            <w:pStyle w:val="56A1BD773956445DA50B79304DFEDD34"/>
          </w:pPr>
          <w:r>
            <w:t xml:space="preserve"> </w:t>
          </w:r>
        </w:p>
      </w:docPartBody>
    </w:docPart>
    <w:docPart>
      <w:docPartPr>
        <w:name w:val="9F0843F61F7F4C09868D3B6538C960A7"/>
        <w:category>
          <w:name w:val="Allmänt"/>
          <w:gallery w:val="placeholder"/>
        </w:category>
        <w:types>
          <w:type w:val="bbPlcHdr"/>
        </w:types>
        <w:behaviors>
          <w:behavior w:val="content"/>
        </w:behaviors>
        <w:guid w:val="{DACB899F-2535-48FB-95B3-3755BF10D902}"/>
      </w:docPartPr>
      <w:docPartBody>
        <w:p w:rsidR="00E56B95" w:rsidRDefault="00E56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C5"/>
    <w:rsid w:val="00AB11C5"/>
    <w:rsid w:val="00DF3E2F"/>
    <w:rsid w:val="00E56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A0C20E9AD14142BCB1A7A9343F50D1">
    <w:name w:val="68A0C20E9AD14142BCB1A7A9343F50D1"/>
  </w:style>
  <w:style w:type="paragraph" w:customStyle="1" w:styleId="84A28E0103104CB88AB2745EF960D312">
    <w:name w:val="84A28E0103104CB88AB2745EF960D312"/>
  </w:style>
  <w:style w:type="paragraph" w:customStyle="1" w:styleId="5B3D042A35584B9D8A5459D3F1D4677E">
    <w:name w:val="5B3D042A35584B9D8A5459D3F1D4677E"/>
  </w:style>
  <w:style w:type="paragraph" w:customStyle="1" w:styleId="56A1BD773956445DA50B79304DFEDD34">
    <w:name w:val="56A1BD773956445DA50B79304DFED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9779F-5013-4F5A-B62B-A6B346C88C53}"/>
</file>

<file path=customXml/itemProps2.xml><?xml version="1.0" encoding="utf-8"?>
<ds:datastoreItem xmlns:ds="http://schemas.openxmlformats.org/officeDocument/2006/customXml" ds:itemID="{D003E1D0-BF5C-461B-877B-09FFC56A0AE1}"/>
</file>

<file path=customXml/itemProps3.xml><?xml version="1.0" encoding="utf-8"?>
<ds:datastoreItem xmlns:ds="http://schemas.openxmlformats.org/officeDocument/2006/customXml" ds:itemID="{2C4EA2B1-84AB-49A6-AC0C-A7FAD757C3A8}"/>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1082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M2617 Se över regeringens rätt att ändra i förordningar</vt:lpstr>
      <vt:lpstr>
      </vt:lpstr>
    </vt:vector>
  </TitlesOfParts>
  <Company>Sveriges riksdag</Company>
  <LinksUpToDate>false</LinksUpToDate>
  <CharactersWithSpaces>1285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