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881738B" w14:textId="77777777">
        <w:tc>
          <w:tcPr>
            <w:tcW w:w="2268" w:type="dxa"/>
          </w:tcPr>
          <w:p w14:paraId="63663AA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3E44D97" w14:textId="77777777" w:rsidR="006E4E11" w:rsidRDefault="006E4E11" w:rsidP="007242A3">
            <w:pPr>
              <w:framePr w:w="5035" w:h="1644" w:wrap="notBeside" w:vAnchor="page" w:hAnchor="page" w:x="6573" w:y="721"/>
              <w:rPr>
                <w:rFonts w:ascii="TradeGothic" w:hAnsi="TradeGothic"/>
                <w:i/>
                <w:sz w:val="18"/>
              </w:rPr>
            </w:pPr>
          </w:p>
        </w:tc>
      </w:tr>
      <w:tr w:rsidR="006E4E11" w14:paraId="1034EDAD" w14:textId="77777777">
        <w:tc>
          <w:tcPr>
            <w:tcW w:w="2268" w:type="dxa"/>
          </w:tcPr>
          <w:p w14:paraId="293A859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523F9DA" w14:textId="77777777" w:rsidR="006E4E11" w:rsidRDefault="006E4E11" w:rsidP="007242A3">
            <w:pPr>
              <w:framePr w:w="5035" w:h="1644" w:wrap="notBeside" w:vAnchor="page" w:hAnchor="page" w:x="6573" w:y="721"/>
              <w:rPr>
                <w:rFonts w:ascii="TradeGothic" w:hAnsi="TradeGothic"/>
                <w:b/>
                <w:sz w:val="22"/>
              </w:rPr>
            </w:pPr>
          </w:p>
        </w:tc>
      </w:tr>
      <w:tr w:rsidR="006E4E11" w14:paraId="6BC87451" w14:textId="77777777">
        <w:tc>
          <w:tcPr>
            <w:tcW w:w="3402" w:type="dxa"/>
            <w:gridSpan w:val="2"/>
          </w:tcPr>
          <w:p w14:paraId="598EB247" w14:textId="77777777" w:rsidR="006E4E11" w:rsidRDefault="006E4E11" w:rsidP="007242A3">
            <w:pPr>
              <w:framePr w:w="5035" w:h="1644" w:wrap="notBeside" w:vAnchor="page" w:hAnchor="page" w:x="6573" w:y="721"/>
            </w:pPr>
          </w:p>
        </w:tc>
        <w:tc>
          <w:tcPr>
            <w:tcW w:w="1865" w:type="dxa"/>
          </w:tcPr>
          <w:p w14:paraId="525A42FB" w14:textId="77777777" w:rsidR="006E4E11" w:rsidRDefault="006E4E11" w:rsidP="007242A3">
            <w:pPr>
              <w:framePr w:w="5035" w:h="1644" w:wrap="notBeside" w:vAnchor="page" w:hAnchor="page" w:x="6573" w:y="721"/>
            </w:pPr>
          </w:p>
        </w:tc>
      </w:tr>
      <w:tr w:rsidR="006E4E11" w14:paraId="0A73E9A5" w14:textId="77777777">
        <w:tc>
          <w:tcPr>
            <w:tcW w:w="2268" w:type="dxa"/>
          </w:tcPr>
          <w:p w14:paraId="04233F2A" w14:textId="77777777" w:rsidR="006E4E11" w:rsidRDefault="006E4E11" w:rsidP="007242A3">
            <w:pPr>
              <w:framePr w:w="5035" w:h="1644" w:wrap="notBeside" w:vAnchor="page" w:hAnchor="page" w:x="6573" w:y="721"/>
            </w:pPr>
          </w:p>
        </w:tc>
        <w:tc>
          <w:tcPr>
            <w:tcW w:w="2999" w:type="dxa"/>
            <w:gridSpan w:val="2"/>
          </w:tcPr>
          <w:p w14:paraId="573AEBC6" w14:textId="77777777" w:rsidR="006E4E11" w:rsidRPr="00ED583F" w:rsidRDefault="002D067A" w:rsidP="007242A3">
            <w:pPr>
              <w:framePr w:w="5035" w:h="1644" w:wrap="notBeside" w:vAnchor="page" w:hAnchor="page" w:x="6573" w:y="721"/>
              <w:rPr>
                <w:sz w:val="20"/>
              </w:rPr>
            </w:pPr>
            <w:r>
              <w:rPr>
                <w:sz w:val="20"/>
              </w:rPr>
              <w:t>Dnr N2017/07136/TS</w:t>
            </w:r>
          </w:p>
        </w:tc>
      </w:tr>
      <w:tr w:rsidR="006E4E11" w14:paraId="35E9F8A1" w14:textId="77777777">
        <w:tc>
          <w:tcPr>
            <w:tcW w:w="2268" w:type="dxa"/>
          </w:tcPr>
          <w:p w14:paraId="1BD702D6" w14:textId="77777777" w:rsidR="006E4E11" w:rsidRDefault="006E4E11" w:rsidP="007242A3">
            <w:pPr>
              <w:framePr w:w="5035" w:h="1644" w:wrap="notBeside" w:vAnchor="page" w:hAnchor="page" w:x="6573" w:y="721"/>
            </w:pPr>
          </w:p>
        </w:tc>
        <w:tc>
          <w:tcPr>
            <w:tcW w:w="2999" w:type="dxa"/>
            <w:gridSpan w:val="2"/>
          </w:tcPr>
          <w:p w14:paraId="22947F7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84684E" w14:textId="77777777">
        <w:trPr>
          <w:trHeight w:val="284"/>
        </w:trPr>
        <w:tc>
          <w:tcPr>
            <w:tcW w:w="4911" w:type="dxa"/>
          </w:tcPr>
          <w:p w14:paraId="6BF40583" w14:textId="77777777" w:rsidR="006E4E11" w:rsidRDefault="002D067A">
            <w:pPr>
              <w:pStyle w:val="Avsndare"/>
              <w:framePr w:h="2483" w:wrap="notBeside" w:x="1504"/>
              <w:rPr>
                <w:b/>
                <w:i w:val="0"/>
                <w:sz w:val="22"/>
              </w:rPr>
            </w:pPr>
            <w:r>
              <w:rPr>
                <w:b/>
                <w:i w:val="0"/>
                <w:sz w:val="22"/>
              </w:rPr>
              <w:t>Näringsdepartementet</w:t>
            </w:r>
          </w:p>
        </w:tc>
      </w:tr>
      <w:tr w:rsidR="006E4E11" w14:paraId="7788846F" w14:textId="77777777">
        <w:trPr>
          <w:trHeight w:val="284"/>
        </w:trPr>
        <w:tc>
          <w:tcPr>
            <w:tcW w:w="4911" w:type="dxa"/>
          </w:tcPr>
          <w:p w14:paraId="71A23999" w14:textId="77777777" w:rsidR="006E4E11" w:rsidRDefault="002D067A">
            <w:pPr>
              <w:pStyle w:val="Avsndare"/>
              <w:framePr w:h="2483" w:wrap="notBeside" w:x="1504"/>
              <w:rPr>
                <w:bCs/>
                <w:iCs/>
              </w:rPr>
            </w:pPr>
            <w:r>
              <w:rPr>
                <w:bCs/>
                <w:iCs/>
              </w:rPr>
              <w:t>Infrastrukturministern</w:t>
            </w:r>
          </w:p>
        </w:tc>
      </w:tr>
      <w:tr w:rsidR="006E4E11" w14:paraId="7BDC3C0B" w14:textId="77777777">
        <w:trPr>
          <w:trHeight w:val="284"/>
        </w:trPr>
        <w:tc>
          <w:tcPr>
            <w:tcW w:w="4911" w:type="dxa"/>
          </w:tcPr>
          <w:p w14:paraId="4B4D9F11" w14:textId="77777777" w:rsidR="006E4E11" w:rsidRDefault="006E4E11">
            <w:pPr>
              <w:pStyle w:val="Avsndare"/>
              <w:framePr w:h="2483" w:wrap="notBeside" w:x="1504"/>
              <w:rPr>
                <w:bCs/>
                <w:iCs/>
              </w:rPr>
            </w:pPr>
          </w:p>
        </w:tc>
      </w:tr>
      <w:tr w:rsidR="006E4E11" w14:paraId="37D1C53E" w14:textId="77777777">
        <w:trPr>
          <w:trHeight w:val="284"/>
        </w:trPr>
        <w:tc>
          <w:tcPr>
            <w:tcW w:w="4911" w:type="dxa"/>
          </w:tcPr>
          <w:p w14:paraId="4AF86F47" w14:textId="77777777" w:rsidR="006E4E11" w:rsidRDefault="006E4E11">
            <w:pPr>
              <w:pStyle w:val="Avsndare"/>
              <w:framePr w:h="2483" w:wrap="notBeside" w:x="1504"/>
              <w:rPr>
                <w:bCs/>
                <w:iCs/>
              </w:rPr>
            </w:pPr>
          </w:p>
        </w:tc>
      </w:tr>
      <w:tr w:rsidR="006E4E11" w14:paraId="69A816B0" w14:textId="77777777">
        <w:trPr>
          <w:trHeight w:val="284"/>
        </w:trPr>
        <w:tc>
          <w:tcPr>
            <w:tcW w:w="4911" w:type="dxa"/>
          </w:tcPr>
          <w:p w14:paraId="0588BC2F" w14:textId="77777777" w:rsidR="006E4E11" w:rsidRDefault="006E4E11">
            <w:pPr>
              <w:pStyle w:val="Avsndare"/>
              <w:framePr w:h="2483" w:wrap="notBeside" w:x="1504"/>
              <w:rPr>
                <w:bCs/>
                <w:iCs/>
              </w:rPr>
            </w:pPr>
          </w:p>
        </w:tc>
      </w:tr>
      <w:tr w:rsidR="006E4E11" w14:paraId="4350F0DE" w14:textId="77777777">
        <w:trPr>
          <w:trHeight w:val="284"/>
        </w:trPr>
        <w:tc>
          <w:tcPr>
            <w:tcW w:w="4911" w:type="dxa"/>
          </w:tcPr>
          <w:p w14:paraId="707B3FF1" w14:textId="77777777" w:rsidR="006E4E11" w:rsidRDefault="006E4E11">
            <w:pPr>
              <w:pStyle w:val="Avsndare"/>
              <w:framePr w:h="2483" w:wrap="notBeside" w:x="1504"/>
              <w:rPr>
                <w:bCs/>
                <w:iCs/>
              </w:rPr>
            </w:pPr>
          </w:p>
        </w:tc>
      </w:tr>
      <w:tr w:rsidR="006E4E11" w14:paraId="00AED077" w14:textId="77777777">
        <w:trPr>
          <w:trHeight w:val="284"/>
        </w:trPr>
        <w:tc>
          <w:tcPr>
            <w:tcW w:w="4911" w:type="dxa"/>
          </w:tcPr>
          <w:p w14:paraId="13355948" w14:textId="77777777" w:rsidR="006E4E11" w:rsidRDefault="006E4E11">
            <w:pPr>
              <w:pStyle w:val="Avsndare"/>
              <w:framePr w:h="2483" w:wrap="notBeside" w:x="1504"/>
              <w:rPr>
                <w:bCs/>
                <w:iCs/>
              </w:rPr>
            </w:pPr>
          </w:p>
        </w:tc>
      </w:tr>
      <w:tr w:rsidR="006E4E11" w14:paraId="437D893E" w14:textId="77777777">
        <w:trPr>
          <w:trHeight w:val="284"/>
        </w:trPr>
        <w:tc>
          <w:tcPr>
            <w:tcW w:w="4911" w:type="dxa"/>
          </w:tcPr>
          <w:p w14:paraId="4D800646" w14:textId="77777777" w:rsidR="006E4E11" w:rsidRDefault="006E4E11">
            <w:pPr>
              <w:pStyle w:val="Avsndare"/>
              <w:framePr w:h="2483" w:wrap="notBeside" w:x="1504"/>
              <w:rPr>
                <w:bCs/>
                <w:iCs/>
              </w:rPr>
            </w:pPr>
          </w:p>
        </w:tc>
      </w:tr>
      <w:tr w:rsidR="006E4E11" w14:paraId="1C8CD978" w14:textId="77777777">
        <w:trPr>
          <w:trHeight w:val="284"/>
        </w:trPr>
        <w:tc>
          <w:tcPr>
            <w:tcW w:w="4911" w:type="dxa"/>
          </w:tcPr>
          <w:p w14:paraId="4206DE59" w14:textId="77777777" w:rsidR="006E4E11" w:rsidRDefault="006E4E11">
            <w:pPr>
              <w:pStyle w:val="Avsndare"/>
              <w:framePr w:h="2483" w:wrap="notBeside" w:x="1504"/>
              <w:rPr>
                <w:bCs/>
                <w:iCs/>
              </w:rPr>
            </w:pPr>
          </w:p>
        </w:tc>
      </w:tr>
    </w:tbl>
    <w:p w14:paraId="627FA1F7" w14:textId="77777777" w:rsidR="006E4E11" w:rsidRDefault="002D067A">
      <w:pPr>
        <w:framePr w:w="4400" w:h="2523" w:wrap="notBeside" w:vAnchor="page" w:hAnchor="page" w:x="6453" w:y="2445"/>
        <w:ind w:left="142"/>
      </w:pPr>
      <w:r>
        <w:t>Till riksdagen</w:t>
      </w:r>
    </w:p>
    <w:p w14:paraId="5575649C" w14:textId="77777777" w:rsidR="006E4E11" w:rsidRDefault="002D067A" w:rsidP="002D067A">
      <w:pPr>
        <w:pStyle w:val="RKrubrik"/>
        <w:pBdr>
          <w:bottom w:val="single" w:sz="4" w:space="1" w:color="auto"/>
        </w:pBdr>
        <w:spacing w:before="0" w:after="0"/>
      </w:pPr>
      <w:r>
        <w:t xml:space="preserve">Svar på fråga 2017/18:314 av Lars </w:t>
      </w:r>
      <w:proofErr w:type="spellStart"/>
      <w:r>
        <w:t>Mejern</w:t>
      </w:r>
      <w:proofErr w:type="spellEnd"/>
      <w:r>
        <w:t xml:space="preserve"> Larsson (S) Resenärskriterier</w:t>
      </w:r>
    </w:p>
    <w:p w14:paraId="13A19362" w14:textId="77777777" w:rsidR="006E4E11" w:rsidRDefault="006E4E11">
      <w:pPr>
        <w:pStyle w:val="RKnormal"/>
      </w:pPr>
    </w:p>
    <w:p w14:paraId="68E38A72" w14:textId="216AE6C7" w:rsidR="00394497" w:rsidRPr="00394497" w:rsidRDefault="00394497" w:rsidP="00394497">
      <w:pPr>
        <w:pStyle w:val="Brdtextutanavstnd"/>
      </w:pPr>
      <w:r w:rsidRPr="00394497">
        <w:t>Lars Mejern Larsson har frågat mig hur regeringen ställer sig till att staten tar ett större ansvar för samordning av kollektivtrafiken.</w:t>
      </w:r>
    </w:p>
    <w:p w14:paraId="7C433178" w14:textId="77777777" w:rsidR="00394497" w:rsidRPr="00394497" w:rsidRDefault="00394497" w:rsidP="00394497">
      <w:pPr>
        <w:pStyle w:val="Brdtextutanavstnd"/>
      </w:pPr>
    </w:p>
    <w:p w14:paraId="38CDC4AD" w14:textId="77777777" w:rsidR="00394497" w:rsidRDefault="00394497" w:rsidP="00394497">
      <w:pPr>
        <w:pStyle w:val="Brdtextutanavstnd"/>
      </w:pPr>
      <w:r w:rsidRPr="00394497">
        <w:t>Regeringen har tagit ett allt större ansvar för en hållbar framtid genom stora satsningar på miljön och mot klimatförändringar, och det stämmer att kollektivtrafiken är en viktig del för att minska resandets miljöpåverkan. Som Lars Mejern Larsson påpekar är förslaget om ett treårigt statligt bidrag på 350 miljoner kronor per år för att möjliggöra avgiftsfri kollektivtrafik för skolungdomar under sommarloven ytterligare ett steg i den riktningen.</w:t>
      </w:r>
    </w:p>
    <w:p w14:paraId="2AF03E17" w14:textId="77777777" w:rsidR="000B1AFA" w:rsidRPr="00394497" w:rsidRDefault="000B1AFA" w:rsidP="00394497">
      <w:pPr>
        <w:pStyle w:val="Brdtextutanavstnd"/>
      </w:pPr>
    </w:p>
    <w:p w14:paraId="48FEF2E5" w14:textId="77777777" w:rsidR="00394497" w:rsidRDefault="00394497" w:rsidP="00394497">
      <w:pPr>
        <w:pStyle w:val="Brdtextutanavstnd"/>
      </w:pPr>
      <w:r w:rsidRPr="00394497">
        <w:t xml:space="preserve">Samarbetet mellan de regionala kollektivtrafikmyndigheterna över länsgränserna blir allt viktigare för att knyta samman arbetsmarknadsregioner och göra det enklare att arbetspendla och genomföra vardagsresor. </w:t>
      </w:r>
    </w:p>
    <w:p w14:paraId="4BC77F04" w14:textId="77777777" w:rsidR="000B1AFA" w:rsidRPr="00394497" w:rsidRDefault="000B1AFA" w:rsidP="00394497">
      <w:pPr>
        <w:pStyle w:val="Brdtextutanavstnd"/>
      </w:pPr>
    </w:p>
    <w:p w14:paraId="77B9110E" w14:textId="77777777" w:rsidR="00394497" w:rsidRDefault="00394497" w:rsidP="00394497">
      <w:pPr>
        <w:pStyle w:val="Brdtextutanavstnd"/>
      </w:pPr>
      <w:r w:rsidRPr="00394497">
        <w:t>Kollektivtrafikbranschen arbetar aktivt med detta och många andra frågor inom ramen för branschsammanslutningen Partnersamverkan för en förbättrad kollektivtrafik. I branschsammanslutningen tas gemensamma vägledningar fram och även modeller för avtal och hur man tar fram trafikförsörjningsprogram och genomför samråd.</w:t>
      </w:r>
    </w:p>
    <w:p w14:paraId="74ED5A29" w14:textId="77777777" w:rsidR="000B1AFA" w:rsidRPr="00394497" w:rsidRDefault="000B1AFA" w:rsidP="00394497">
      <w:pPr>
        <w:pStyle w:val="Brdtextutanavstnd"/>
      </w:pPr>
    </w:p>
    <w:p w14:paraId="11D04C6F" w14:textId="77777777" w:rsidR="00394497" w:rsidRDefault="00394497" w:rsidP="00394497">
      <w:pPr>
        <w:pStyle w:val="Brdtextutanavstnd"/>
      </w:pPr>
      <w:r w:rsidRPr="00394497">
        <w:t xml:space="preserve">Ansvaret för den regionala kollektivtrafiken ligger på de regionala kollektivtrafikmyndigheterna (RKM) vilket regleras i kollektivtrafiklagen och genom EU:s kollektivtrafikförordning.  </w:t>
      </w:r>
    </w:p>
    <w:p w14:paraId="460EFC3F" w14:textId="77777777" w:rsidR="000B1AFA" w:rsidRPr="00394497" w:rsidRDefault="000B1AFA" w:rsidP="00394497">
      <w:pPr>
        <w:pStyle w:val="Brdtextutanavstnd"/>
      </w:pPr>
    </w:p>
    <w:p w14:paraId="7F110C05" w14:textId="77777777" w:rsidR="00394497" w:rsidRPr="00394497" w:rsidRDefault="00394497" w:rsidP="00394497">
      <w:pPr>
        <w:pStyle w:val="Brdtextutanavstnd"/>
      </w:pPr>
      <w:r w:rsidRPr="00394497">
        <w:t xml:space="preserve">Regeringen har dock tagit ett ökat ansvar för kollektivtrafikförsörjningen och tillgängligheten i hela landet genom att bl.a. göra det enklare för regionala kollektivtrafikmyndigheter att direkttilldela kollektivtrafikavtal. I fråga om kollektivtrafik på järnväg får Trafikverket dessutom direkttilldela sådana avtal utan begränsning. </w:t>
      </w:r>
    </w:p>
    <w:p w14:paraId="4C0729E1" w14:textId="77777777" w:rsidR="00394497" w:rsidRDefault="00394497" w:rsidP="00394497">
      <w:pPr>
        <w:pStyle w:val="Brdtextutanavstnd"/>
      </w:pPr>
      <w:r w:rsidRPr="00394497">
        <w:lastRenderedPageBreak/>
        <w:t>Regeringen har dessutom tagit ett flertal initiativ, varav flera inom regeringens samverkansprogram Nästa generations resor och transporter som syftar till att utveckla och modernisera kollektivtrafiken till det nya konceptet Mobilitet som en tjänst, även kallat kombinerad mobilitet.</w:t>
      </w:r>
    </w:p>
    <w:p w14:paraId="3D7D7941" w14:textId="77777777" w:rsidR="000B1AFA" w:rsidRPr="00394497" w:rsidRDefault="000B1AFA" w:rsidP="00394497">
      <w:pPr>
        <w:pStyle w:val="Brdtextutanavstnd"/>
      </w:pPr>
    </w:p>
    <w:p w14:paraId="49DE8590" w14:textId="77777777" w:rsidR="00394497" w:rsidRPr="00394497" w:rsidRDefault="00394497" w:rsidP="00394497">
      <w:pPr>
        <w:pStyle w:val="Brdtextutanavstnd"/>
      </w:pPr>
      <w:r w:rsidRPr="00394497">
        <w:t>Även i Trafikverkets förslag till nationell plan för transportsystemet som lämnades till regeringen den 31 augusti i år finns två särskilda åtgärder som kommer att underlätta för resenärer att använda samma biljett- och betallösning inom kollektivtrafiken. Hur den slutliga planen kommer att se ut tar regeringen beslut om under våren 2018 och jag kan därför i dag inte uttala mig om enskilda åtgärder.</w:t>
      </w:r>
    </w:p>
    <w:p w14:paraId="78B6C392" w14:textId="77777777" w:rsidR="00394497" w:rsidRPr="00394497" w:rsidRDefault="00394497" w:rsidP="00394497">
      <w:pPr>
        <w:pStyle w:val="Brdtextutanavstnd"/>
      </w:pPr>
    </w:p>
    <w:p w14:paraId="1679A536" w14:textId="77777777" w:rsidR="00394497" w:rsidRDefault="00394497" w:rsidP="00394497">
      <w:pPr>
        <w:pStyle w:val="Brdtextutanavstnd"/>
      </w:pPr>
      <w:r w:rsidRPr="00394497">
        <w:t>I första hand hoppas jag att branschen, med hjälp av de incitament som regeringen ger, möjliggör att resenären på ett enkelt och smidigt sätt kan använda den biljett- och betallösning som kunden själv väljer och att detta även fungerar väl vid resor över länsgränserna.</w:t>
      </w:r>
    </w:p>
    <w:p w14:paraId="5D572EA0" w14:textId="77777777" w:rsidR="000B1AFA" w:rsidRPr="00394497" w:rsidRDefault="000B1AFA" w:rsidP="00394497">
      <w:pPr>
        <w:pStyle w:val="Brdtextutanavstnd"/>
      </w:pPr>
    </w:p>
    <w:p w14:paraId="53C3D51E" w14:textId="77777777" w:rsidR="00394497" w:rsidRPr="00394497" w:rsidRDefault="00394497" w:rsidP="00394497">
      <w:pPr>
        <w:pStyle w:val="Brdtextutanavstnd"/>
      </w:pPr>
      <w:r w:rsidRPr="00394497">
        <w:t>Jag utesluter dock inte att vidta ytterligare åtgärder på sikt om frågan kvarstår som ett hinder för resenärers val av kollektivtrafikutövare.</w:t>
      </w:r>
    </w:p>
    <w:p w14:paraId="7AFEB0F7" w14:textId="7A629F20" w:rsidR="002D067A" w:rsidRPr="002D067A" w:rsidRDefault="002D067A" w:rsidP="00394497">
      <w:pPr>
        <w:pStyle w:val="Brdtextutanavstnd"/>
      </w:pPr>
    </w:p>
    <w:p w14:paraId="4EF5D4C4" w14:textId="4F5A26DF" w:rsidR="002D067A" w:rsidRDefault="002D067A">
      <w:pPr>
        <w:pStyle w:val="RKnormal"/>
      </w:pPr>
      <w:r>
        <w:t>Stockholm den 2</w:t>
      </w:r>
      <w:r w:rsidR="00394497">
        <w:t>9</w:t>
      </w:r>
      <w:r>
        <w:t xml:space="preserve"> november 2017</w:t>
      </w:r>
    </w:p>
    <w:p w14:paraId="47F03EEA" w14:textId="77777777" w:rsidR="002D067A" w:rsidRDefault="002D067A">
      <w:pPr>
        <w:pStyle w:val="RKnormal"/>
      </w:pPr>
    </w:p>
    <w:p w14:paraId="66AA7D6F" w14:textId="77777777" w:rsidR="002D067A" w:rsidRDefault="002D067A">
      <w:pPr>
        <w:pStyle w:val="RKnormal"/>
      </w:pPr>
    </w:p>
    <w:p w14:paraId="359AF0C7" w14:textId="77777777" w:rsidR="002D067A" w:rsidRDefault="002D067A">
      <w:pPr>
        <w:pStyle w:val="RKnormal"/>
      </w:pPr>
      <w:r>
        <w:t>Tomas Eneroth</w:t>
      </w:r>
    </w:p>
    <w:sectPr w:rsidR="002D067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37764" w14:textId="77777777" w:rsidR="002D067A" w:rsidRDefault="002D067A">
      <w:r>
        <w:separator/>
      </w:r>
    </w:p>
  </w:endnote>
  <w:endnote w:type="continuationSeparator" w:id="0">
    <w:p w14:paraId="4DDAA2EF" w14:textId="77777777" w:rsidR="002D067A" w:rsidRDefault="002D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3D9E3" w14:textId="77777777" w:rsidR="002D067A" w:rsidRDefault="002D067A">
      <w:r>
        <w:separator/>
      </w:r>
    </w:p>
  </w:footnote>
  <w:footnote w:type="continuationSeparator" w:id="0">
    <w:p w14:paraId="3E0F14DA" w14:textId="77777777" w:rsidR="002D067A" w:rsidRDefault="002D0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BC41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B2D4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9E335C2" w14:textId="77777777">
      <w:trPr>
        <w:cantSplit/>
      </w:trPr>
      <w:tc>
        <w:tcPr>
          <w:tcW w:w="3119" w:type="dxa"/>
        </w:tcPr>
        <w:p w14:paraId="1BCE544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845B9F" w14:textId="77777777" w:rsidR="00E80146" w:rsidRDefault="00E80146">
          <w:pPr>
            <w:pStyle w:val="Sidhuvud"/>
            <w:ind w:right="360"/>
          </w:pPr>
        </w:p>
      </w:tc>
      <w:tc>
        <w:tcPr>
          <w:tcW w:w="1525" w:type="dxa"/>
        </w:tcPr>
        <w:p w14:paraId="51BBBA34" w14:textId="77777777" w:rsidR="00E80146" w:rsidRDefault="00E80146">
          <w:pPr>
            <w:pStyle w:val="Sidhuvud"/>
            <w:ind w:right="360"/>
          </w:pPr>
        </w:p>
      </w:tc>
    </w:tr>
  </w:tbl>
  <w:p w14:paraId="0C9217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529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B2D4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2B97BF" w14:textId="77777777">
      <w:trPr>
        <w:cantSplit/>
      </w:trPr>
      <w:tc>
        <w:tcPr>
          <w:tcW w:w="3119" w:type="dxa"/>
        </w:tcPr>
        <w:p w14:paraId="248E4A9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CF8E59" w14:textId="77777777" w:rsidR="00E80146" w:rsidRDefault="00E80146">
          <w:pPr>
            <w:pStyle w:val="Sidhuvud"/>
            <w:ind w:right="360"/>
          </w:pPr>
        </w:p>
      </w:tc>
      <w:tc>
        <w:tcPr>
          <w:tcW w:w="1525" w:type="dxa"/>
        </w:tcPr>
        <w:p w14:paraId="12948E81" w14:textId="77777777" w:rsidR="00E80146" w:rsidRDefault="00E80146">
          <w:pPr>
            <w:pStyle w:val="Sidhuvud"/>
            <w:ind w:right="360"/>
          </w:pPr>
        </w:p>
      </w:tc>
    </w:tr>
  </w:tbl>
  <w:p w14:paraId="6B6963A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5B5E4" w14:textId="09414A76" w:rsidR="002D067A" w:rsidRDefault="002D067A">
    <w:pPr>
      <w:framePr w:w="2948" w:h="1321" w:hRule="exact" w:wrap="notBeside" w:vAnchor="page" w:hAnchor="page" w:x="1362" w:y="653"/>
    </w:pPr>
    <w:r>
      <w:rPr>
        <w:noProof/>
        <w:lang w:eastAsia="sv-SE"/>
      </w:rPr>
      <w:drawing>
        <wp:inline distT="0" distB="0" distL="0" distR="0" wp14:anchorId="396B6F02" wp14:editId="5CD8EE7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43FBA82" w14:textId="77777777" w:rsidR="00E80146" w:rsidRDefault="00E80146">
    <w:pPr>
      <w:pStyle w:val="RKrubrik"/>
      <w:keepNext w:val="0"/>
      <w:tabs>
        <w:tab w:val="clear" w:pos="1134"/>
        <w:tab w:val="clear" w:pos="2835"/>
      </w:tabs>
      <w:spacing w:before="0" w:after="0" w:line="320" w:lineRule="atLeast"/>
      <w:rPr>
        <w:bCs/>
      </w:rPr>
    </w:pPr>
  </w:p>
  <w:p w14:paraId="1BE2B611" w14:textId="77777777" w:rsidR="00E80146" w:rsidRDefault="00E80146">
    <w:pPr>
      <w:rPr>
        <w:rFonts w:ascii="TradeGothic" w:hAnsi="TradeGothic"/>
        <w:b/>
        <w:bCs/>
        <w:spacing w:val="12"/>
        <w:sz w:val="22"/>
      </w:rPr>
    </w:pPr>
  </w:p>
  <w:p w14:paraId="636F5D6D" w14:textId="77777777" w:rsidR="00E80146" w:rsidRDefault="00E80146">
    <w:pPr>
      <w:pStyle w:val="RKrubrik"/>
      <w:keepNext w:val="0"/>
      <w:tabs>
        <w:tab w:val="clear" w:pos="1134"/>
        <w:tab w:val="clear" w:pos="2835"/>
      </w:tabs>
      <w:spacing w:before="0" w:after="0" w:line="320" w:lineRule="atLeast"/>
      <w:rPr>
        <w:bCs/>
      </w:rPr>
    </w:pPr>
  </w:p>
  <w:p w14:paraId="426001B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7A"/>
    <w:rsid w:val="000B1AFA"/>
    <w:rsid w:val="00150384"/>
    <w:rsid w:val="00160901"/>
    <w:rsid w:val="001805B7"/>
    <w:rsid w:val="002D067A"/>
    <w:rsid w:val="00367B1C"/>
    <w:rsid w:val="00394497"/>
    <w:rsid w:val="004A328D"/>
    <w:rsid w:val="0058762B"/>
    <w:rsid w:val="005B2D49"/>
    <w:rsid w:val="006E4E11"/>
    <w:rsid w:val="007242A3"/>
    <w:rsid w:val="007A6855"/>
    <w:rsid w:val="0092027A"/>
    <w:rsid w:val="00955E31"/>
    <w:rsid w:val="00992E72"/>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6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utanavstnd">
    <w:name w:val="Brödtext utan avstånd"/>
    <w:basedOn w:val="Normal"/>
    <w:qFormat/>
    <w:rsid w:val="002D067A"/>
    <w:pPr>
      <w:tabs>
        <w:tab w:val="left" w:pos="1701"/>
        <w:tab w:val="left" w:pos="3600"/>
        <w:tab w:val="left" w:pos="5387"/>
      </w:tabs>
      <w:overflowPunct/>
      <w:autoSpaceDE/>
      <w:autoSpaceDN/>
      <w:adjustRightInd/>
      <w:spacing w:line="276" w:lineRule="auto"/>
      <w:textAlignment w:val="auto"/>
    </w:pPr>
    <w:rPr>
      <w:rFonts w:ascii="Garamond" w:eastAsia="Garamond" w:hAnsi="Garamond"/>
      <w:noProof/>
      <w:sz w:val="25"/>
      <w:szCs w:val="25"/>
    </w:rPr>
  </w:style>
  <w:style w:type="paragraph" w:styleId="Ballongtext">
    <w:name w:val="Balloon Text"/>
    <w:basedOn w:val="Normal"/>
    <w:link w:val="BallongtextChar"/>
    <w:rsid w:val="003944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449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utanavstnd">
    <w:name w:val="Brödtext utan avstånd"/>
    <w:basedOn w:val="Normal"/>
    <w:qFormat/>
    <w:rsid w:val="002D067A"/>
    <w:pPr>
      <w:tabs>
        <w:tab w:val="left" w:pos="1701"/>
        <w:tab w:val="left" w:pos="3600"/>
        <w:tab w:val="left" w:pos="5387"/>
      </w:tabs>
      <w:overflowPunct/>
      <w:autoSpaceDE/>
      <w:autoSpaceDN/>
      <w:adjustRightInd/>
      <w:spacing w:line="276" w:lineRule="auto"/>
      <w:textAlignment w:val="auto"/>
    </w:pPr>
    <w:rPr>
      <w:rFonts w:ascii="Garamond" w:eastAsia="Garamond" w:hAnsi="Garamond"/>
      <w:noProof/>
      <w:sz w:val="25"/>
      <w:szCs w:val="25"/>
    </w:rPr>
  </w:style>
  <w:style w:type="paragraph" w:styleId="Ballongtext">
    <w:name w:val="Balloon Text"/>
    <w:basedOn w:val="Normal"/>
    <w:link w:val="BallongtextChar"/>
    <w:rsid w:val="003944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449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1395bd11-c4d6-4bba-8a8a-6450b0027280</RD_Svars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575A0-8E7D-48E7-9F47-10D6E09AFD23}"/>
</file>

<file path=customXml/itemProps2.xml><?xml version="1.0" encoding="utf-8"?>
<ds:datastoreItem xmlns:ds="http://schemas.openxmlformats.org/officeDocument/2006/customXml" ds:itemID="{86897F22-7335-438B-A9C2-29EEB87BB10B}">
  <ds:schemaRefs>
    <ds:schemaRef ds:uri="http://schemas.microsoft.com/sharepoint/events"/>
  </ds:schemaRefs>
</ds:datastoreItem>
</file>

<file path=customXml/itemProps3.xml><?xml version="1.0" encoding="utf-8"?>
<ds:datastoreItem xmlns:ds="http://schemas.openxmlformats.org/officeDocument/2006/customXml" ds:itemID="{1B87C5D2-D267-40D7-AC6C-E0DE559F08DA}"/>
</file>

<file path=customXml/itemProps4.xml><?xml version="1.0" encoding="utf-8"?>
<ds:datastoreItem xmlns:ds="http://schemas.openxmlformats.org/officeDocument/2006/customXml" ds:itemID="{FAB4ABE2-175E-4093-900A-44744D222137}">
  <ds:schemaRefs>
    <ds:schemaRef ds:uri="http://schemas.microsoft.com/sharepoint/v3/contenttype/forms"/>
  </ds:schemaRefs>
</ds:datastoreItem>
</file>

<file path=customXml/itemProps5.xml><?xml version="1.0" encoding="utf-8"?>
<ds:datastoreItem xmlns:ds="http://schemas.openxmlformats.org/officeDocument/2006/customXml" ds:itemID="{464B26A2-13F2-442C-B9F6-CFE81C50D4E3}">
  <ds:schemaRefs>
    <ds:schemaRef ds:uri="http://schemas.microsoft.com/sharepoint/v3/contenttype/forms/url"/>
  </ds:schemaRefs>
</ds:datastoreItem>
</file>

<file path=customXml/itemProps6.xml><?xml version="1.0" encoding="utf-8"?>
<ds:datastoreItem xmlns:ds="http://schemas.openxmlformats.org/officeDocument/2006/customXml" ds:itemID="{013147BC-03BF-49D9-8692-40837D33E27B}">
  <ds:schemaRefs>
    <ds:schemaRef ds:uri="http://purl.org/dc/elements/1.1/"/>
    <ds:schemaRef ds:uri="http://schemas.microsoft.com/office/2006/metadata/properties"/>
    <ds:schemaRef ds:uri="92ffc5e4-5e54-4abf-b21b-9b28f7aa82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33D9BAEC-D8F2-43CC-A2C7-502E932A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2579</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Lassi</dc:creator>
  <cp:lastModifiedBy>Helene Lassi</cp:lastModifiedBy>
  <cp:revision>4</cp:revision>
  <cp:lastPrinted>2017-11-28T08:30:00Z</cp:lastPrinted>
  <dcterms:created xsi:type="dcterms:W3CDTF">2017-11-24T08:57:00Z</dcterms:created>
  <dcterms:modified xsi:type="dcterms:W3CDTF">2017-11-28T08:33:00Z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2336422b-36d5-44fb-a16e-3fc8588e172c</vt:lpwstr>
  </property>
</Properties>
</file>