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317" w:rsidRPr="00E73B5D" w:rsidRDefault="00141317">
      <w:pPr>
        <w:pStyle w:val="Frslagsrubrik"/>
        <w:shd w:val="clear" w:color="000000" w:fill="auto"/>
      </w:pPr>
      <w:r w:rsidRPr="00E73B5D">
        <w:t>Förslag till riksdagsbeslut</w:t>
      </w:r>
    </w:p>
    <w:p w:rsidR="00141317" w:rsidRPr="00E73B5D" w:rsidRDefault="00141317">
      <w:pPr>
        <w:pStyle w:val="Hemstlatt"/>
        <w:shd w:val="clear" w:color="000000" w:fill="auto"/>
        <w:ind w:left="0"/>
      </w:pPr>
      <w:r w:rsidRPr="00E73B5D">
        <w:t>Riksdagen tillkännager för regeringen som sin mening vad som anförs i motionen om att det bör bli brottsligt att låta barn bevittna våld.</w:t>
      </w:r>
    </w:p>
    <w:p w:rsidR="00141317" w:rsidRPr="00E73B5D" w:rsidRDefault="00141317">
      <w:pPr>
        <w:pStyle w:val="Rubrik1"/>
        <w:shd w:val="clear" w:color="000000" w:fill="auto"/>
      </w:pPr>
      <w:r w:rsidRPr="00E73B5D">
        <w:t>Motivering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Att låta barn bevittna våld i hemmet är inte brottsligt, i brottsbalkens mening. Detta trots att det i FN:s konvention om barns rättigheter, barnkonventionen, står att ”barn ska skyddas mot alla former av fysisk och psykisk misshandel”.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Enligt läkarvetenskapen drabbas barn som bevittnar våld i hemmet av psykiska skador. En psykisk skada i lagens mening innebär en medicinskt påvisbar effekt. Något som kan vara föremål för medicinsk behandling.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Forskning visar att psykiska skador är vanliga och kan i många fall vara mer skadliga än fysiska skador. Det behövs bara göras en mindre justering i brottsbalken, 3 kap. 5 §, för att göra det brottsligt att låta barn bevittna våld i hemmet.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Misshandelsparagrafen i brottsbalken talar i dag om att tillfoga annan ”kroppsskada”. Om man stryker ”kropps-”och lägger till ”fysisk och psykisk” före ordet ”skada”, blir det tydligt att såväl fysiska som psykiska skador täcks av misshandelsbegreppet.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Paragrafen skulle då få följande lydelse: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”Den som tillfogar en annan person fysisk eller psykisk skada, sjukdom eller smärta eller försätter honom eller henne i vanmakt eller något annat sådant tillstånd, döms för misshandel till fängelse i högst två år eller, om brottet är ringa, till böter eller fängelse i högst sex månader.”.</w:t>
      </w:r>
    </w:p>
    <w:p w:rsidR="00141317" w:rsidRPr="00E73B5D" w:rsidRDefault="00141317">
      <w:pPr>
        <w:shd w:val="clear" w:color="000000" w:fill="auto"/>
        <w:autoSpaceDE w:val="0"/>
        <w:autoSpaceDN w:val="0"/>
        <w:adjustRightInd w:val="0"/>
        <w:rPr>
          <w:szCs w:val="24"/>
        </w:rPr>
      </w:pPr>
      <w:r w:rsidRPr="00E73B5D">
        <w:rPr>
          <w:szCs w:val="24"/>
        </w:rPr>
        <w:t>Det finns också en oaktsamhetsvariant, BrB 3 kap. 8 §, där motsvarande ändring bör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3B5D">
        <w:trPr>
          <w:cantSplit/>
        </w:trPr>
        <w:tc>
          <w:tcPr>
            <w:tcW w:w="3046" w:type="dxa"/>
          </w:tcPr>
          <w:p w:rsidR="00141317" w:rsidRPr="00E73B5D" w:rsidRDefault="00141317">
            <w:pPr>
              <w:pStyle w:val="UnderskriftDatum"/>
              <w:shd w:val="clear" w:color="000000" w:fill="auto"/>
              <w:spacing w:before="240"/>
            </w:pPr>
            <w:r w:rsidRPr="00E73B5D">
              <w:lastRenderedPageBreak/>
              <w:t>Stockholm den 27 september 2012</w:t>
            </w:r>
          </w:p>
        </w:tc>
        <w:tc>
          <w:tcPr>
            <w:tcW w:w="3047" w:type="dxa"/>
          </w:tcPr>
          <w:p w:rsidR="00141317" w:rsidRPr="00E73B5D" w:rsidRDefault="0014131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73B5D">
        <w:trPr>
          <w:cantSplit/>
        </w:trPr>
        <w:tc>
          <w:tcPr>
            <w:tcW w:w="3046" w:type="dxa"/>
          </w:tcPr>
          <w:p w:rsidR="00141317" w:rsidRPr="00E73B5D" w:rsidRDefault="00141317">
            <w:pPr>
              <w:pStyle w:val="Underskrifter"/>
              <w:shd w:val="clear" w:color="000000" w:fill="auto"/>
            </w:pPr>
            <w:r w:rsidRPr="00E73B5D">
              <w:t>Mathias Sundin (FP)</w:t>
            </w:r>
          </w:p>
        </w:tc>
        <w:tc>
          <w:tcPr>
            <w:tcW w:w="3046" w:type="dxa"/>
          </w:tcPr>
          <w:p w:rsidR="00141317" w:rsidRPr="00E73B5D" w:rsidRDefault="00141317">
            <w:pPr>
              <w:pStyle w:val="Underskrifter"/>
              <w:shd w:val="clear" w:color="000000" w:fill="auto"/>
            </w:pPr>
          </w:p>
        </w:tc>
      </w:tr>
    </w:tbl>
    <w:p w:rsidR="00141317" w:rsidRPr="00E73B5D" w:rsidRDefault="00141317">
      <w:pPr>
        <w:pStyle w:val="Normaltindrag"/>
        <w:shd w:val="clear" w:color="000000" w:fill="auto"/>
      </w:pPr>
    </w:p>
    <w:sectPr w:rsidR="00141317" w:rsidRPr="00E73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317" w:rsidRPr="00E73B5D" w:rsidRDefault="00141317">
      <w:r w:rsidRPr="00E73B5D">
        <w:separator/>
      </w:r>
    </w:p>
  </w:endnote>
  <w:endnote w:type="continuationSeparator" w:id="0">
    <w:p w:rsidR="00141317" w:rsidRPr="00E73B5D" w:rsidRDefault="00141317">
      <w:r w:rsidRPr="00E73B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NormalA4fot"/>
    </w:pPr>
    <w:r w:rsidRPr="00E73B5D">
      <w:fldChar w:fldCharType="begin" w:fldLock="1"/>
    </w:r>
    <w:r w:rsidRPr="00E73B5D">
      <w:instrText xml:space="preserve"> FILENAME *\charformat </w:instrText>
    </w:r>
    <w:r w:rsidRPr="00E73B5D">
      <w:fldChar w:fldCharType="separate"/>
    </w:r>
    <w:r w:rsidRPr="00E73B5D">
      <w:t>Dokument2</w:t>
    </w:r>
    <w:r w:rsidRPr="00E73B5D">
      <w:fldChar w:fldCharType="end"/>
    </w:r>
    <w:r w:rsidRPr="00E73B5D">
      <w:t>/</w:t>
    </w:r>
    <w:r w:rsidRPr="00E73B5D">
      <w:fldChar w:fldCharType="begin" w:fldLock="1"/>
    </w:r>
    <w:r w:rsidRPr="00E73B5D">
      <w:instrText xml:space="preserve"> DOCPROPERTY "Sekr" *\charformat </w:instrText>
    </w:r>
    <w:r w:rsidRPr="00E73B5D">
      <w:fldChar w:fldCharType="separate"/>
    </w:r>
    <w:r w:rsidRPr="00E73B5D">
      <w:t>se</w:t>
    </w:r>
    <w:r w:rsidRPr="00E73B5D">
      <w:fldChar w:fldCharType="end"/>
    </w:r>
    <w:r w:rsidRPr="00E73B5D">
      <w:t xml:space="preserve"> </w:t>
    </w:r>
    <w:r w:rsidRPr="00E73B5D">
      <w:fldChar w:fldCharType="begin" w:fldLock="1"/>
    </w:r>
    <w:r w:rsidRPr="00E73B5D">
      <w:instrText xml:space="preserve"> PRINTDATE \@ "yyyy-MM-dd" *\charformat </w:instrText>
    </w:r>
    <w:r w:rsidRPr="00E73B5D">
      <w:fldChar w:fldCharType="separate"/>
    </w:r>
    <w:r w:rsidRPr="00E73B5D">
      <w:t>2012-09-27</w:t>
    </w:r>
    <w:r w:rsidRPr="00E73B5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NormalA4fot"/>
    </w:pPr>
    <w:r w:rsidRPr="00E73B5D">
      <w:fldChar w:fldCharType="begin" w:fldLock="1"/>
    </w:r>
    <w:r w:rsidRPr="00E73B5D">
      <w:instrText xml:space="preserve"> FILENAME *\charformat </w:instrText>
    </w:r>
    <w:r w:rsidRPr="00E73B5D">
      <w:fldChar w:fldCharType="separate"/>
    </w:r>
    <w:r w:rsidRPr="00E73B5D">
      <w:t>Dokument2</w:t>
    </w:r>
    <w:r w:rsidRPr="00E73B5D">
      <w:fldChar w:fldCharType="end"/>
    </w:r>
    <w:r w:rsidRPr="00E73B5D">
      <w:t>/</w:t>
    </w:r>
    <w:r w:rsidRPr="00E73B5D">
      <w:fldChar w:fldCharType="begin" w:fldLock="1"/>
    </w:r>
    <w:r w:rsidRPr="00E73B5D">
      <w:instrText xml:space="preserve"> DOCPROPERTY "Sekr" *\charformat </w:instrText>
    </w:r>
    <w:r w:rsidRPr="00E73B5D">
      <w:fldChar w:fldCharType="separate"/>
    </w:r>
    <w:r w:rsidRPr="00E73B5D">
      <w:t>se</w:t>
    </w:r>
    <w:r w:rsidRPr="00E73B5D">
      <w:fldChar w:fldCharType="end"/>
    </w:r>
    <w:r w:rsidRPr="00E73B5D">
      <w:t xml:space="preserve"> </w:t>
    </w:r>
    <w:r w:rsidRPr="00E73B5D">
      <w:fldChar w:fldCharType="begin" w:fldLock="1"/>
    </w:r>
    <w:r w:rsidRPr="00E73B5D">
      <w:instrText xml:space="preserve"> PRINTDATE \@ "yyyy-MM-dd" *\charformat </w:instrText>
    </w:r>
    <w:r w:rsidRPr="00E73B5D">
      <w:fldChar w:fldCharType="separate"/>
    </w:r>
    <w:r w:rsidRPr="00E73B5D">
      <w:t>2012-09-27</w:t>
    </w:r>
    <w:r w:rsidRPr="00E73B5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317" w:rsidRPr="00E73B5D" w:rsidRDefault="00141317">
      <w:r w:rsidRPr="00E73B5D">
        <w:separator/>
      </w:r>
    </w:p>
  </w:footnote>
  <w:footnote w:type="continuationSeparator" w:id="0">
    <w:p w:rsidR="00141317" w:rsidRPr="00E73B5D" w:rsidRDefault="00141317">
      <w:r w:rsidRPr="00E73B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NormalA4sidnr"/>
    </w:pPr>
    <w:r w:rsidRPr="00E73B5D">
      <w:fldChar w:fldCharType="begin" w:fldLock="1"/>
    </w:r>
    <w:r w:rsidRPr="00E73B5D">
      <w:instrText xml:space="preserve"> PAGE *\charformat</w:instrText>
    </w:r>
    <w:r w:rsidRPr="00E73B5D">
      <w:fldChar w:fldCharType="separate"/>
    </w:r>
    <w:r w:rsidRPr="00E73B5D">
      <w:t>2</w:t>
    </w:r>
    <w:r w:rsidRPr="00E73B5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1317" w:rsidRPr="00E73B5D" w:rsidRDefault="00141317">
    <w:pPr>
      <w:pStyle w:val="FSHlogo"/>
    </w:pPr>
  </w:p>
  <w:p w:rsidR="00141317" w:rsidRPr="00E73B5D" w:rsidRDefault="00141317">
    <w:pPr>
      <w:pStyle w:val="FSHNormal"/>
    </w:pPr>
    <w:r w:rsidRPr="00E73B5D">
      <w:fldChar w:fldCharType="begin" w:fldLock="1"/>
    </w:r>
    <w:r w:rsidRPr="00E73B5D">
      <w:instrText xml:space="preserve"> DOCPROPERTY "MotTyp" *\charformat </w:instrText>
    </w:r>
    <w:r w:rsidRPr="00E73B5D">
      <w:fldChar w:fldCharType="separate"/>
    </w:r>
    <w:r w:rsidRPr="00E73B5D">
      <w:t>Enskild motion</w:t>
    </w:r>
    <w:r w:rsidRPr="00E73B5D">
      <w:fldChar w:fldCharType="end"/>
    </w:r>
    <w:r w:rsidRPr="00E73B5D">
      <w:t xml:space="preserve"> </w:t>
    </w:r>
    <w:r w:rsidRPr="00E73B5D">
      <w:fldChar w:fldCharType="begin" w:fldLock="1"/>
    </w:r>
    <w:r w:rsidRPr="00E73B5D">
      <w:instrText xml:space="preserve"> DOCPROPERTY "ArbRubr" *\charformat </w:instrText>
    </w:r>
    <w:r w:rsidRPr="00E73B5D">
      <w:fldChar w:fldCharType="end"/>
    </w:r>
  </w:p>
  <w:p w:rsidR="00141317" w:rsidRPr="00E73B5D" w:rsidRDefault="00141317">
    <w:pPr>
      <w:pStyle w:val="FSHRub2"/>
    </w:pPr>
    <w:r w:rsidRPr="00E73B5D">
      <w:t xml:space="preserve">Motion till riksdagen </w:t>
    </w:r>
    <w:r w:rsidRPr="00E73B5D">
      <w:tab/>
    </w:r>
    <w:r w:rsidRPr="00E73B5D">
      <w:fldChar w:fldCharType="begin" w:fldLock="1"/>
    </w:r>
    <w:r w:rsidRPr="00E73B5D">
      <w:instrText xml:space="preserve"> DOCPROPERTY "YearUser" *\charformat </w:instrText>
    </w:r>
    <w:r w:rsidRPr="00E73B5D">
      <w:fldChar w:fldCharType="separate"/>
    </w:r>
    <w:r w:rsidRPr="00E73B5D">
      <w:t>2012/13</w:t>
    </w:r>
    <w:r w:rsidRPr="00E73B5D">
      <w:fldChar w:fldCharType="end"/>
    </w:r>
    <w:r w:rsidRPr="00E73B5D">
      <w:t>:</w:t>
    </w:r>
    <w:r w:rsidRPr="00E73B5D">
      <w:fldChar w:fldCharType="begin" w:fldLock="1"/>
    </w:r>
    <w:r w:rsidRPr="00E73B5D">
      <w:instrText xml:space="preserve"> DOCPROPERTY "Motionsnummer" *\charformat </w:instrText>
    </w:r>
    <w:r w:rsidRPr="00E73B5D">
      <w:fldChar w:fldCharType="separate"/>
    </w:r>
    <w:r w:rsidRPr="00E73B5D">
      <w:t>Ju243</w:t>
    </w:r>
    <w:r w:rsidRPr="00E73B5D">
      <w:fldChar w:fldCharType="end"/>
    </w:r>
    <w:r w:rsidRPr="00E73B5D">
      <w:tab/>
    </w:r>
    <w:r w:rsidRPr="00E73B5D">
      <w:fldChar w:fldCharType="begin" w:fldLock="1"/>
    </w:r>
    <w:r w:rsidRPr="00E73B5D">
      <w:instrText xml:space="preserve"> DOCPROPERTY "Sekr" *\charformat </w:instrText>
    </w:r>
    <w:r w:rsidRPr="00E73B5D">
      <w:fldChar w:fldCharType="separate"/>
    </w:r>
    <w:r w:rsidRPr="00E73B5D">
      <w:t>se</w:t>
    </w:r>
    <w:r w:rsidRPr="00E73B5D">
      <w:fldChar w:fldCharType="end"/>
    </w:r>
  </w:p>
  <w:p w:rsidR="00141317" w:rsidRPr="00E73B5D" w:rsidRDefault="00141317">
    <w:pPr>
      <w:pStyle w:val="FSHRub2"/>
    </w:pPr>
    <w:r w:rsidRPr="00E73B5D">
      <w:fldChar w:fldCharType="begin" w:fldLock="1"/>
    </w:r>
    <w:r w:rsidRPr="00E73B5D">
      <w:instrText xml:space="preserve"> DOCPROPERTY "MotionarText" *\charformat </w:instrText>
    </w:r>
    <w:r w:rsidRPr="00E73B5D">
      <w:fldChar w:fldCharType="separate"/>
    </w:r>
    <w:r w:rsidRPr="00E73B5D">
      <w:t>av Mathias Sundin (FP)</w:t>
    </w:r>
    <w:r w:rsidRPr="00E73B5D">
      <w:fldChar w:fldCharType="end"/>
    </w:r>
  </w:p>
  <w:p w:rsidR="00141317" w:rsidRPr="00E73B5D" w:rsidRDefault="00141317">
    <w:pPr>
      <w:pStyle w:val="FSHRub2"/>
    </w:pPr>
    <w:r w:rsidRPr="00E73B5D">
      <w:fldChar w:fldCharType="begin" w:fldLock="1"/>
    </w:r>
    <w:r w:rsidRPr="00E73B5D">
      <w:instrText xml:space="preserve"> DOCPROPERTY "Subject" *\charformat </w:instrText>
    </w:r>
    <w:r w:rsidRPr="00E73B5D">
      <w:fldChar w:fldCharType="separate"/>
    </w:r>
    <w:r w:rsidRPr="00E73B5D">
      <w:t>Brottsligt att låta barn bevittna våld i hemmet</w:t>
    </w:r>
    <w:r w:rsidRPr="00E73B5D">
      <w:fldChar w:fldCharType="end"/>
    </w:r>
  </w:p>
  <w:p w:rsidR="00141317" w:rsidRPr="00E73B5D" w:rsidRDefault="00141317">
    <w:pPr>
      <w:pStyle w:val="FSHNormL"/>
    </w:pPr>
  </w:p>
  <w:p w:rsidR="00141317" w:rsidRPr="00E73B5D" w:rsidRDefault="00141317">
    <w:pPr>
      <w:pStyle w:val="FSHNormal"/>
    </w:pPr>
  </w:p>
  <w:p w:rsidR="00141317" w:rsidRPr="00E73B5D" w:rsidRDefault="001413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2901949">
    <w:abstractNumId w:val="13"/>
  </w:num>
  <w:num w:numId="2" w16cid:durableId="1894609485">
    <w:abstractNumId w:val="11"/>
  </w:num>
  <w:num w:numId="3" w16cid:durableId="1078669770">
    <w:abstractNumId w:val="14"/>
  </w:num>
  <w:num w:numId="4" w16cid:durableId="1075787528">
    <w:abstractNumId w:val="8"/>
  </w:num>
  <w:num w:numId="5" w16cid:durableId="1941136129">
    <w:abstractNumId w:val="3"/>
  </w:num>
  <w:num w:numId="6" w16cid:durableId="1963728002">
    <w:abstractNumId w:val="2"/>
  </w:num>
  <w:num w:numId="7" w16cid:durableId="1671524705">
    <w:abstractNumId w:val="1"/>
  </w:num>
  <w:num w:numId="8" w16cid:durableId="1623340154">
    <w:abstractNumId w:val="0"/>
  </w:num>
  <w:num w:numId="9" w16cid:durableId="2044017760">
    <w:abstractNumId w:val="9"/>
  </w:num>
  <w:num w:numId="10" w16cid:durableId="1985694400">
    <w:abstractNumId w:val="7"/>
  </w:num>
  <w:num w:numId="11" w16cid:durableId="2114088606">
    <w:abstractNumId w:val="6"/>
  </w:num>
  <w:num w:numId="12" w16cid:durableId="48693471">
    <w:abstractNumId w:val="5"/>
  </w:num>
  <w:num w:numId="13" w16cid:durableId="195507606">
    <w:abstractNumId w:val="4"/>
  </w:num>
  <w:num w:numId="14" w16cid:durableId="1766925012">
    <w:abstractNumId w:val="16"/>
  </w:num>
  <w:num w:numId="15" w16cid:durableId="1157845281">
    <w:abstractNumId w:val="12"/>
  </w:num>
  <w:num w:numId="16" w16cid:durableId="945624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BD67467C-9851-460F-AE08-E45543EE919E}"/>
  </w:docVars>
  <w:rsids>
    <w:rsidRoot w:val="006810FB"/>
    <w:rsid w:val="00141317"/>
    <w:rsid w:val="006810FB"/>
    <w:rsid w:val="00E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20138-5AB9-48F5-931A-EB2AD778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1348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FP0306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FP0306</dc:title>
  <dc:subject>FP0306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2012-09-27T11:59:00Z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Brottsligt att låta barn bevittna våld i hemmet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Brottsligt att låta barn bevittna våld i hemmet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Mathias Sundin (FP)</vt:lpwstr>
  </property>
  <property fmtid="{D5CDD505-2E9C-101B-9397-08002B2CF9AE}" pid="26" name="MotionarLista">
    <vt:lpwstr>Sundin, Mathias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Mathias Sundin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20122013000000700080000003060069</vt:lpwstr>
  </property>
  <property fmtid="{D5CDD505-2E9C-101B-9397-08002B2CF9AE}" pid="47" name="datum">
    <vt:lpwstr>120927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20122013000000700080000003060069</vt:lpwstr>
  </property>
  <property fmtid="{D5CDD505-2E9C-101B-9397-08002B2CF9AE}" pid="50" name="nummer">
    <vt:lpwstr>243</vt:lpwstr>
  </property>
  <property fmtid="{D5CDD505-2E9C-101B-9397-08002B2CF9AE}" pid="51" name="utskottsbeteckning">
    <vt:lpwstr>Ju</vt:lpwstr>
  </property>
  <property fmtid="{D5CDD505-2E9C-101B-9397-08002B2CF9AE}" pid="52" name="GlobalUID">
    <vt:lpwstr>{73EB6CF9-19C6-4A70-B5CC-1F039BE854E2}</vt:lpwstr>
  </property>
  <property fmtid="{D5CDD505-2E9C-101B-9397-08002B2CF9AE}" pid="53" name="Överföringar">
    <vt:i4>0</vt:i4>
  </property>
  <property fmtid="{D5CDD505-2E9C-101B-9397-08002B2CF9AE}" pid="54" name="Checksum">
    <vt:lpwstr>*1013613285251*</vt:lpwstr>
  </property>
  <property fmtid="{D5CDD505-2E9C-101B-9397-08002B2CF9AE}" pid="55" name="skuggnummer">
    <vt:lpwstr>470</vt:lpwstr>
  </property>
  <property fmtid="{D5CDD505-2E9C-101B-9397-08002B2CF9AE}" pid="56" name="urixVersion">
    <vt:lpwstr>4.5.0.25</vt:lpwstr>
  </property>
  <property fmtid="{D5CDD505-2E9C-101B-9397-08002B2CF9AE}" pid="57" name="urixOrigin">
    <vt:lpwstr>121003 16:11:57.130</vt:lpwstr>
  </property>
  <property fmtid="{D5CDD505-2E9C-101B-9397-08002B2CF9AE}" pid="58" name="urixGuid">
    <vt:lpwstr>{0894BFCB-0070-4AA4-9E44-CEA713104937}</vt:lpwstr>
  </property>
</Properties>
</file>