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2680D" w:rsidP="00DA0661">
      <w:pPr>
        <w:pStyle w:val="Title"/>
      </w:pPr>
      <w:bookmarkStart w:id="0" w:name="Start"/>
      <w:bookmarkEnd w:id="0"/>
      <w:r>
        <w:t xml:space="preserve">Svar på fråga 2022/23:615 av </w:t>
      </w:r>
      <w:r>
        <w:t>Kadir</w:t>
      </w:r>
      <w:r>
        <w:t xml:space="preserve"> </w:t>
      </w:r>
      <w:r>
        <w:t>Kasirga</w:t>
      </w:r>
      <w:r>
        <w:t xml:space="preserve"> (S)</w:t>
      </w:r>
      <w:r>
        <w:br/>
      </w:r>
      <w:r w:rsidRPr="0032680D">
        <w:t>Synskadades rätt till färdtjänsttillstånd</w:t>
      </w:r>
    </w:p>
    <w:p w:rsidR="0032680D" w:rsidP="0032680D">
      <w:pPr>
        <w:pStyle w:val="BodyText"/>
      </w:pPr>
      <w:r>
        <w:t>Kadir</w:t>
      </w:r>
      <w:r>
        <w:t xml:space="preserve"> </w:t>
      </w:r>
      <w:r>
        <w:t>Kasirga</w:t>
      </w:r>
      <w:r>
        <w:t xml:space="preserve"> har frågat mig om jag avser att ta initiativ för att de författningsförslag som lämnas i Trafikanalys utredning implementeras så att synskadade får förstärkt rätt till färdtjänsttillstånd</w:t>
      </w:r>
      <w:r w:rsidR="00DC7FC9">
        <w:t>.</w:t>
      </w:r>
    </w:p>
    <w:p w:rsidR="00DA1DB4" w:rsidP="00DA1DB4">
      <w:pPr>
        <w:pStyle w:val="BodyText"/>
      </w:pPr>
      <w:r>
        <w:t>Enligt l</w:t>
      </w:r>
      <w:r w:rsidRPr="00EA5683">
        <w:t>ag</w:t>
      </w:r>
      <w:r>
        <w:t>en</w:t>
      </w:r>
      <w:r w:rsidRPr="00EA5683">
        <w:t xml:space="preserve"> (1997:736) om färdtjänst</w:t>
      </w:r>
      <w:r>
        <w:t xml:space="preserve"> (färdtjänstlagen) ska tillstånd till färdtjänst meddelas för dem som på grund av funktionshinder, som inte endast är tillfälligt, har väsentliga svårigheter att förflytta sig på egen hand eller att resa med allmänna kommunikationsmedel. Ansökan om tillstånd till färdtjänst</w:t>
      </w:r>
      <w:r w:rsidRPr="00F46346">
        <w:t xml:space="preserve"> prövas av kommunen där den sökande är folkbokförd, </w:t>
      </w:r>
      <w:r>
        <w:t>alternativt</w:t>
      </w:r>
      <w:r w:rsidRPr="00F46346">
        <w:t xml:space="preserve"> den regionala kollektivtrafikmyndigheten</w:t>
      </w:r>
      <w:r>
        <w:t xml:space="preserve"> i regionen. Färdtjänstlagen anger tydligt att det är kommunen som gentemot kommuninvånarna svarar för att färdtjänst av god kvalitet anordnas inom kommunen.</w:t>
      </w:r>
    </w:p>
    <w:p w:rsidR="000660BA" w:rsidP="0032680D">
      <w:pPr>
        <w:pStyle w:val="BodyText"/>
      </w:pPr>
      <w:r>
        <w:t>F</w:t>
      </w:r>
      <w:r w:rsidRPr="00DA1DB4">
        <w:t>ärdtjänstlagen är en ramlag som ställer upp de yttre gränserna för tillämpningen</w:t>
      </w:r>
      <w:r>
        <w:t>. Trafikanalys pekar i sin rapport på att det är stora skillnader i tillämpningen mellan olika kommuner och regioner där vissa har en mer generös tillämpning av tillståndsgivningen.</w:t>
      </w:r>
    </w:p>
    <w:p w:rsidR="00DA1DB4" w:rsidP="0032680D">
      <w:pPr>
        <w:pStyle w:val="BodyText"/>
      </w:pPr>
      <w:r>
        <w:t>Rätten till färdtjänst är en viktig förutsättning för att personer med funktionsnedsättning ska kunna delta på lika villkor i samhället. Rapporten från Trafikanalys bereds inom Regeringskansliet.</w:t>
      </w:r>
    </w:p>
    <w:p w:rsidR="0032680D" w:rsidP="006A12F1">
      <w:pPr>
        <w:pStyle w:val="BodyText"/>
      </w:pPr>
      <w:r>
        <w:t xml:space="preserve">Stockholm den </w:t>
      </w:r>
      <w:sdt>
        <w:sdtPr>
          <w:id w:val="-1225218591"/>
          <w:placeholder>
            <w:docPart w:val="32245ECCC02745C6ABFC853CB7E9C402"/>
          </w:placeholder>
          <w:dataBinding w:xpath="/ns0:DocumentInfo[1]/ns0:BaseInfo[1]/ns0:HeaderDate[1]" w:storeItemID="{7D291C45-C9D1-434E-BBBA-8D0ADF37CA18}" w:prefixMappings="xmlns:ns0='http://lp/documentinfo/RK' "/>
          <w:date w:fullDate="2023-05-09T00:00:00Z">
            <w:dateFormat w:val="d MMMM yyyy"/>
            <w:lid w:val="sv-SE"/>
            <w:storeMappedDataAs w:val="dateTime"/>
            <w:calendar w:val="gregorian"/>
          </w:date>
        </w:sdtPr>
        <w:sdtContent>
          <w:r w:rsidR="00DC7FC9">
            <w:t>9</w:t>
          </w:r>
          <w:r>
            <w:t xml:space="preserve"> maj 2023</w:t>
          </w:r>
        </w:sdtContent>
      </w:sdt>
    </w:p>
    <w:p w:rsidR="0032680D" w:rsidP="004E7A8F">
      <w:pPr>
        <w:pStyle w:val="Brdtextutanavstnd"/>
      </w:pPr>
    </w:p>
    <w:p w:rsidR="0032680D" w:rsidP="004E7A8F">
      <w:pPr>
        <w:pStyle w:val="Brdtextutanavstnd"/>
      </w:pPr>
    </w:p>
    <w:p w:rsidR="0032680D" w:rsidP="004E7A8F">
      <w:pPr>
        <w:pStyle w:val="Brdtextutanavstnd"/>
      </w:pPr>
    </w:p>
    <w:p w:rsidR="0032680D" w:rsidRPr="00DB48AB" w:rsidP="00DB48AB">
      <w:pPr>
        <w:pStyle w:val="BodyText"/>
      </w:pPr>
      <w:r>
        <w:t>Andreas Carlson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2680D" w:rsidRPr="007D73AB">
          <w:pPr>
            <w:pStyle w:val="Header"/>
          </w:pPr>
        </w:p>
      </w:tc>
      <w:tc>
        <w:tcPr>
          <w:tcW w:w="3170" w:type="dxa"/>
          <w:vAlign w:val="bottom"/>
        </w:tcPr>
        <w:p w:rsidR="0032680D" w:rsidRPr="007D73AB" w:rsidP="00340DE0">
          <w:pPr>
            <w:pStyle w:val="Header"/>
          </w:pPr>
        </w:p>
      </w:tc>
      <w:tc>
        <w:tcPr>
          <w:tcW w:w="1134" w:type="dxa"/>
        </w:tcPr>
        <w:p w:rsidR="0032680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2680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2680D" w:rsidRPr="00710A6C" w:rsidP="00EE3C0F">
          <w:pPr>
            <w:pStyle w:val="Header"/>
            <w:rPr>
              <w:b/>
            </w:rPr>
          </w:pPr>
        </w:p>
        <w:p w:rsidR="0032680D" w:rsidP="00EE3C0F">
          <w:pPr>
            <w:pStyle w:val="Header"/>
          </w:pPr>
        </w:p>
        <w:p w:rsidR="0032680D" w:rsidP="00EE3C0F">
          <w:pPr>
            <w:pStyle w:val="Header"/>
          </w:pPr>
        </w:p>
        <w:p w:rsidR="0032680D" w:rsidP="00EE3C0F">
          <w:pPr>
            <w:pStyle w:val="Header"/>
          </w:pPr>
        </w:p>
        <w:sdt>
          <w:sdtPr>
            <w:alias w:val="Dnr"/>
            <w:tag w:val="ccRKShow_Dnr"/>
            <w:id w:val="-829283628"/>
            <w:placeholder>
              <w:docPart w:val="D13D01D35F6D42DEB1BE8312A3245450"/>
            </w:placeholder>
            <w:dataBinding w:xpath="/ns0:DocumentInfo[1]/ns0:BaseInfo[1]/ns0:Dnr[1]" w:storeItemID="{7D291C45-C9D1-434E-BBBA-8D0ADF37CA18}" w:prefixMappings="xmlns:ns0='http://lp/documentinfo/RK' "/>
            <w:text/>
          </w:sdtPr>
          <w:sdtContent>
            <w:p w:rsidR="0032680D" w:rsidP="00EE3C0F">
              <w:pPr>
                <w:pStyle w:val="Header"/>
              </w:pPr>
              <w:r>
                <w:t>LI2023/02399</w:t>
              </w:r>
            </w:p>
          </w:sdtContent>
        </w:sdt>
        <w:sdt>
          <w:sdtPr>
            <w:alias w:val="DocNumber"/>
            <w:tag w:val="DocNumber"/>
            <w:id w:val="1726028884"/>
            <w:placeholder>
              <w:docPart w:val="853B801B84E14C459DFF658F78615A22"/>
            </w:placeholder>
            <w:showingPlcHdr/>
            <w:dataBinding w:xpath="/ns0:DocumentInfo[1]/ns0:BaseInfo[1]/ns0:DocNumber[1]" w:storeItemID="{7D291C45-C9D1-434E-BBBA-8D0ADF37CA18}" w:prefixMappings="xmlns:ns0='http://lp/documentinfo/RK' "/>
            <w:text/>
          </w:sdtPr>
          <w:sdtContent>
            <w:p w:rsidR="0032680D" w:rsidP="00EE3C0F">
              <w:pPr>
                <w:pStyle w:val="Header"/>
              </w:pPr>
              <w:r>
                <w:rPr>
                  <w:rStyle w:val="PlaceholderText"/>
                </w:rPr>
                <w:t xml:space="preserve"> </w:t>
              </w:r>
            </w:p>
          </w:sdtContent>
        </w:sdt>
        <w:p w:rsidR="0032680D" w:rsidP="00EE3C0F">
          <w:pPr>
            <w:pStyle w:val="Header"/>
          </w:pPr>
        </w:p>
      </w:tc>
      <w:tc>
        <w:tcPr>
          <w:tcW w:w="1134" w:type="dxa"/>
        </w:tcPr>
        <w:p w:rsidR="0032680D" w:rsidP="0094502D">
          <w:pPr>
            <w:pStyle w:val="Header"/>
          </w:pPr>
        </w:p>
        <w:p w:rsidR="0032680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352A0ED87534ABDA2FCCAC955137835"/>
          </w:placeholder>
          <w:richText/>
        </w:sdtPr>
        <w:sdtEndPr>
          <w:rPr>
            <w:b w:val="0"/>
          </w:rPr>
        </w:sdtEndPr>
        <w:sdtContent>
          <w:tc>
            <w:tcPr>
              <w:tcW w:w="5534" w:type="dxa"/>
              <w:tcMar>
                <w:right w:w="1134" w:type="dxa"/>
              </w:tcMar>
            </w:tcPr>
            <w:p w:rsidR="0032680D" w:rsidRPr="0032680D" w:rsidP="00340DE0">
              <w:pPr>
                <w:pStyle w:val="Header"/>
                <w:rPr>
                  <w:b/>
                </w:rPr>
              </w:pPr>
              <w:r w:rsidRPr="0032680D">
                <w:rPr>
                  <w:b/>
                </w:rPr>
                <w:t>Landsbygds- och infrastrukturdepartementet</w:t>
              </w:r>
            </w:p>
            <w:p w:rsidR="0032680D" w:rsidRPr="00340DE0" w:rsidP="00340DE0">
              <w:pPr>
                <w:pStyle w:val="Header"/>
              </w:pPr>
              <w:r w:rsidRPr="0032680D">
                <w:t>Infrastruktur- och bostadsministern</w:t>
              </w:r>
            </w:p>
          </w:tc>
        </w:sdtContent>
      </w:sdt>
      <w:sdt>
        <w:sdtPr>
          <w:alias w:val="Recipient"/>
          <w:tag w:val="ccRKShow_Recipient"/>
          <w:id w:val="-28344517"/>
          <w:placeholder>
            <w:docPart w:val="491962BD9F7B431C948399306758C13E"/>
          </w:placeholder>
          <w:dataBinding w:xpath="/ns0:DocumentInfo[1]/ns0:BaseInfo[1]/ns0:Recipient[1]" w:storeItemID="{7D291C45-C9D1-434E-BBBA-8D0ADF37CA18}" w:prefixMappings="xmlns:ns0='http://lp/documentinfo/RK' "/>
          <w:text w:multiLine="1"/>
        </w:sdtPr>
        <w:sdtContent>
          <w:tc>
            <w:tcPr>
              <w:tcW w:w="3170" w:type="dxa"/>
            </w:tcPr>
            <w:p w:rsidR="0032680D" w:rsidP="00547B89">
              <w:pPr>
                <w:pStyle w:val="Header"/>
              </w:pPr>
              <w:r>
                <w:t>Till riksdagen</w:t>
              </w:r>
            </w:p>
          </w:tc>
        </w:sdtContent>
      </w:sdt>
      <w:tc>
        <w:tcPr>
          <w:tcW w:w="1134" w:type="dxa"/>
        </w:tcPr>
        <w:p w:rsidR="0032680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218EF"/>
    <w:pPr>
      <w:spacing w:after="0" w:line="240" w:lineRule="auto"/>
    </w:pPr>
  </w:style>
  <w:style w:type="paragraph" w:customStyle="1" w:styleId="Avsndare">
    <w:name w:val="Avsändare"/>
    <w:basedOn w:val="Normal"/>
    <w:rsid w:val="00A51C8D"/>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13D01D35F6D42DEB1BE8312A3245450"/>
        <w:category>
          <w:name w:val="Allmänt"/>
          <w:gallery w:val="placeholder"/>
        </w:category>
        <w:types>
          <w:type w:val="bbPlcHdr"/>
        </w:types>
        <w:behaviors>
          <w:behavior w:val="content"/>
        </w:behaviors>
        <w:guid w:val="{B94DEBD3-1F6C-4095-ADA2-8B565B139DD2}"/>
      </w:docPartPr>
      <w:docPartBody>
        <w:p w:rsidR="005849AB" w:rsidP="00394D84">
          <w:pPr>
            <w:pStyle w:val="D13D01D35F6D42DEB1BE8312A3245450"/>
          </w:pPr>
          <w:r>
            <w:rPr>
              <w:rStyle w:val="PlaceholderText"/>
            </w:rPr>
            <w:t xml:space="preserve"> </w:t>
          </w:r>
        </w:p>
      </w:docPartBody>
    </w:docPart>
    <w:docPart>
      <w:docPartPr>
        <w:name w:val="853B801B84E14C459DFF658F78615A22"/>
        <w:category>
          <w:name w:val="Allmänt"/>
          <w:gallery w:val="placeholder"/>
        </w:category>
        <w:types>
          <w:type w:val="bbPlcHdr"/>
        </w:types>
        <w:behaviors>
          <w:behavior w:val="content"/>
        </w:behaviors>
        <w:guid w:val="{73505D5D-CBD0-4C12-B1FD-5C840C0048A7}"/>
      </w:docPartPr>
      <w:docPartBody>
        <w:p w:rsidR="005849AB" w:rsidP="00394D84">
          <w:pPr>
            <w:pStyle w:val="853B801B84E14C459DFF658F78615A221"/>
          </w:pPr>
          <w:r>
            <w:rPr>
              <w:rStyle w:val="PlaceholderText"/>
            </w:rPr>
            <w:t xml:space="preserve"> </w:t>
          </w:r>
        </w:p>
      </w:docPartBody>
    </w:docPart>
    <w:docPart>
      <w:docPartPr>
        <w:name w:val="E352A0ED87534ABDA2FCCAC955137835"/>
        <w:category>
          <w:name w:val="Allmänt"/>
          <w:gallery w:val="placeholder"/>
        </w:category>
        <w:types>
          <w:type w:val="bbPlcHdr"/>
        </w:types>
        <w:behaviors>
          <w:behavior w:val="content"/>
        </w:behaviors>
        <w:guid w:val="{02D2B2AA-49D5-491F-A268-BC2A0854EF40}"/>
      </w:docPartPr>
      <w:docPartBody>
        <w:p w:rsidR="005849AB" w:rsidP="00394D84">
          <w:pPr>
            <w:pStyle w:val="E352A0ED87534ABDA2FCCAC9551378351"/>
          </w:pPr>
          <w:r>
            <w:rPr>
              <w:rStyle w:val="PlaceholderText"/>
            </w:rPr>
            <w:t xml:space="preserve"> </w:t>
          </w:r>
        </w:p>
      </w:docPartBody>
    </w:docPart>
    <w:docPart>
      <w:docPartPr>
        <w:name w:val="491962BD9F7B431C948399306758C13E"/>
        <w:category>
          <w:name w:val="Allmänt"/>
          <w:gallery w:val="placeholder"/>
        </w:category>
        <w:types>
          <w:type w:val="bbPlcHdr"/>
        </w:types>
        <w:behaviors>
          <w:behavior w:val="content"/>
        </w:behaviors>
        <w:guid w:val="{677340DC-FDA9-4A00-B133-BEC9F3E5159C}"/>
      </w:docPartPr>
      <w:docPartBody>
        <w:p w:rsidR="005849AB" w:rsidP="00394D84">
          <w:pPr>
            <w:pStyle w:val="491962BD9F7B431C948399306758C13E"/>
          </w:pPr>
          <w:r>
            <w:rPr>
              <w:rStyle w:val="PlaceholderText"/>
            </w:rPr>
            <w:t xml:space="preserve"> </w:t>
          </w:r>
        </w:p>
      </w:docPartBody>
    </w:docPart>
    <w:docPart>
      <w:docPartPr>
        <w:name w:val="32245ECCC02745C6ABFC853CB7E9C402"/>
        <w:category>
          <w:name w:val="Allmänt"/>
          <w:gallery w:val="placeholder"/>
        </w:category>
        <w:types>
          <w:type w:val="bbPlcHdr"/>
        </w:types>
        <w:behaviors>
          <w:behavior w:val="content"/>
        </w:behaviors>
        <w:guid w:val="{548BF1E5-BC02-4F7F-AFB5-548C169359AB}"/>
      </w:docPartPr>
      <w:docPartBody>
        <w:p w:rsidR="005849AB" w:rsidP="00394D84">
          <w:pPr>
            <w:pStyle w:val="32245ECCC02745C6ABFC853CB7E9C40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4D84"/>
    <w:rPr>
      <w:noProof w:val="0"/>
      <w:color w:val="808080"/>
    </w:rPr>
  </w:style>
  <w:style w:type="paragraph" w:customStyle="1" w:styleId="D13D01D35F6D42DEB1BE8312A3245450">
    <w:name w:val="D13D01D35F6D42DEB1BE8312A3245450"/>
    <w:rsid w:val="00394D84"/>
  </w:style>
  <w:style w:type="paragraph" w:customStyle="1" w:styleId="491962BD9F7B431C948399306758C13E">
    <w:name w:val="491962BD9F7B431C948399306758C13E"/>
    <w:rsid w:val="00394D84"/>
  </w:style>
  <w:style w:type="paragraph" w:customStyle="1" w:styleId="853B801B84E14C459DFF658F78615A221">
    <w:name w:val="853B801B84E14C459DFF658F78615A221"/>
    <w:rsid w:val="00394D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352A0ED87534ABDA2FCCAC9551378351">
    <w:name w:val="E352A0ED87534ABDA2FCCAC9551378351"/>
    <w:rsid w:val="00394D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245ECCC02745C6ABFC853CB7E9C402">
    <w:name w:val="32245ECCC02745C6ABFC853CB7E9C402"/>
    <w:rsid w:val="00394D8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2023-05-09T00:00:00</HeaderDate>
    <Office/>
    <Dnr>LI2023/02399</Dnr>
    <ParagrafNr/>
    <DocumentTitle/>
    <VisitingAddress/>
    <Extra1/>
    <Extra2/>
    <Extra3>Kadir Kasirga</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ca4ac261-3699-444c-a591-217a2a87c06d</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9451C-75A4-4CED-915E-A2A1726AEAD5}"/>
</file>

<file path=customXml/itemProps2.xml><?xml version="1.0" encoding="utf-8"?>
<ds:datastoreItem xmlns:ds="http://schemas.openxmlformats.org/officeDocument/2006/customXml" ds:itemID="{96167BFF-6310-4708-B22C-159832560F92}"/>
</file>

<file path=customXml/itemProps3.xml><?xml version="1.0" encoding="utf-8"?>
<ds:datastoreItem xmlns:ds="http://schemas.openxmlformats.org/officeDocument/2006/customXml" ds:itemID="{7D291C45-C9D1-434E-BBBA-8D0ADF37CA18}"/>
</file>

<file path=customXml/itemProps4.xml><?xml version="1.0" encoding="utf-8"?>
<ds:datastoreItem xmlns:ds="http://schemas.openxmlformats.org/officeDocument/2006/customXml" ds:itemID="{127FBF4D-A65E-444B-BC9A-90674863E2A6}"/>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217</Words>
  <Characters>1153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615 av Kadir Kasirga (S) Synskadades rätt till färdtjänsttillstånd.docx</dc:title>
  <cp:revision>3</cp:revision>
  <cp:lastPrinted>2023-05-02T09:18:00Z</cp:lastPrinted>
  <dcterms:created xsi:type="dcterms:W3CDTF">2023-05-09T08:03:00Z</dcterms:created>
  <dcterms:modified xsi:type="dcterms:W3CDTF">2023-05-09T08:03:00Z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