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469" w:rsidRPr="00B52F7A" w:rsidRDefault="00094469" w:rsidP="00094469">
      <w:pPr>
        <w:pStyle w:val="Hemstlrubrik"/>
      </w:pPr>
      <w:r w:rsidRPr="00B52F7A">
        <w:t>Förslag till riksdagsbeslut</w:t>
      </w:r>
    </w:p>
    <w:p w:rsidR="00136141" w:rsidRPr="00B52F7A" w:rsidRDefault="00136141">
      <w:pPr>
        <w:pStyle w:val="Hemstlatt"/>
        <w:ind w:left="0"/>
      </w:pPr>
      <w:r w:rsidRPr="00B52F7A">
        <w:t xml:space="preserve">Riksdagen tillkännager för regeringen som sin mening vad i motionen anförs om att slopa landstingen. </w:t>
      </w:r>
    </w:p>
    <w:p w:rsidR="00094469" w:rsidRPr="00B52F7A" w:rsidRDefault="00094469" w:rsidP="00094469">
      <w:pPr>
        <w:pStyle w:val="Rubrik1"/>
      </w:pPr>
      <w:r w:rsidRPr="00B52F7A">
        <w:t>Motivering</w:t>
      </w:r>
    </w:p>
    <w:p w:rsidR="00094469" w:rsidRPr="00B52F7A" w:rsidRDefault="00094469" w:rsidP="00094469">
      <w:pPr>
        <w:rPr>
          <w:snapToGrid w:val="0"/>
          <w:color w:val="000000"/>
        </w:rPr>
      </w:pPr>
      <w:r w:rsidRPr="00B52F7A">
        <w:rPr>
          <w:snapToGrid w:val="0"/>
          <w:color w:val="000000"/>
        </w:rPr>
        <w:t>Under senare år har de demokratiska nivåerna blivit fler. Till kommuner, landsting och riksdag har EU tillkommi</w:t>
      </w:r>
      <w:r w:rsidR="00724CEE" w:rsidRPr="00B52F7A">
        <w:rPr>
          <w:snapToGrid w:val="0"/>
          <w:color w:val="000000"/>
        </w:rPr>
        <w:t>t. Kommunerna</w:t>
      </w:r>
      <w:r w:rsidRPr="00B52F7A">
        <w:rPr>
          <w:snapToGrid w:val="0"/>
          <w:color w:val="000000"/>
        </w:rPr>
        <w:t xml:space="preserve"> utgör självklart gru</w:t>
      </w:r>
      <w:r w:rsidRPr="00B52F7A">
        <w:rPr>
          <w:snapToGrid w:val="0"/>
          <w:color w:val="000000"/>
        </w:rPr>
        <w:t>n</w:t>
      </w:r>
      <w:r w:rsidRPr="00B52F7A">
        <w:rPr>
          <w:snapToGrid w:val="0"/>
          <w:color w:val="000000"/>
        </w:rPr>
        <w:t>den i demokratin. Staten har ett ansvar för hela lande</w:t>
      </w:r>
      <w:r w:rsidR="009442DE" w:rsidRPr="00B52F7A">
        <w:rPr>
          <w:snapToGrid w:val="0"/>
          <w:color w:val="000000"/>
        </w:rPr>
        <w:t>t</w:t>
      </w:r>
      <w:r w:rsidR="00014ABD" w:rsidRPr="00B52F7A">
        <w:rPr>
          <w:snapToGrid w:val="0"/>
          <w:color w:val="000000"/>
        </w:rPr>
        <w:t>,</w:t>
      </w:r>
      <w:r w:rsidRPr="00B52F7A">
        <w:rPr>
          <w:snapToGrid w:val="0"/>
          <w:color w:val="000000"/>
        </w:rPr>
        <w:t xml:space="preserve"> och EU arbetar på europeisk nivå. Landstingen däremot agerar, med undantag för </w:t>
      </w:r>
      <w:r w:rsidR="00724CEE" w:rsidRPr="00B52F7A">
        <w:rPr>
          <w:snapToGrid w:val="0"/>
          <w:color w:val="000000"/>
        </w:rPr>
        <w:t>två regionfö</w:t>
      </w:r>
      <w:r w:rsidR="00724CEE" w:rsidRPr="00B52F7A">
        <w:rPr>
          <w:snapToGrid w:val="0"/>
          <w:color w:val="000000"/>
        </w:rPr>
        <w:t>r</w:t>
      </w:r>
      <w:r w:rsidR="00724CEE" w:rsidRPr="00B52F7A">
        <w:rPr>
          <w:snapToGrid w:val="0"/>
          <w:color w:val="000000"/>
        </w:rPr>
        <w:t>sök</w:t>
      </w:r>
      <w:r w:rsidRPr="00B52F7A">
        <w:rPr>
          <w:snapToGrid w:val="0"/>
          <w:color w:val="000000"/>
        </w:rPr>
        <w:t>, utifrån Axel Oxenstiernas länsindelning från 1600-talet. För medborga</w:t>
      </w:r>
      <w:r w:rsidRPr="00B52F7A">
        <w:rPr>
          <w:snapToGrid w:val="0"/>
          <w:color w:val="000000"/>
        </w:rPr>
        <w:t>r</w:t>
      </w:r>
      <w:r w:rsidRPr="00B52F7A">
        <w:rPr>
          <w:snapToGrid w:val="0"/>
          <w:color w:val="000000"/>
        </w:rPr>
        <w:t>nas trygghet är det viktigt att nivåerna är kvalificerade att klara sina respekt</w:t>
      </w:r>
      <w:r w:rsidRPr="00B52F7A">
        <w:rPr>
          <w:snapToGrid w:val="0"/>
          <w:color w:val="000000"/>
        </w:rPr>
        <w:t>i</w:t>
      </w:r>
      <w:r w:rsidRPr="00B52F7A">
        <w:rPr>
          <w:snapToGrid w:val="0"/>
          <w:color w:val="000000"/>
        </w:rPr>
        <w:t>ve uppgifter. Både demokratiskt och kompetensmässigt går det att ifrågasätta om så är fallet i dag.</w:t>
      </w:r>
    </w:p>
    <w:p w:rsidR="00094469" w:rsidRPr="00B52F7A" w:rsidRDefault="00094469" w:rsidP="00014ABD">
      <w:pPr>
        <w:pStyle w:val="Normaltindrag"/>
        <w:rPr>
          <w:snapToGrid w:val="0"/>
        </w:rPr>
      </w:pPr>
      <w:r w:rsidRPr="00B52F7A">
        <w:rPr>
          <w:snapToGrid w:val="0"/>
        </w:rPr>
        <w:t>En av de g</w:t>
      </w:r>
      <w:r w:rsidR="00724CEE" w:rsidRPr="00B52F7A">
        <w:rPr>
          <w:snapToGrid w:val="0"/>
        </w:rPr>
        <w:t>rundläggande delarna i välfärd</w:t>
      </w:r>
      <w:r w:rsidRPr="00B52F7A">
        <w:rPr>
          <w:snapToGrid w:val="0"/>
        </w:rPr>
        <w:t xml:space="preserve"> är en väl fungerande sjukvård. Att ingen ska behöva vänta olidligt länge på vård är ett anständighetskrav. Trots medarbetarnas engagemang är det tydligt att landstingens ansvar för vården inte alltid fungerar. Köer är mer regel än undantag. Personalen är sjukskriven med både mänskliga och ekonomiska kostnader som följd. De flesta landsting har usel ekonomi och nedskärningar är ett återkommande hot. Människor rör sig fritt över gamla gränser</w:t>
      </w:r>
      <w:r w:rsidR="00014ABD" w:rsidRPr="00B52F7A">
        <w:rPr>
          <w:snapToGrid w:val="0"/>
        </w:rPr>
        <w:t>,</w:t>
      </w:r>
      <w:r w:rsidRPr="00B52F7A">
        <w:rPr>
          <w:snapToGrid w:val="0"/>
        </w:rPr>
        <w:t xml:space="preserve"> och det går inte att motivera orät</w:t>
      </w:r>
      <w:r w:rsidRPr="00B52F7A">
        <w:rPr>
          <w:snapToGrid w:val="0"/>
        </w:rPr>
        <w:t>t</w:t>
      </w:r>
      <w:r w:rsidRPr="00B52F7A">
        <w:rPr>
          <w:snapToGrid w:val="0"/>
        </w:rPr>
        <w:t>visor mellan olika landsdelar. Att år 2006 i den globala och europeiska inte</w:t>
      </w:r>
      <w:r w:rsidR="009442DE" w:rsidRPr="00B52F7A">
        <w:rPr>
          <w:snapToGrid w:val="0"/>
        </w:rPr>
        <w:softHyphen/>
      </w:r>
      <w:r w:rsidRPr="00B52F7A">
        <w:rPr>
          <w:snapToGrid w:val="0"/>
        </w:rPr>
        <w:t>grationens tidevarv hålla fast i föråldrade gränser som de facto hindrar männ</w:t>
      </w:r>
      <w:r w:rsidRPr="00B52F7A">
        <w:rPr>
          <w:snapToGrid w:val="0"/>
        </w:rPr>
        <w:t>i</w:t>
      </w:r>
      <w:r w:rsidRPr="00B52F7A">
        <w:rPr>
          <w:snapToGrid w:val="0"/>
        </w:rPr>
        <w:t>skor att få vård där det mänskligt och geografiskt är b</w:t>
      </w:r>
      <w:r w:rsidR="00014ABD" w:rsidRPr="00B52F7A">
        <w:rPr>
          <w:snapToGrid w:val="0"/>
        </w:rPr>
        <w:t>äst går inte att försvara. Allt</w:t>
      </w:r>
      <w:r w:rsidRPr="00B52F7A">
        <w:rPr>
          <w:snapToGrid w:val="0"/>
        </w:rPr>
        <w:t>fler skaffar också egna sjukvårdsförsäkringar när de inte törs lita på vå</w:t>
      </w:r>
      <w:r w:rsidRPr="00B52F7A">
        <w:rPr>
          <w:snapToGrid w:val="0"/>
        </w:rPr>
        <w:t>r</w:t>
      </w:r>
      <w:r w:rsidRPr="00B52F7A">
        <w:rPr>
          <w:snapToGrid w:val="0"/>
        </w:rPr>
        <w:t xml:space="preserve">den. </w:t>
      </w:r>
    </w:p>
    <w:p w:rsidR="00094469" w:rsidRPr="00B52F7A" w:rsidRDefault="00094469" w:rsidP="00014ABD">
      <w:pPr>
        <w:pStyle w:val="Normaltindrag"/>
        <w:rPr>
          <w:snapToGrid w:val="0"/>
        </w:rPr>
      </w:pPr>
      <w:r w:rsidRPr="00B52F7A">
        <w:rPr>
          <w:snapToGrid w:val="0"/>
        </w:rPr>
        <w:t xml:space="preserve">Samtidigt som sjukvården får svårare att klara sin uppgift ökar behoven. En av de största generationsväxlingarna står för dörren när efterkrigstidens första barnakull, de många 40-talisterna, går i pension. Samtidigt är deras </w:t>
      </w:r>
      <w:r w:rsidRPr="00B52F7A">
        <w:rPr>
          <w:snapToGrid w:val="0"/>
        </w:rPr>
        <w:lastRenderedPageBreak/>
        <w:t>barn och barnbarn så få att varken arbetskraft eller skatter räcker till. Det kräver en optimal organisation.</w:t>
      </w:r>
    </w:p>
    <w:p w:rsidR="00094469" w:rsidRPr="00B52F7A" w:rsidRDefault="00094469" w:rsidP="00014ABD">
      <w:pPr>
        <w:pStyle w:val="Normaltindrag"/>
        <w:rPr>
          <w:snapToGrid w:val="0"/>
        </w:rPr>
      </w:pPr>
      <w:r w:rsidRPr="00B52F7A">
        <w:rPr>
          <w:snapToGrid w:val="0"/>
        </w:rPr>
        <w:t>Landstingsföreträdare pekar gärna å sin sida med viss rätta</w:t>
      </w:r>
      <w:r w:rsidR="00724CEE" w:rsidRPr="00B52F7A">
        <w:rPr>
          <w:snapToGrid w:val="0"/>
        </w:rPr>
        <w:t>,</w:t>
      </w:r>
      <w:r w:rsidRPr="00B52F7A">
        <w:rPr>
          <w:snapToGrid w:val="0"/>
        </w:rPr>
        <w:t xml:space="preserve"> på att komm</w:t>
      </w:r>
      <w:r w:rsidRPr="00B52F7A">
        <w:rPr>
          <w:snapToGrid w:val="0"/>
        </w:rPr>
        <w:t>u</w:t>
      </w:r>
      <w:r w:rsidRPr="00B52F7A">
        <w:rPr>
          <w:snapToGrid w:val="0"/>
        </w:rPr>
        <w:t>nerna är för små för att ta över vården. Det är heller ingen lösning att ko</w:t>
      </w:r>
      <w:r w:rsidRPr="00B52F7A">
        <w:rPr>
          <w:snapToGrid w:val="0"/>
        </w:rPr>
        <w:t>m</w:t>
      </w:r>
      <w:r w:rsidRPr="00B52F7A">
        <w:rPr>
          <w:snapToGrid w:val="0"/>
        </w:rPr>
        <w:t xml:space="preserve">munalisera all vård. Snarare visar kommunaliseringen av skolan hur det går när ansvar och verksamhet överlåts utan vidare. </w:t>
      </w:r>
    </w:p>
    <w:p w:rsidR="00724CEE" w:rsidRPr="00B52F7A" w:rsidRDefault="00094469" w:rsidP="00014ABD">
      <w:pPr>
        <w:pStyle w:val="Normaltindrag"/>
        <w:rPr>
          <w:snapToGrid w:val="0"/>
        </w:rPr>
      </w:pPr>
      <w:r w:rsidRPr="00B52F7A">
        <w:rPr>
          <w:snapToGrid w:val="0"/>
        </w:rPr>
        <w:t>Under senare år har en del vård och psykiatri förts över till kommunerna. Det har lett till revirstrider när landsting och kommuner träter om vem som ska betala räkningen medan människor faller mellan stolarna. Medborgarna har rätt att förvänta sig mer. En modell där kommunen som den basala dem</w:t>
      </w:r>
      <w:r w:rsidRPr="00B52F7A">
        <w:rPr>
          <w:snapToGrid w:val="0"/>
        </w:rPr>
        <w:t>o</w:t>
      </w:r>
      <w:r w:rsidRPr="00B52F7A">
        <w:rPr>
          <w:snapToGrid w:val="0"/>
        </w:rPr>
        <w:t>kratiska nivån tar över basal vård, primärvården, är däremot intressant. Staten får ansvar för den specialiserade vården som kan ha olika utförare i olika delar av landet så länge de klarar nationellt fastställda kvalitetskrav och pri</w:t>
      </w:r>
      <w:r w:rsidRPr="00B52F7A">
        <w:rPr>
          <w:snapToGrid w:val="0"/>
        </w:rPr>
        <w:t>o</w:t>
      </w:r>
      <w:r w:rsidRPr="00B52F7A">
        <w:rPr>
          <w:snapToGrid w:val="0"/>
        </w:rPr>
        <w:t>riteringar. Därmed demokratiseras ansvaret för den nära vården.  Att den specialiserade vården läggs på en annan demokratisk nivå, staten, bör mo</w:t>
      </w:r>
      <w:r w:rsidRPr="00B52F7A">
        <w:rPr>
          <w:snapToGrid w:val="0"/>
        </w:rPr>
        <w:t>t</w:t>
      </w:r>
      <w:r w:rsidRPr="00B52F7A">
        <w:rPr>
          <w:snapToGrid w:val="0"/>
        </w:rPr>
        <w:t>verka orättvisor och garantera att den drivs optimalt. Kvar av den gamla län</w:t>
      </w:r>
      <w:r w:rsidRPr="00B52F7A">
        <w:rPr>
          <w:snapToGrid w:val="0"/>
        </w:rPr>
        <w:t>s</w:t>
      </w:r>
      <w:r w:rsidRPr="00B52F7A">
        <w:rPr>
          <w:snapToGrid w:val="0"/>
        </w:rPr>
        <w:t xml:space="preserve">indelningen blir den statliga regionala administrationen i länsstyrelserna. Dessa styrs av en omfattande detaljstyrning från regeringen. Länsstyrelserna kan slås samman till ett lägre antal. I praktiken skulle därmed antalet län minska samtidigt som både demokratin och kompetensen gynnas.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F7A">
        <w:trPr>
          <w:cantSplit/>
        </w:trPr>
        <w:tc>
          <w:tcPr>
            <w:tcW w:w="3046" w:type="dxa"/>
          </w:tcPr>
          <w:p w:rsidR="00136141" w:rsidRPr="00B52F7A" w:rsidRDefault="00136141">
            <w:pPr>
              <w:pStyle w:val="UnderskriftDatum"/>
              <w:spacing w:before="240"/>
            </w:pPr>
            <w:r w:rsidRPr="00B52F7A">
              <w:t>Stockholm den 30 oktober 2006</w:t>
            </w:r>
          </w:p>
        </w:tc>
        <w:tc>
          <w:tcPr>
            <w:tcW w:w="3047" w:type="dxa"/>
          </w:tcPr>
          <w:p w:rsidR="00136141" w:rsidRPr="00B52F7A" w:rsidRDefault="00136141">
            <w:pPr>
              <w:pStyle w:val="Underskrifter"/>
              <w:spacing w:before="240"/>
            </w:pPr>
          </w:p>
        </w:tc>
      </w:tr>
      <w:tr w:rsidR="00000000" w:rsidRPr="00B52F7A">
        <w:trPr>
          <w:cantSplit/>
        </w:trPr>
        <w:tc>
          <w:tcPr>
            <w:tcW w:w="3046" w:type="dxa"/>
          </w:tcPr>
          <w:p w:rsidR="00136141" w:rsidRPr="00B52F7A" w:rsidRDefault="00136141">
            <w:pPr>
              <w:pStyle w:val="Underskrifter"/>
            </w:pPr>
            <w:r w:rsidRPr="00B52F7A">
              <w:t>Else-Marie Lindgren (kd)</w:t>
            </w:r>
          </w:p>
        </w:tc>
        <w:tc>
          <w:tcPr>
            <w:tcW w:w="3046" w:type="dxa"/>
          </w:tcPr>
          <w:p w:rsidR="00136141" w:rsidRPr="00B52F7A" w:rsidRDefault="00136141">
            <w:pPr>
              <w:pStyle w:val="Underskrifter"/>
            </w:pPr>
          </w:p>
        </w:tc>
      </w:tr>
    </w:tbl>
    <w:p w:rsidR="00094469" w:rsidRPr="00B52F7A" w:rsidRDefault="00094469" w:rsidP="00014ABD">
      <w:pPr>
        <w:pStyle w:val="Normaltindrag"/>
      </w:pPr>
    </w:p>
    <w:sectPr w:rsidR="00094469" w:rsidRPr="00B52F7A" w:rsidSect="00014A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141" w:rsidRPr="00B52F7A" w:rsidRDefault="00136141">
      <w:r w:rsidRPr="00B52F7A">
        <w:separator/>
      </w:r>
    </w:p>
  </w:endnote>
  <w:endnote w:type="continuationSeparator" w:id="0">
    <w:p w:rsidR="00136141" w:rsidRPr="00B52F7A" w:rsidRDefault="00136141">
      <w:r w:rsidRPr="00B52F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BC1" w:rsidRPr="00B52F7A" w:rsidRDefault="00B52F7A" w:rsidP="00014ABD">
    <w:pPr>
      <w:pStyle w:val="Sidfot"/>
    </w:pPr>
    <w:r w:rsidRPr="00B52F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16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BD" w:rsidRDefault="00136141">
                          <w:pPr>
                            <w:pStyle w:val="NormalS5sidnrV"/>
                          </w:pPr>
                          <w:r>
                            <w:fldChar w:fldCharType="begin"/>
                          </w:r>
                          <w:r w:rsidR="00014AB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ABD" w:rsidRDefault="00136141">
                    <w:pPr>
                      <w:pStyle w:val="NormalS5sidnrV"/>
                    </w:pPr>
                    <w:r>
                      <w:fldChar w:fldCharType="begin"/>
                    </w:r>
                    <w:r w:rsidR="00014AB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BC1" w:rsidRPr="00B52F7A" w:rsidRDefault="00B52F7A" w:rsidP="00014ABD">
    <w:pPr>
      <w:pStyle w:val="Sidfot"/>
    </w:pPr>
    <w:r w:rsidRPr="00B52F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170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BD" w:rsidRDefault="00136141">
                          <w:pPr>
                            <w:pStyle w:val="NormalS5sidnrH"/>
                            <w:ind w:right="0"/>
                          </w:pPr>
                          <w:r>
                            <w:fldChar w:fldCharType="begin"/>
                          </w:r>
                          <w:r w:rsidR="00014ABD">
                            <w:instrText xml:space="preserve"> PAGE *\charformat</w:instrText>
                          </w:r>
                          <w:r>
                            <w:fldChar w:fldCharType="separate"/>
                          </w:r>
                          <w:r w:rsidR="00014AB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ABD" w:rsidRDefault="00136141">
                    <w:pPr>
                      <w:pStyle w:val="NormalS5sidnrH"/>
                      <w:ind w:right="0"/>
                    </w:pPr>
                    <w:r>
                      <w:fldChar w:fldCharType="begin"/>
                    </w:r>
                    <w:r w:rsidR="00014ABD">
                      <w:instrText xml:space="preserve"> PAGE *\charformat</w:instrText>
                    </w:r>
                    <w:r>
                      <w:fldChar w:fldCharType="separate"/>
                    </w:r>
                    <w:r w:rsidR="00014AB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BC1" w:rsidRPr="00B52F7A" w:rsidRDefault="00B52F7A" w:rsidP="00014ABD">
    <w:pPr>
      <w:pStyle w:val="Sidfot"/>
    </w:pPr>
    <w:r w:rsidRPr="00B52F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91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BD" w:rsidRDefault="00136141">
                          <w:pPr>
                            <w:pStyle w:val="NormalS5sidnrH"/>
                            <w:ind w:right="0"/>
                          </w:pPr>
                          <w:r>
                            <w:fldChar w:fldCharType="begin"/>
                          </w:r>
                          <w:r w:rsidR="00014AB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ABD" w:rsidRDefault="00136141">
                    <w:pPr>
                      <w:pStyle w:val="NormalS5sidnrH"/>
                      <w:ind w:right="0"/>
                    </w:pPr>
                    <w:r>
                      <w:fldChar w:fldCharType="begin"/>
                    </w:r>
                    <w:r w:rsidR="00014AB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141" w:rsidRPr="00B52F7A" w:rsidRDefault="00136141">
      <w:r w:rsidRPr="00B52F7A">
        <w:separator/>
      </w:r>
    </w:p>
  </w:footnote>
  <w:footnote w:type="continuationSeparator" w:id="0">
    <w:p w:rsidR="00136141" w:rsidRPr="00B52F7A" w:rsidRDefault="00136141">
      <w:r w:rsidRPr="00B52F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BC1" w:rsidRPr="00B52F7A" w:rsidRDefault="00B52F7A" w:rsidP="00014ABD">
    <w:pPr>
      <w:pStyle w:val="Sidhuvud"/>
    </w:pPr>
    <w:r w:rsidRPr="00B52F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5864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BD" w:rsidRDefault="00136141">
                          <w:pPr>
                            <w:pStyle w:val="KantRubrikS5V"/>
                          </w:pPr>
                          <w:r>
                            <w:fldChar w:fldCharType="begin"/>
                          </w:r>
                          <w:r w:rsidR="00014ABD">
                            <w:instrText xml:space="preserve"> DOCPROPERTY "YearUser" *\charformat </w:instrText>
                          </w:r>
                          <w:r>
                            <w:fldChar w:fldCharType="separate"/>
                          </w:r>
                          <w:r w:rsidR="009442DE">
                            <w:t>2006/07</w:t>
                          </w:r>
                          <w:r>
                            <w:fldChar w:fldCharType="end"/>
                          </w:r>
                          <w:r w:rsidR="00014ABD">
                            <w:t>:</w:t>
                          </w:r>
                          <w:r>
                            <w:fldChar w:fldCharType="begin"/>
                          </w:r>
                          <w:r w:rsidR="00014ABD">
                            <w:instrText xml:space="preserve"> DOCPROPERTY "Motionsnummer" *\charformat </w:instrText>
                          </w:r>
                          <w:r>
                            <w:fldChar w:fldCharType="separate"/>
                          </w:r>
                          <w:r w:rsidR="009442DE">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ABD" w:rsidRDefault="00136141">
                    <w:pPr>
                      <w:pStyle w:val="KantRubrikS5V"/>
                    </w:pPr>
                    <w:r>
                      <w:fldChar w:fldCharType="begin"/>
                    </w:r>
                    <w:r w:rsidR="00014ABD">
                      <w:instrText xml:space="preserve"> DOCPROPERTY "YearUser" *\charformat </w:instrText>
                    </w:r>
                    <w:r>
                      <w:fldChar w:fldCharType="separate"/>
                    </w:r>
                    <w:r w:rsidR="009442DE">
                      <w:t>2006/07</w:t>
                    </w:r>
                    <w:r>
                      <w:fldChar w:fldCharType="end"/>
                    </w:r>
                    <w:r w:rsidR="00014ABD">
                      <w:t>:</w:t>
                    </w:r>
                    <w:r>
                      <w:fldChar w:fldCharType="begin"/>
                    </w:r>
                    <w:r w:rsidR="00014ABD">
                      <w:instrText xml:space="preserve"> DOCPROPERTY "Motionsnummer" *\charformat </w:instrText>
                    </w:r>
                    <w:r>
                      <w:fldChar w:fldCharType="separate"/>
                    </w:r>
                    <w:r w:rsidR="009442DE">
                      <w:t>K314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BC1" w:rsidRPr="00B52F7A" w:rsidRDefault="00B52F7A" w:rsidP="00014ABD">
    <w:pPr>
      <w:pStyle w:val="Sidhuvud"/>
    </w:pPr>
    <w:r w:rsidRPr="00B52F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567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BD" w:rsidRDefault="00136141">
                          <w:pPr>
                            <w:pStyle w:val="KantRubrikS5H"/>
                            <w:ind w:right="0"/>
                          </w:pPr>
                          <w:r>
                            <w:fldChar w:fldCharType="begin"/>
                          </w:r>
                          <w:r w:rsidR="00014ABD">
                            <w:instrText xml:space="preserve"> DOCPROPERTY "YearUser" *\charformat </w:instrText>
                          </w:r>
                          <w:r>
                            <w:fldChar w:fldCharType="separate"/>
                          </w:r>
                          <w:r w:rsidR="009442DE">
                            <w:t>2006/07</w:t>
                          </w:r>
                          <w:r>
                            <w:fldChar w:fldCharType="end"/>
                          </w:r>
                          <w:r w:rsidR="00014ABD">
                            <w:t>:</w:t>
                          </w:r>
                          <w:r>
                            <w:fldChar w:fldCharType="begin"/>
                          </w:r>
                          <w:r w:rsidR="00014ABD">
                            <w:instrText xml:space="preserve"> DOCPROPERTY "Motionsnummer" *\charformat </w:instrText>
                          </w:r>
                          <w:r>
                            <w:fldChar w:fldCharType="separate"/>
                          </w:r>
                          <w:r w:rsidR="009442DE">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ABD" w:rsidRDefault="00136141">
                    <w:pPr>
                      <w:pStyle w:val="KantRubrikS5H"/>
                      <w:ind w:right="0"/>
                    </w:pPr>
                    <w:r>
                      <w:fldChar w:fldCharType="begin"/>
                    </w:r>
                    <w:r w:rsidR="00014ABD">
                      <w:instrText xml:space="preserve"> DOCPROPERTY "YearUser" *\charformat </w:instrText>
                    </w:r>
                    <w:r>
                      <w:fldChar w:fldCharType="separate"/>
                    </w:r>
                    <w:r w:rsidR="009442DE">
                      <w:t>2006/07</w:t>
                    </w:r>
                    <w:r>
                      <w:fldChar w:fldCharType="end"/>
                    </w:r>
                    <w:r w:rsidR="00014ABD">
                      <w:t>:</w:t>
                    </w:r>
                    <w:r>
                      <w:fldChar w:fldCharType="begin"/>
                    </w:r>
                    <w:r w:rsidR="00014ABD">
                      <w:instrText xml:space="preserve"> DOCPROPERTY "Motionsnummer" *\charformat </w:instrText>
                    </w:r>
                    <w:r>
                      <w:fldChar w:fldCharType="separate"/>
                    </w:r>
                    <w:r w:rsidR="009442DE">
                      <w:t>K314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41" w:rsidRPr="00B52F7A" w:rsidRDefault="00136141">
    <w:pPr>
      <w:pStyle w:val="FSHNormal"/>
      <w:tabs>
        <w:tab w:val="right" w:pos="5840"/>
      </w:tabs>
    </w:pPr>
    <w:r w:rsidRPr="00B52F7A">
      <w:br/>
    </w:r>
    <w:r w:rsidRPr="00B52F7A">
      <w:fldChar w:fldCharType="begin" w:fldLock="1"/>
    </w:r>
    <w:r w:rsidRPr="00B52F7A">
      <w:instrText xml:space="preserve"> DOCPROPERTY</w:instrText>
    </w:r>
    <w:r w:rsidRPr="00B52F7A">
      <w:rPr>
        <w:sz w:val="18"/>
      </w:rPr>
      <w:instrText xml:space="preserve"> "YearUser" *\charformat </w:instrText>
    </w:r>
    <w:r w:rsidRPr="00B52F7A">
      <w:fldChar w:fldCharType="separate"/>
    </w:r>
    <w:r w:rsidRPr="00B52F7A">
      <w:t>2006/07</w:t>
    </w:r>
    <w:r w:rsidRPr="00B52F7A">
      <w:fldChar w:fldCharType="end"/>
    </w:r>
    <w:r w:rsidRPr="00B52F7A">
      <w:t xml:space="preserve"> </w:t>
    </w:r>
    <w:r w:rsidRPr="00B52F7A">
      <w:tab/>
      <w:t xml:space="preserve">mnr: </w:t>
    </w:r>
    <w:r w:rsidRPr="00B52F7A">
      <w:fldChar w:fldCharType="begin" w:fldLock="1"/>
    </w:r>
    <w:r w:rsidRPr="00B52F7A">
      <w:instrText xml:space="preserve"> DOCPROPERTY</w:instrText>
    </w:r>
    <w:r w:rsidRPr="00B52F7A">
      <w:rPr>
        <w:sz w:val="18"/>
      </w:rPr>
      <w:instrText xml:space="preserve"> "Motionsnummer" *\charformat </w:instrText>
    </w:r>
    <w:r w:rsidRPr="00B52F7A">
      <w:fldChar w:fldCharType="separate"/>
    </w:r>
    <w:r w:rsidRPr="00B52F7A">
      <w:t>K314</w:t>
    </w:r>
    <w:r w:rsidRPr="00B52F7A">
      <w:fldChar w:fldCharType="end"/>
    </w:r>
    <w:r w:rsidRPr="00B52F7A">
      <w:br/>
    </w:r>
    <w:r w:rsidRPr="00B52F7A">
      <w:fldChar w:fldCharType="begin" w:fldLock="1"/>
    </w:r>
    <w:r w:rsidRPr="00B52F7A">
      <w:instrText xml:space="preserve"> DOCPROPERTY</w:instrText>
    </w:r>
    <w:r w:rsidRPr="00B52F7A">
      <w:rPr>
        <w:sz w:val="18"/>
      </w:rPr>
      <w:instrText xml:space="preserve"> "Samling" *\charformat </w:instrText>
    </w:r>
    <w:r w:rsidRPr="00B52F7A">
      <w:fldChar w:fldCharType="end"/>
    </w:r>
    <w:r w:rsidRPr="00B52F7A">
      <w:tab/>
      <w:t xml:space="preserve">pnr: </w:t>
    </w:r>
    <w:r w:rsidRPr="00B52F7A">
      <w:fldChar w:fldCharType="begin" w:fldLock="1"/>
    </w:r>
    <w:r w:rsidRPr="00B52F7A">
      <w:instrText xml:space="preserve"> DOCPROPERTY</w:instrText>
    </w:r>
    <w:r w:rsidRPr="00B52F7A">
      <w:rPr>
        <w:sz w:val="18"/>
      </w:rPr>
      <w:instrText xml:space="preserve"> "Partinummer" *\charformat </w:instrText>
    </w:r>
    <w:r w:rsidRPr="00B52F7A">
      <w:fldChar w:fldCharType="separate"/>
    </w:r>
    <w:r w:rsidRPr="00B52F7A">
      <w:t>kd590</w:t>
    </w:r>
    <w:r w:rsidRPr="00B52F7A">
      <w:fldChar w:fldCharType="end"/>
    </w:r>
  </w:p>
  <w:p w:rsidR="00136141" w:rsidRPr="00B52F7A" w:rsidRDefault="00136141">
    <w:pPr>
      <w:pStyle w:val="FSHRub1"/>
    </w:pPr>
    <w:r w:rsidRPr="00B52F7A">
      <w:t>Motion till riksdagen</w:t>
    </w:r>
    <w:r w:rsidRPr="00B52F7A">
      <w:br/>
    </w:r>
    <w:r w:rsidRPr="00B52F7A">
      <w:fldChar w:fldCharType="begin" w:fldLock="1"/>
    </w:r>
    <w:r w:rsidRPr="00B52F7A">
      <w:instrText xml:space="preserve"> DOCPROPERTY "YearUser" *\charformat </w:instrText>
    </w:r>
    <w:r w:rsidRPr="00B52F7A">
      <w:fldChar w:fldCharType="separate"/>
    </w:r>
    <w:r w:rsidRPr="00B52F7A">
      <w:t>2006/07</w:t>
    </w:r>
    <w:r w:rsidRPr="00B52F7A">
      <w:fldChar w:fldCharType="end"/>
    </w:r>
    <w:r w:rsidRPr="00B52F7A">
      <w:t>:</w:t>
    </w:r>
    <w:r w:rsidRPr="00B52F7A">
      <w:fldChar w:fldCharType="begin" w:fldLock="1"/>
    </w:r>
    <w:r w:rsidRPr="00B52F7A">
      <w:instrText xml:space="preserve"> DOCPROPERTY "Motionsnummer" *\charformat </w:instrText>
    </w:r>
    <w:r w:rsidRPr="00B52F7A">
      <w:fldChar w:fldCharType="separate"/>
    </w:r>
    <w:r w:rsidRPr="00B52F7A">
      <w:t>K314</w:t>
    </w:r>
    <w:r w:rsidRPr="00B52F7A">
      <w:fldChar w:fldCharType="end"/>
    </w:r>
  </w:p>
  <w:p w:rsidR="00136141" w:rsidRPr="00B52F7A" w:rsidRDefault="00136141">
    <w:pPr>
      <w:pStyle w:val="FSHNormalS5"/>
    </w:pPr>
    <w:r w:rsidRPr="00B52F7A">
      <w:fldChar w:fldCharType="begin" w:fldLock="1"/>
    </w:r>
    <w:r w:rsidRPr="00B52F7A">
      <w:instrText xml:space="preserve"> DOCPROPERTY "MotionarText" *\charformat </w:instrText>
    </w:r>
    <w:r w:rsidRPr="00B52F7A">
      <w:fldChar w:fldCharType="separate"/>
    </w:r>
    <w:r w:rsidRPr="00B52F7A">
      <w:t>av Else-Marie Lindgren (kd)</w:t>
    </w:r>
    <w:r w:rsidRPr="00B52F7A">
      <w:fldChar w:fldCharType="end"/>
    </w:r>
    <w:r w:rsidRPr="00B52F7A">
      <w:br/>
    </w:r>
    <w:r w:rsidRPr="00B52F7A">
      <w:fldChar w:fldCharType="begin" w:fldLock="1"/>
    </w:r>
    <w:r w:rsidRPr="00B52F7A">
      <w:instrText xml:space="preserve"> DOCPROPERTY "SvarFrasKort" *\charformat </w:instrText>
    </w:r>
    <w:r w:rsidRPr="00B52F7A">
      <w:fldChar w:fldCharType="end"/>
    </w:r>
  </w:p>
  <w:p w:rsidR="00136141" w:rsidRPr="00B52F7A" w:rsidRDefault="00136141">
    <w:pPr>
      <w:pStyle w:val="FSHTitel"/>
    </w:pPr>
    <w:r w:rsidRPr="00B52F7A">
      <w:fldChar w:fldCharType="begin" w:fldLock="1"/>
    </w:r>
    <w:r w:rsidRPr="00B52F7A">
      <w:instrText xml:space="preserve"> DOCPROPERTY</w:instrText>
    </w:r>
    <w:r w:rsidRPr="00B52F7A">
      <w:rPr>
        <w:sz w:val="18"/>
      </w:rPr>
      <w:instrText xml:space="preserve"> "RubrikSvar" *\charformat </w:instrText>
    </w:r>
    <w:r w:rsidRPr="00B52F7A">
      <w:fldChar w:fldCharType="separate"/>
    </w:r>
    <w:r w:rsidRPr="00B52F7A">
      <w:t>Slopande av landstingen</w:t>
    </w:r>
    <w:r w:rsidRPr="00B52F7A">
      <w:fldChar w:fldCharType="end"/>
    </w:r>
  </w:p>
  <w:p w:rsidR="00136141" w:rsidRPr="00B52F7A" w:rsidRDefault="00136141">
    <w:pPr>
      <w:pStyle w:val="Normal00"/>
    </w:pPr>
  </w:p>
  <w:p w:rsidR="00014ABD" w:rsidRPr="00B52F7A" w:rsidRDefault="00014A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6737541">
    <w:abstractNumId w:val="13"/>
  </w:num>
  <w:num w:numId="2" w16cid:durableId="544096637">
    <w:abstractNumId w:val="10"/>
  </w:num>
  <w:num w:numId="3" w16cid:durableId="614794991">
    <w:abstractNumId w:val="11"/>
  </w:num>
  <w:num w:numId="4" w16cid:durableId="681081701">
    <w:abstractNumId w:val="12"/>
  </w:num>
  <w:num w:numId="5" w16cid:durableId="427894006">
    <w:abstractNumId w:val="8"/>
  </w:num>
  <w:num w:numId="6" w16cid:durableId="604925407">
    <w:abstractNumId w:val="3"/>
  </w:num>
  <w:num w:numId="7" w16cid:durableId="1191990992">
    <w:abstractNumId w:val="2"/>
  </w:num>
  <w:num w:numId="8" w16cid:durableId="1082532907">
    <w:abstractNumId w:val="1"/>
  </w:num>
  <w:num w:numId="9" w16cid:durableId="733745329">
    <w:abstractNumId w:val="0"/>
  </w:num>
  <w:num w:numId="10" w16cid:durableId="438987520">
    <w:abstractNumId w:val="9"/>
  </w:num>
  <w:num w:numId="11" w16cid:durableId="992758306">
    <w:abstractNumId w:val="7"/>
  </w:num>
  <w:num w:numId="12" w16cid:durableId="755370130">
    <w:abstractNumId w:val="6"/>
  </w:num>
  <w:num w:numId="13" w16cid:durableId="213398083">
    <w:abstractNumId w:val="5"/>
  </w:num>
  <w:num w:numId="14" w16cid:durableId="2036155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6F3292-FCA5-4F7C-8FA2-C637F52C2641}"/>
  </w:docVars>
  <w:rsids>
    <w:rsidRoot w:val="00B52F7A"/>
    <w:rsid w:val="00002742"/>
    <w:rsid w:val="00014ABD"/>
    <w:rsid w:val="000220F8"/>
    <w:rsid w:val="00034058"/>
    <w:rsid w:val="00040D14"/>
    <w:rsid w:val="0004381F"/>
    <w:rsid w:val="000640E8"/>
    <w:rsid w:val="00064BC3"/>
    <w:rsid w:val="00066474"/>
    <w:rsid w:val="000665E6"/>
    <w:rsid w:val="00066775"/>
    <w:rsid w:val="00072FB9"/>
    <w:rsid w:val="0007598F"/>
    <w:rsid w:val="00094469"/>
    <w:rsid w:val="000B2040"/>
    <w:rsid w:val="000E431D"/>
    <w:rsid w:val="000E48DA"/>
    <w:rsid w:val="000E5207"/>
    <w:rsid w:val="000F5ADD"/>
    <w:rsid w:val="00100531"/>
    <w:rsid w:val="0010382E"/>
    <w:rsid w:val="0013614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6DF3"/>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4CEE"/>
    <w:rsid w:val="00727C6F"/>
    <w:rsid w:val="00740D6D"/>
    <w:rsid w:val="00743F76"/>
    <w:rsid w:val="00746041"/>
    <w:rsid w:val="00770030"/>
    <w:rsid w:val="00774959"/>
    <w:rsid w:val="007852B2"/>
    <w:rsid w:val="00794149"/>
    <w:rsid w:val="007B67A7"/>
    <w:rsid w:val="007C6092"/>
    <w:rsid w:val="007E119E"/>
    <w:rsid w:val="00846903"/>
    <w:rsid w:val="008F0A96"/>
    <w:rsid w:val="009062A0"/>
    <w:rsid w:val="009442DE"/>
    <w:rsid w:val="009451E7"/>
    <w:rsid w:val="00956E7F"/>
    <w:rsid w:val="00970D4F"/>
    <w:rsid w:val="00971D70"/>
    <w:rsid w:val="009A1BC1"/>
    <w:rsid w:val="009A3D7F"/>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2F7A"/>
    <w:rsid w:val="00B67E5B"/>
    <w:rsid w:val="00B75327"/>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32A7"/>
    <w:rsid w:val="00EC007B"/>
    <w:rsid w:val="00F21B30"/>
    <w:rsid w:val="00F273EA"/>
    <w:rsid w:val="00F42CB9"/>
    <w:rsid w:val="00F73E9E"/>
    <w:rsid w:val="00F87D14"/>
    <w:rsid w:val="00FA3374"/>
    <w:rsid w:val="00FB2435"/>
    <w:rsid w:val="00FB6490"/>
    <w:rsid w:val="00FC2785"/>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C793DF-6A41-4733-A4DA-465EB537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kd590</vt:lpstr>
    </vt:vector>
  </TitlesOfParts>
  <Company>Riksdagen</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kd590</dc:title>
  <dc:subject>kd590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2007-01-03T07:08:00Z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Slopande av landstingen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landstingen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20062007000001070100000005900069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20062007000001070100000005900069</vt:lpwstr>
  </property>
  <property fmtid="{D5CDD505-2E9C-101B-9397-08002B2CF9AE}" pid="50" name="nummer">
    <vt:lpwstr>314</vt:lpwstr>
  </property>
  <property fmtid="{D5CDD505-2E9C-101B-9397-08002B2CF9AE}" pid="51" name="utskottsbeteckning">
    <vt:lpwstr>K</vt:lpwstr>
  </property>
  <property fmtid="{D5CDD505-2E9C-101B-9397-08002B2CF9AE}" pid="52" name="GlobalUID">
    <vt:lpwstr>{FF491D64-E546-437F-9C30-B74C3DDA9279}</vt:lpwstr>
  </property>
  <property fmtid="{D5CDD505-2E9C-101B-9397-08002B2CF9AE}" pid="53" name="Överföringar">
    <vt:i4>0</vt:i4>
  </property>
  <property fmtid="{D5CDD505-2E9C-101B-9397-08002B2CF9AE}" pid="54" name="Checksum">
    <vt:lpwstr>*0020103999506*</vt:lpwstr>
  </property>
  <property fmtid="{D5CDD505-2E9C-101B-9397-08002B2CF9AE}" pid="55" name="urixOrigin">
    <vt:lpwstr>070215 16:31:46.737</vt:lpwstr>
  </property>
  <property fmtid="{D5CDD505-2E9C-101B-9397-08002B2CF9AE}" pid="56" name="skuggnummer">
    <vt:lpwstr>1434</vt:lpwstr>
  </property>
  <property fmtid="{D5CDD505-2E9C-101B-9397-08002B2CF9AE}" pid="57" name="urixVersion">
    <vt:lpwstr>3.1.4.4</vt:lpwstr>
  </property>
  <property fmtid="{D5CDD505-2E9C-101B-9397-08002B2CF9AE}" pid="58" name="urixGuid">
    <vt:lpwstr>{F111BAE9-A6B4-404C-8EE6-3627AEDC8F02}</vt:lpwstr>
  </property>
</Properties>
</file>