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4575" w:rsidRPr="00607E06" w:rsidRDefault="00ED4575">
      <w:pPr>
        <w:pStyle w:val="Hemstlrubrik"/>
        <w:shd w:val="clear" w:color="000000" w:fill="auto"/>
      </w:pPr>
      <w:r w:rsidRPr="00607E06">
        <w:t>Förslag till riksdagsbeslut</w:t>
      </w:r>
    </w:p>
    <w:p w:rsidR="00B44384" w:rsidRPr="00607E06" w:rsidRDefault="00B44384">
      <w:pPr>
        <w:pStyle w:val="Hemstlatt"/>
        <w:shd w:val="clear" w:color="000000" w:fill="auto"/>
        <w:ind w:left="0"/>
      </w:pPr>
      <w:r w:rsidRPr="00607E06">
        <w:t>Riksdagen tillkännager för regeringen som sin mening vad som i motionen anförs om genomförandet av en tidsbegränsad amnesti som utformas så att så många vapen som möjligt lämnas in till pol</w:t>
      </w:r>
      <w:r w:rsidRPr="00607E06">
        <w:t>i</w:t>
      </w:r>
      <w:r w:rsidRPr="00607E06">
        <w:t>sen.</w:t>
      </w:r>
    </w:p>
    <w:p w:rsidR="00E84F25" w:rsidRPr="00607E06" w:rsidRDefault="007C6092">
      <w:pPr>
        <w:pStyle w:val="Rubrik1"/>
        <w:shd w:val="clear" w:color="000000" w:fill="auto"/>
      </w:pPr>
      <w:r w:rsidRPr="00607E06">
        <w:t>Motivering</w:t>
      </w:r>
    </w:p>
    <w:p w:rsidR="00ED4575" w:rsidRPr="00607E06" w:rsidRDefault="00ED4575">
      <w:pPr>
        <w:shd w:val="clear" w:color="000000" w:fill="auto"/>
        <w:rPr>
          <w:szCs w:val="19"/>
        </w:rPr>
      </w:pPr>
      <w:r w:rsidRPr="00607E06">
        <w:t>Sverige genomförde år 1993 en vapenamnesti. Under tre månader lämn</w:t>
      </w:r>
      <w:r w:rsidRPr="00607E06">
        <w:t>a</w:t>
      </w:r>
      <w:r w:rsidRPr="00607E06">
        <w:t>des 17 000 oregistrerade skjutvapen och 15 ton ammunition in till polisen. Genom amnestin minskade antalet illegala vapen i Sverige avsevärt. Result</w:t>
      </w:r>
      <w:r w:rsidRPr="00607E06">
        <w:t>a</w:t>
      </w:r>
      <w:r w:rsidRPr="00607E06">
        <w:t>tet av amnestin uppfattas i allmänhet som mycket gott.</w:t>
      </w:r>
    </w:p>
    <w:p w:rsidR="00ED4575" w:rsidRPr="00607E06" w:rsidRDefault="00ED4575">
      <w:pPr>
        <w:pStyle w:val="Normaltindrag"/>
        <w:shd w:val="clear" w:color="000000" w:fill="auto"/>
        <w:rPr>
          <w:szCs w:val="19"/>
        </w:rPr>
      </w:pPr>
      <w:r w:rsidRPr="00607E06">
        <w:t>I diskussioner om behovet av en ny vapenamnesti framförs ibland arg</w:t>
      </w:r>
      <w:r w:rsidRPr="00607E06">
        <w:t>u</w:t>
      </w:r>
      <w:r w:rsidRPr="00607E06">
        <w:t>mentet att 1993 års amnesti var så lyckosam att det inte finns behov av en ytterligare amnesti. På 13 år har mycket hänt både i Sverige och i världen</w:t>
      </w:r>
      <w:r w:rsidR="00156A13" w:rsidRPr="00607E06">
        <w:t xml:space="preserve"> i övrigt</w:t>
      </w:r>
      <w:r w:rsidRPr="00607E06">
        <w:t>. Samhällsutvecklingen är både positiv och negativ. Tillgången till ill</w:t>
      </w:r>
      <w:r w:rsidRPr="00607E06">
        <w:t>e</w:t>
      </w:r>
      <w:r w:rsidRPr="00607E06">
        <w:t>gala vapen och den ökade organiserade brottsligheten är två exempel på neg</w:t>
      </w:r>
      <w:r w:rsidRPr="00607E06">
        <w:t>a</w:t>
      </w:r>
      <w:r w:rsidRPr="00607E06">
        <w:t>tiva trender.</w:t>
      </w:r>
    </w:p>
    <w:p w:rsidR="00ED4575" w:rsidRPr="00607E06" w:rsidRDefault="00ED4575">
      <w:pPr>
        <w:pStyle w:val="Normaltindrag"/>
        <w:shd w:val="clear" w:color="000000" w:fill="auto"/>
        <w:rPr>
          <w:szCs w:val="19"/>
        </w:rPr>
      </w:pPr>
      <w:r w:rsidRPr="00607E06">
        <w:t>Sveriges inträde i EU innebar, trots medlemsländernas gemensamma poli</w:t>
      </w:r>
      <w:r w:rsidRPr="00607E06">
        <w:t>s</w:t>
      </w:r>
      <w:r w:rsidRPr="00607E06">
        <w:t>samarbete mot vapensmuggling genom Europol, att våra möjligheter att sto</w:t>
      </w:r>
      <w:r w:rsidRPr="00607E06">
        <w:t>p</w:t>
      </w:r>
      <w:r w:rsidRPr="00607E06">
        <w:t>pa inflödet av illegala vapen har minskat. I dag är fortfarande de flesta grän</w:t>
      </w:r>
      <w:r w:rsidRPr="00607E06">
        <w:t>s</w:t>
      </w:r>
      <w:r w:rsidRPr="00607E06">
        <w:t>överskridande polissamarbeten i sin linda. IT-utvecklingen är ett annat exe</w:t>
      </w:r>
      <w:r w:rsidRPr="00607E06">
        <w:t>m</w:t>
      </w:r>
      <w:r w:rsidRPr="00607E06">
        <w:t>pel på samhällsförändringar som förändrat karaktären på vapensmugglingen. Genom Internet har möjligheterna att bedriva illegal vapenhandel ökat. Det finns också starka samband mellan krig och ökad införsel av illegala vapen. Krigen på Balkan innebar</w:t>
      </w:r>
      <w:r w:rsidR="009D5145" w:rsidRPr="00607E06">
        <w:t>,</w:t>
      </w:r>
      <w:r w:rsidRPr="00607E06">
        <w:t xml:space="preserve"> förutom fruktansvärda övergrepp och lidanden</w:t>
      </w:r>
      <w:r w:rsidR="009D5145" w:rsidRPr="00607E06">
        <w:t>, också</w:t>
      </w:r>
      <w:r w:rsidRPr="00607E06">
        <w:t xml:space="preserve"> att stora mängder vapen kom i omlopp. Smugglingen av vapen från Balkanområdet till Sverige är stor</w:t>
      </w:r>
      <w:r w:rsidR="00156A13" w:rsidRPr="00607E06">
        <w:t>,</w:t>
      </w:r>
      <w:r w:rsidRPr="00607E06">
        <w:t xml:space="preserve"> och de vapen som förs in är av den ”värr</w:t>
      </w:r>
      <w:r w:rsidR="009D5145" w:rsidRPr="00607E06">
        <w:t xml:space="preserve">e” sorten såsom </w:t>
      </w:r>
      <w:r w:rsidRPr="00607E06">
        <w:t>automatkarbiner och enhandsvapen, skriver Rikspolisstyrelsen i sin bedömning av vapenområdet.</w:t>
      </w:r>
    </w:p>
    <w:p w:rsidR="00ED4575" w:rsidRPr="00607E06" w:rsidRDefault="00156A13">
      <w:pPr>
        <w:pStyle w:val="Normaltindrag"/>
        <w:shd w:val="clear" w:color="000000" w:fill="auto"/>
        <w:rPr>
          <w:szCs w:val="19"/>
        </w:rPr>
      </w:pPr>
      <w:r w:rsidRPr="00607E06">
        <w:lastRenderedPageBreak/>
        <w:t>Förre</w:t>
      </w:r>
      <w:r w:rsidR="00ED4575" w:rsidRPr="00607E06">
        <w:t xml:space="preserve"> justitieministern T</w:t>
      </w:r>
      <w:r w:rsidRPr="00607E06">
        <w:t>h</w:t>
      </w:r>
      <w:r w:rsidR="00ED4575" w:rsidRPr="00607E06">
        <w:t xml:space="preserve">omas Bodström var på gång att föreslå riksdagen att genomföra en tillfällig vapenamnesti. Jag tycker att </w:t>
      </w:r>
      <w:r w:rsidR="009D5145" w:rsidRPr="00607E06">
        <w:t xml:space="preserve">även </w:t>
      </w:r>
      <w:r w:rsidR="00ED4575" w:rsidRPr="00607E06">
        <w:t>den nya rege</w:t>
      </w:r>
      <w:r w:rsidR="00ED4575" w:rsidRPr="00607E06">
        <w:t>r</w:t>
      </w:r>
      <w:r w:rsidR="00ED4575" w:rsidRPr="00607E06">
        <w:t xml:space="preserve">ingen skyndsamt </w:t>
      </w:r>
      <w:r w:rsidRPr="00607E06">
        <w:t xml:space="preserve">ska </w:t>
      </w:r>
      <w:r w:rsidR="00ED4575" w:rsidRPr="00607E06">
        <w:t>förverkliga detta o</w:t>
      </w:r>
      <w:r w:rsidR="009D5145" w:rsidRPr="00607E06">
        <w:t>ch därmed inför</w:t>
      </w:r>
      <w:r w:rsidRPr="00607E06">
        <w:t>a</w:t>
      </w:r>
      <w:r w:rsidR="00ED4575" w:rsidRPr="00607E06">
        <w:t xml:space="preserve"> en tidsbegränsad amnesti som utformas så att så många vapen som möjligt lämnas in till pol</w:t>
      </w:r>
      <w:r w:rsidR="00ED4575" w:rsidRPr="00607E06">
        <w:t>i</w:t>
      </w:r>
      <w:r w:rsidR="00ED4575" w:rsidRPr="00607E06">
        <w:t>sen. Därför bör de som lämnar in vapnen inte bara, som vid tidigare amnest</w:t>
      </w:r>
      <w:r w:rsidR="00ED4575" w:rsidRPr="00607E06">
        <w:t>i</w:t>
      </w:r>
      <w:r w:rsidR="00ED4575" w:rsidRPr="00607E06">
        <w:t>er, ha möjlighet att vara anonyma, utan det bör också finnas en möjlighet för den som lämnar in ett olagligt vapen att, om vapeninnehavaren så önskar, ansöka om att få vapnet registrerat. Detta system användes i Norge så sent som mellan år</w:t>
      </w:r>
      <w:r w:rsidRPr="00607E06">
        <w:t>en</w:t>
      </w:r>
      <w:r w:rsidR="00ED4575" w:rsidRPr="00607E06">
        <w:t xml:space="preserve"> 2003 och 2004 och visade sig vara mycket framgångsrikt. Samman</w:t>
      </w:r>
      <w:r w:rsidR="009D5145" w:rsidRPr="00607E06">
        <w:t>lagt lämnades 35 </w:t>
      </w:r>
      <w:r w:rsidR="00ED4575" w:rsidRPr="00607E06">
        <w:t>724 oregistrerade vapen in.</w:t>
      </w:r>
    </w:p>
    <w:p w:rsidR="00ED4575" w:rsidRPr="00607E06" w:rsidRDefault="00ED4575">
      <w:pPr>
        <w:pStyle w:val="Normaltindrag"/>
        <w:shd w:val="clear" w:color="000000" w:fill="auto"/>
      </w:pPr>
      <w:r w:rsidRPr="00607E06">
        <w:t>En invändning som ibland förs fram mot nyttan av vapenamnestier är att ganska få av de vapen som lämnats in tidigare anmälts som stulna eller bor</w:t>
      </w:r>
      <w:r w:rsidRPr="00607E06">
        <w:t>t</w:t>
      </w:r>
      <w:r w:rsidRPr="00607E06">
        <w:t>tappade och att vapen som finns i kriminella kretsar inte lämnas in. Det kan ligga en del i detta. Men ett minskat antal skjutvapen i omlopp reducerar risken för ”i stunden-brott” som begås av pressade människor i desperata lägen. Dessutom minskar antalet potentiella vapen som kriminella personer kan stjäla.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07E06">
        <w:trPr>
          <w:cantSplit/>
        </w:trPr>
        <w:tc>
          <w:tcPr>
            <w:tcW w:w="3046" w:type="dxa"/>
          </w:tcPr>
          <w:p w:rsidR="00B44384" w:rsidRPr="00607E06" w:rsidRDefault="00B44384">
            <w:pPr>
              <w:pStyle w:val="UnderskriftDatum"/>
              <w:shd w:val="clear" w:color="000000" w:fill="auto"/>
              <w:spacing w:before="240"/>
            </w:pPr>
            <w:r w:rsidRPr="00607E06">
              <w:t>Stockholm den 22 oktober 2006</w:t>
            </w:r>
          </w:p>
        </w:tc>
        <w:tc>
          <w:tcPr>
            <w:tcW w:w="3047" w:type="dxa"/>
          </w:tcPr>
          <w:p w:rsidR="00B44384" w:rsidRPr="00607E06" w:rsidRDefault="00B44384">
            <w:pPr>
              <w:pStyle w:val="Underskrifter"/>
              <w:shd w:val="clear" w:color="000000" w:fill="auto"/>
              <w:spacing w:before="240"/>
            </w:pPr>
          </w:p>
        </w:tc>
      </w:tr>
      <w:tr w:rsidR="00000000" w:rsidRPr="00607E06">
        <w:trPr>
          <w:cantSplit/>
        </w:trPr>
        <w:tc>
          <w:tcPr>
            <w:tcW w:w="3046" w:type="dxa"/>
          </w:tcPr>
          <w:p w:rsidR="00B44384" w:rsidRPr="00607E06" w:rsidRDefault="00B44384">
            <w:pPr>
              <w:pStyle w:val="Underskrifter"/>
              <w:shd w:val="clear" w:color="000000" w:fill="auto"/>
            </w:pPr>
            <w:r w:rsidRPr="00607E06">
              <w:t>Luciano Astudillo (s)</w:t>
            </w:r>
          </w:p>
        </w:tc>
        <w:tc>
          <w:tcPr>
            <w:tcW w:w="3046" w:type="dxa"/>
          </w:tcPr>
          <w:p w:rsidR="00B44384" w:rsidRPr="00607E06" w:rsidRDefault="00B44384">
            <w:pPr>
              <w:pStyle w:val="Underskrifter"/>
              <w:shd w:val="clear" w:color="000000" w:fill="auto"/>
            </w:pPr>
          </w:p>
        </w:tc>
      </w:tr>
    </w:tbl>
    <w:p w:rsidR="00ED4575" w:rsidRPr="00607E06" w:rsidRDefault="00ED4575">
      <w:pPr>
        <w:pStyle w:val="Normaltindrag"/>
        <w:shd w:val="clear" w:color="000000" w:fill="auto"/>
      </w:pPr>
    </w:p>
    <w:sectPr w:rsidR="00ED4575" w:rsidRPr="00607E06" w:rsidSect="00156A1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4384" w:rsidRPr="00607E06" w:rsidRDefault="00B44384">
      <w:r w:rsidRPr="00607E06">
        <w:separator/>
      </w:r>
    </w:p>
  </w:endnote>
  <w:endnote w:type="continuationSeparator" w:id="0">
    <w:p w:rsidR="00B44384" w:rsidRPr="00607E06" w:rsidRDefault="00B44384">
      <w:r w:rsidRPr="00607E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F8F" w:rsidRPr="00607E06" w:rsidRDefault="00607E06" w:rsidP="00156A13">
    <w:pPr>
      <w:pStyle w:val="Sidfot"/>
    </w:pPr>
    <w:r w:rsidRPr="00607E0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29145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A13" w:rsidRDefault="00B44384">
                          <w:pPr>
                            <w:pStyle w:val="NormalS5sidnrV"/>
                          </w:pPr>
                          <w:r>
                            <w:fldChar w:fldCharType="begin"/>
                          </w:r>
                          <w:r w:rsidR="00156A1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56A13" w:rsidRDefault="00B44384">
                    <w:pPr>
                      <w:pStyle w:val="NormalS5sidnrV"/>
                    </w:pPr>
                    <w:r>
                      <w:fldChar w:fldCharType="begin"/>
                    </w:r>
                    <w:r w:rsidR="00156A1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F8F" w:rsidRPr="00607E06" w:rsidRDefault="00607E06" w:rsidP="00156A13">
    <w:pPr>
      <w:pStyle w:val="Sidfot"/>
    </w:pPr>
    <w:r w:rsidRPr="00607E0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48617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A13" w:rsidRDefault="00B44384">
                          <w:pPr>
                            <w:pStyle w:val="NormalS5sidnrH"/>
                            <w:ind w:right="0"/>
                          </w:pPr>
                          <w:r>
                            <w:fldChar w:fldCharType="begin"/>
                          </w:r>
                          <w:r w:rsidR="00156A13">
                            <w:instrText xml:space="preserve"> PAGE *\charformat</w:instrText>
                          </w:r>
                          <w:r>
                            <w:fldChar w:fldCharType="separate"/>
                          </w:r>
                          <w:r w:rsidR="00156A1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56A13" w:rsidRDefault="00B44384">
                    <w:pPr>
                      <w:pStyle w:val="NormalS5sidnrH"/>
                      <w:ind w:right="0"/>
                    </w:pPr>
                    <w:r>
                      <w:fldChar w:fldCharType="begin"/>
                    </w:r>
                    <w:r w:rsidR="00156A13">
                      <w:instrText xml:space="preserve"> PAGE *\charformat</w:instrText>
                    </w:r>
                    <w:r>
                      <w:fldChar w:fldCharType="separate"/>
                    </w:r>
                    <w:r w:rsidR="00156A13">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F8F" w:rsidRPr="00607E06" w:rsidRDefault="00607E06" w:rsidP="00156A13">
    <w:pPr>
      <w:pStyle w:val="Sidfot"/>
    </w:pPr>
    <w:r w:rsidRPr="00607E0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74180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A13" w:rsidRDefault="00B44384">
                          <w:pPr>
                            <w:pStyle w:val="NormalS5sidnrH"/>
                            <w:ind w:right="0"/>
                          </w:pPr>
                          <w:r>
                            <w:fldChar w:fldCharType="begin"/>
                          </w:r>
                          <w:r w:rsidR="00156A1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56A13" w:rsidRDefault="00B44384">
                    <w:pPr>
                      <w:pStyle w:val="NormalS5sidnrH"/>
                      <w:ind w:right="0"/>
                    </w:pPr>
                    <w:r>
                      <w:fldChar w:fldCharType="begin"/>
                    </w:r>
                    <w:r w:rsidR="00156A1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4384" w:rsidRPr="00607E06" w:rsidRDefault="00B44384">
      <w:r w:rsidRPr="00607E06">
        <w:separator/>
      </w:r>
    </w:p>
  </w:footnote>
  <w:footnote w:type="continuationSeparator" w:id="0">
    <w:p w:rsidR="00B44384" w:rsidRPr="00607E06" w:rsidRDefault="00B44384">
      <w:r w:rsidRPr="00607E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F8F" w:rsidRPr="00607E06" w:rsidRDefault="00607E06" w:rsidP="00156A13">
    <w:pPr>
      <w:pStyle w:val="Sidhuvud"/>
    </w:pPr>
    <w:r w:rsidRPr="00607E0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44630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A13" w:rsidRDefault="00B44384">
                          <w:pPr>
                            <w:pStyle w:val="KantRubrikS5V"/>
                          </w:pPr>
                          <w:r>
                            <w:fldChar w:fldCharType="begin"/>
                          </w:r>
                          <w:r w:rsidR="00156A13">
                            <w:instrText xml:space="preserve"> DOCPROPERTY "YearUser" *\charformat </w:instrText>
                          </w:r>
                          <w:r>
                            <w:fldChar w:fldCharType="separate"/>
                          </w:r>
                          <w:r w:rsidR="00DB0647">
                            <w:t>2006/07</w:t>
                          </w:r>
                          <w:r>
                            <w:fldChar w:fldCharType="end"/>
                          </w:r>
                          <w:r w:rsidR="00156A13">
                            <w:t>:</w:t>
                          </w:r>
                          <w:r>
                            <w:fldChar w:fldCharType="begin"/>
                          </w:r>
                          <w:r w:rsidR="00156A13">
                            <w:instrText xml:space="preserve"> DOCPROPERTY "Motionsnummer" *\charformat </w:instrText>
                          </w:r>
                          <w:r>
                            <w:fldChar w:fldCharType="separate"/>
                          </w:r>
                          <w:r w:rsidR="00DB0647">
                            <w:t>Ju275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56A13" w:rsidRDefault="00B44384">
                    <w:pPr>
                      <w:pStyle w:val="KantRubrikS5V"/>
                    </w:pPr>
                    <w:r>
                      <w:fldChar w:fldCharType="begin"/>
                    </w:r>
                    <w:r w:rsidR="00156A13">
                      <w:instrText xml:space="preserve"> DOCPROPERTY "YearUser" *\charformat </w:instrText>
                    </w:r>
                    <w:r>
                      <w:fldChar w:fldCharType="separate"/>
                    </w:r>
                    <w:r w:rsidR="00DB0647">
                      <w:t>2006/07</w:t>
                    </w:r>
                    <w:r>
                      <w:fldChar w:fldCharType="end"/>
                    </w:r>
                    <w:r w:rsidR="00156A13">
                      <w:t>:</w:t>
                    </w:r>
                    <w:r>
                      <w:fldChar w:fldCharType="begin"/>
                    </w:r>
                    <w:r w:rsidR="00156A13">
                      <w:instrText xml:space="preserve"> DOCPROPERTY "Motionsnummer" *\charformat </w:instrText>
                    </w:r>
                    <w:r>
                      <w:fldChar w:fldCharType="separate"/>
                    </w:r>
                    <w:r w:rsidR="00DB0647">
                      <w:t>Ju275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F8F" w:rsidRPr="00607E06" w:rsidRDefault="00607E06" w:rsidP="00156A13">
    <w:pPr>
      <w:pStyle w:val="Sidhuvud"/>
    </w:pPr>
    <w:r w:rsidRPr="00607E0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37029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A13" w:rsidRDefault="00B44384">
                          <w:pPr>
                            <w:pStyle w:val="KantRubrikS5H"/>
                            <w:ind w:right="0"/>
                          </w:pPr>
                          <w:r>
                            <w:fldChar w:fldCharType="begin"/>
                          </w:r>
                          <w:r w:rsidR="00156A13">
                            <w:instrText xml:space="preserve"> DOCPROPERTY "YearUser" *\charformat </w:instrText>
                          </w:r>
                          <w:r>
                            <w:fldChar w:fldCharType="separate"/>
                          </w:r>
                          <w:r w:rsidR="00DB0647">
                            <w:t>2006/07</w:t>
                          </w:r>
                          <w:r>
                            <w:fldChar w:fldCharType="end"/>
                          </w:r>
                          <w:r w:rsidR="00156A13">
                            <w:t>:</w:t>
                          </w:r>
                          <w:r>
                            <w:fldChar w:fldCharType="begin"/>
                          </w:r>
                          <w:r w:rsidR="00156A13">
                            <w:instrText xml:space="preserve"> DOCPROPERTY "Motionsnummer" *\charformat </w:instrText>
                          </w:r>
                          <w:r>
                            <w:fldChar w:fldCharType="separate"/>
                          </w:r>
                          <w:r w:rsidR="00DB0647">
                            <w:t>Ju275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56A13" w:rsidRDefault="00B44384">
                    <w:pPr>
                      <w:pStyle w:val="KantRubrikS5H"/>
                      <w:ind w:right="0"/>
                    </w:pPr>
                    <w:r>
                      <w:fldChar w:fldCharType="begin"/>
                    </w:r>
                    <w:r w:rsidR="00156A13">
                      <w:instrText xml:space="preserve"> DOCPROPERTY "YearUser" *\charformat </w:instrText>
                    </w:r>
                    <w:r>
                      <w:fldChar w:fldCharType="separate"/>
                    </w:r>
                    <w:r w:rsidR="00DB0647">
                      <w:t>2006/07</w:t>
                    </w:r>
                    <w:r>
                      <w:fldChar w:fldCharType="end"/>
                    </w:r>
                    <w:r w:rsidR="00156A13">
                      <w:t>:</w:t>
                    </w:r>
                    <w:r>
                      <w:fldChar w:fldCharType="begin"/>
                    </w:r>
                    <w:r w:rsidR="00156A13">
                      <w:instrText xml:space="preserve"> DOCPROPERTY "Motionsnummer" *\charformat </w:instrText>
                    </w:r>
                    <w:r>
                      <w:fldChar w:fldCharType="separate"/>
                    </w:r>
                    <w:r w:rsidR="00DB0647">
                      <w:t>Ju275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384" w:rsidRPr="00607E06" w:rsidRDefault="00B44384">
    <w:pPr>
      <w:pStyle w:val="FSHNormal"/>
      <w:tabs>
        <w:tab w:val="right" w:pos="5840"/>
      </w:tabs>
    </w:pPr>
    <w:r w:rsidRPr="00607E06">
      <w:br/>
    </w:r>
    <w:r w:rsidRPr="00607E06">
      <w:fldChar w:fldCharType="begin" w:fldLock="1"/>
    </w:r>
    <w:r w:rsidRPr="00607E06">
      <w:instrText xml:space="preserve"> DOCPROPERTY</w:instrText>
    </w:r>
    <w:r w:rsidRPr="00607E06">
      <w:rPr>
        <w:sz w:val="18"/>
      </w:rPr>
      <w:instrText xml:space="preserve"> "YearUser" *\charformat </w:instrText>
    </w:r>
    <w:r w:rsidRPr="00607E06">
      <w:fldChar w:fldCharType="separate"/>
    </w:r>
    <w:r w:rsidRPr="00607E06">
      <w:t>2006/07</w:t>
    </w:r>
    <w:r w:rsidRPr="00607E06">
      <w:fldChar w:fldCharType="end"/>
    </w:r>
    <w:r w:rsidRPr="00607E06">
      <w:t xml:space="preserve"> </w:t>
    </w:r>
    <w:r w:rsidRPr="00607E06">
      <w:tab/>
      <w:t xml:space="preserve">mnr: </w:t>
    </w:r>
    <w:r w:rsidRPr="00607E06">
      <w:fldChar w:fldCharType="begin" w:fldLock="1"/>
    </w:r>
    <w:r w:rsidRPr="00607E06">
      <w:instrText xml:space="preserve"> DOCPROPERTY</w:instrText>
    </w:r>
    <w:r w:rsidRPr="00607E06">
      <w:rPr>
        <w:sz w:val="18"/>
      </w:rPr>
      <w:instrText xml:space="preserve"> "Motionsnummer" *\charformat </w:instrText>
    </w:r>
    <w:r w:rsidRPr="00607E06">
      <w:fldChar w:fldCharType="separate"/>
    </w:r>
    <w:r w:rsidRPr="00607E06">
      <w:t>Ju275</w:t>
    </w:r>
    <w:r w:rsidRPr="00607E06">
      <w:fldChar w:fldCharType="end"/>
    </w:r>
    <w:r w:rsidRPr="00607E06">
      <w:br/>
    </w:r>
    <w:r w:rsidRPr="00607E06">
      <w:fldChar w:fldCharType="begin" w:fldLock="1"/>
    </w:r>
    <w:r w:rsidRPr="00607E06">
      <w:instrText xml:space="preserve"> DOCPROPERTY</w:instrText>
    </w:r>
    <w:r w:rsidRPr="00607E06">
      <w:rPr>
        <w:sz w:val="18"/>
      </w:rPr>
      <w:instrText xml:space="preserve"> "Samling" *\charformat </w:instrText>
    </w:r>
    <w:r w:rsidRPr="00607E06">
      <w:fldChar w:fldCharType="end"/>
    </w:r>
    <w:r w:rsidRPr="00607E06">
      <w:tab/>
      <w:t xml:space="preserve">pnr: </w:t>
    </w:r>
    <w:r w:rsidRPr="00607E06">
      <w:fldChar w:fldCharType="begin" w:fldLock="1"/>
    </w:r>
    <w:r w:rsidRPr="00607E06">
      <w:instrText xml:space="preserve"> DOCPROPERTY</w:instrText>
    </w:r>
    <w:r w:rsidRPr="00607E06">
      <w:rPr>
        <w:sz w:val="18"/>
      </w:rPr>
      <w:instrText xml:space="preserve"> "Partinummer" *\charformat </w:instrText>
    </w:r>
    <w:r w:rsidRPr="00607E06">
      <w:fldChar w:fldCharType="separate"/>
    </w:r>
    <w:r w:rsidRPr="00607E06">
      <w:t>s17029</w:t>
    </w:r>
    <w:r w:rsidRPr="00607E06">
      <w:fldChar w:fldCharType="end"/>
    </w:r>
  </w:p>
  <w:p w:rsidR="00B44384" w:rsidRPr="00607E06" w:rsidRDefault="00B44384">
    <w:pPr>
      <w:pStyle w:val="FSHRub1"/>
    </w:pPr>
    <w:r w:rsidRPr="00607E06">
      <w:t>Motion till riksdagen</w:t>
    </w:r>
    <w:r w:rsidRPr="00607E06">
      <w:br/>
    </w:r>
    <w:r w:rsidRPr="00607E06">
      <w:fldChar w:fldCharType="begin" w:fldLock="1"/>
    </w:r>
    <w:r w:rsidRPr="00607E06">
      <w:instrText xml:space="preserve"> DOCPROPERTY "YearUser" *\charformat </w:instrText>
    </w:r>
    <w:r w:rsidRPr="00607E06">
      <w:fldChar w:fldCharType="separate"/>
    </w:r>
    <w:r w:rsidRPr="00607E06">
      <w:t>2006/07</w:t>
    </w:r>
    <w:r w:rsidRPr="00607E06">
      <w:fldChar w:fldCharType="end"/>
    </w:r>
    <w:r w:rsidRPr="00607E06">
      <w:t>:</w:t>
    </w:r>
    <w:r w:rsidRPr="00607E06">
      <w:fldChar w:fldCharType="begin" w:fldLock="1"/>
    </w:r>
    <w:r w:rsidRPr="00607E06">
      <w:instrText xml:space="preserve"> DOCPROPERTY "Motionsnummer" *\charformat </w:instrText>
    </w:r>
    <w:r w:rsidRPr="00607E06">
      <w:fldChar w:fldCharType="separate"/>
    </w:r>
    <w:r w:rsidRPr="00607E06">
      <w:t>Ju275</w:t>
    </w:r>
    <w:r w:rsidRPr="00607E06">
      <w:fldChar w:fldCharType="end"/>
    </w:r>
  </w:p>
  <w:p w:rsidR="00B44384" w:rsidRPr="00607E06" w:rsidRDefault="00B44384">
    <w:pPr>
      <w:pStyle w:val="FSHNormalS5"/>
    </w:pPr>
    <w:r w:rsidRPr="00607E06">
      <w:fldChar w:fldCharType="begin" w:fldLock="1"/>
    </w:r>
    <w:r w:rsidRPr="00607E06">
      <w:instrText xml:space="preserve"> DOCPROPERTY "MotionarText" *\charformat </w:instrText>
    </w:r>
    <w:r w:rsidRPr="00607E06">
      <w:fldChar w:fldCharType="separate"/>
    </w:r>
    <w:r w:rsidRPr="00607E06">
      <w:t>av Luciano Astudillo (s)</w:t>
    </w:r>
    <w:r w:rsidRPr="00607E06">
      <w:fldChar w:fldCharType="end"/>
    </w:r>
    <w:r w:rsidRPr="00607E06">
      <w:br/>
    </w:r>
    <w:r w:rsidRPr="00607E06">
      <w:fldChar w:fldCharType="begin" w:fldLock="1"/>
    </w:r>
    <w:r w:rsidRPr="00607E06">
      <w:instrText xml:space="preserve"> DOCPROPERTY "SvarFrasKort" *\charformat </w:instrText>
    </w:r>
    <w:r w:rsidRPr="00607E06">
      <w:fldChar w:fldCharType="end"/>
    </w:r>
  </w:p>
  <w:p w:rsidR="00B44384" w:rsidRPr="00607E06" w:rsidRDefault="00B44384">
    <w:pPr>
      <w:pStyle w:val="FSHTitel"/>
    </w:pPr>
    <w:r w:rsidRPr="00607E06">
      <w:fldChar w:fldCharType="begin" w:fldLock="1"/>
    </w:r>
    <w:r w:rsidRPr="00607E06">
      <w:instrText xml:space="preserve"> DOCPROPERTY</w:instrText>
    </w:r>
    <w:r w:rsidRPr="00607E06">
      <w:rPr>
        <w:sz w:val="18"/>
      </w:rPr>
      <w:instrText xml:space="preserve"> "RubrikSvar" *\charformat </w:instrText>
    </w:r>
    <w:r w:rsidRPr="00607E06">
      <w:fldChar w:fldCharType="separate"/>
    </w:r>
    <w:r w:rsidRPr="00607E06">
      <w:t>Vapenamnesti</w:t>
    </w:r>
    <w:r w:rsidRPr="00607E06">
      <w:fldChar w:fldCharType="end"/>
    </w:r>
  </w:p>
  <w:p w:rsidR="00B44384" w:rsidRPr="00607E06" w:rsidRDefault="00B44384">
    <w:pPr>
      <w:pStyle w:val="Normal00"/>
    </w:pPr>
  </w:p>
  <w:p w:rsidR="00156A13" w:rsidRPr="00607E06" w:rsidRDefault="00156A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92972019">
    <w:abstractNumId w:val="13"/>
  </w:num>
  <w:num w:numId="2" w16cid:durableId="834028534">
    <w:abstractNumId w:val="10"/>
  </w:num>
  <w:num w:numId="3" w16cid:durableId="1718234402">
    <w:abstractNumId w:val="11"/>
  </w:num>
  <w:num w:numId="4" w16cid:durableId="798761192">
    <w:abstractNumId w:val="12"/>
  </w:num>
  <w:num w:numId="5" w16cid:durableId="567303585">
    <w:abstractNumId w:val="8"/>
  </w:num>
  <w:num w:numId="6" w16cid:durableId="933129252">
    <w:abstractNumId w:val="3"/>
  </w:num>
  <w:num w:numId="7" w16cid:durableId="2081711686">
    <w:abstractNumId w:val="2"/>
  </w:num>
  <w:num w:numId="8" w16cid:durableId="1428307047">
    <w:abstractNumId w:val="1"/>
  </w:num>
  <w:num w:numId="9" w16cid:durableId="2094929068">
    <w:abstractNumId w:val="0"/>
  </w:num>
  <w:num w:numId="10" w16cid:durableId="1102998215">
    <w:abstractNumId w:val="9"/>
  </w:num>
  <w:num w:numId="11" w16cid:durableId="753091688">
    <w:abstractNumId w:val="7"/>
  </w:num>
  <w:num w:numId="12" w16cid:durableId="488402353">
    <w:abstractNumId w:val="6"/>
  </w:num>
  <w:num w:numId="13" w16cid:durableId="1633707070">
    <w:abstractNumId w:val="5"/>
  </w:num>
  <w:num w:numId="14" w16cid:durableId="20511043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2"/>
    <w:docVar w:name="PersonGUIDs" w:val="{F811E1C4-472B-4A9A-B957-9664DD343C3C}"/>
  </w:docVars>
  <w:rsids>
    <w:rsidRoot w:val="00607E06"/>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56A13"/>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60B34"/>
    <w:rsid w:val="003866EC"/>
    <w:rsid w:val="00391AF5"/>
    <w:rsid w:val="003B418B"/>
    <w:rsid w:val="003F100A"/>
    <w:rsid w:val="00415BE6"/>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07E06"/>
    <w:rsid w:val="006346C1"/>
    <w:rsid w:val="00653DD0"/>
    <w:rsid w:val="006B6262"/>
    <w:rsid w:val="00710DF1"/>
    <w:rsid w:val="00727C6F"/>
    <w:rsid w:val="00740D6D"/>
    <w:rsid w:val="00743F76"/>
    <w:rsid w:val="00770030"/>
    <w:rsid w:val="00774959"/>
    <w:rsid w:val="007852B2"/>
    <w:rsid w:val="00794149"/>
    <w:rsid w:val="007B67A7"/>
    <w:rsid w:val="007C6092"/>
    <w:rsid w:val="007E119E"/>
    <w:rsid w:val="00802702"/>
    <w:rsid w:val="00846903"/>
    <w:rsid w:val="008F0A96"/>
    <w:rsid w:val="009062A0"/>
    <w:rsid w:val="009451E7"/>
    <w:rsid w:val="00956E7F"/>
    <w:rsid w:val="00970D4F"/>
    <w:rsid w:val="00971D70"/>
    <w:rsid w:val="009A4377"/>
    <w:rsid w:val="009A6043"/>
    <w:rsid w:val="009D0673"/>
    <w:rsid w:val="009D5145"/>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44384"/>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B0647"/>
    <w:rsid w:val="00DB0F8F"/>
    <w:rsid w:val="00DC0DF0"/>
    <w:rsid w:val="00DC6C70"/>
    <w:rsid w:val="00DF5ACD"/>
    <w:rsid w:val="00E22893"/>
    <w:rsid w:val="00E349C2"/>
    <w:rsid w:val="00E360DE"/>
    <w:rsid w:val="00E5074A"/>
    <w:rsid w:val="00E521CB"/>
    <w:rsid w:val="00E728F6"/>
    <w:rsid w:val="00E75D28"/>
    <w:rsid w:val="00E84F25"/>
    <w:rsid w:val="00EC007B"/>
    <w:rsid w:val="00ED4575"/>
    <w:rsid w:val="00F21B30"/>
    <w:rsid w:val="00F273EA"/>
    <w:rsid w:val="00F42CB9"/>
    <w:rsid w:val="00F73E9E"/>
    <w:rsid w:val="00F87D14"/>
    <w:rsid w:val="00FA3374"/>
    <w:rsid w:val="00FB2435"/>
    <w:rsid w:val="00FB6490"/>
    <w:rsid w:val="00FC53D4"/>
    <w:rsid w:val="00FC7246"/>
    <w:rsid w:val="00FC7E79"/>
    <w:rsid w:val="00FD2531"/>
    <w:rsid w:val="00FD5C7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2248B79-8866-4470-91AB-2B0CD68CD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450</Words>
  <Characters>2526</Characters>
  <Application>Microsoft Office Word</Application>
  <DocSecurity>4</DocSecurity>
  <Lines>48</Lines>
  <Paragraphs>11</Paragraphs>
  <ScaleCrop>false</ScaleCrop>
  <HeadingPairs>
    <vt:vector size="2" baseType="variant">
      <vt:variant>
        <vt:lpstr>Rubrik</vt:lpstr>
      </vt:variant>
      <vt:variant>
        <vt:i4>1</vt:i4>
      </vt:variant>
    </vt:vector>
  </HeadingPairs>
  <TitlesOfParts>
    <vt:vector size="1" baseType="lpstr">
      <vt:lpstr>s17029</vt:lpstr>
    </vt:vector>
  </TitlesOfParts>
  <Company>Riksdagen</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s17029</dc:title>
  <dc:subject>s17029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2007-01-16T06:32:00Z</cp:lastPrinted>
  <dcterms:created xsi:type="dcterms:W3CDTF">2025-12-17T00:02:00Z</dcterms:created>
  <dcterms:modified xsi:type="dcterms:W3CDTF">2025-12-17T00:02:00Z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mot2000_460_2006-10-22</vt:lpwstr>
  </property>
  <property fmtid="{D5CDD505-2E9C-101B-9397-08002B2CF9AE}" pid="3" name="version">
    <vt:lpwstr>mot2000_460_2006-10-22</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Vapenamnesti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Vapenamnesti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s17029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Luciano Astudillo (s)</vt:lpwstr>
  </property>
  <property fmtid="{D5CDD505-2E9C-101B-9397-08002B2CF9AE}" pid="26" name="MotionarLista">
    <vt:lpwstr>Astudillo, Luciano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Luciano Astudillo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Ju275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2006</vt:lpwstr>
  </property>
  <property fmtid="{D5CDD505-2E9C-101B-9397-08002B2CF9AE}" pid="44" name="NotesUID">
    <vt:lpwstr/>
  </property>
  <property fmtid="{D5CDD505-2E9C-101B-9397-08002B2CF9AE}" pid="45" name="ReservUID">
    <vt:lpwstr>la1211aa</vt:lpwstr>
  </property>
  <property fmtid="{D5CDD505-2E9C-101B-9397-08002B2CF9AE}" pid="46" name="MotionID">
    <vt:lpwstr>20062007000000000115000170290069</vt:lpwstr>
  </property>
  <property fmtid="{D5CDD505-2E9C-101B-9397-08002B2CF9AE}" pid="47" name="datum">
    <vt:lpwstr>061022</vt:lpwstr>
  </property>
  <property fmtid="{D5CDD505-2E9C-101B-9397-08002B2CF9AE}" pid="48" name="avsändar-e-post">
    <vt:lpwstr/>
  </property>
  <property fmtid="{D5CDD505-2E9C-101B-9397-08002B2CF9AE}" pid="49" name="id">
    <vt:lpwstr>20062007000000000115000170290069</vt:lpwstr>
  </property>
  <property fmtid="{D5CDD505-2E9C-101B-9397-08002B2CF9AE}" pid="50" name="nummer">
    <vt:lpwstr>275</vt:lpwstr>
  </property>
  <property fmtid="{D5CDD505-2E9C-101B-9397-08002B2CF9AE}" pid="51" name="utskottsbeteckning">
    <vt:lpwstr>Ju</vt:lpwstr>
  </property>
  <property fmtid="{D5CDD505-2E9C-101B-9397-08002B2CF9AE}" pid="52" name="GlobalUID">
    <vt:lpwstr>{6E6E8205-E3E5-403A-8BCC-406625201485}</vt:lpwstr>
  </property>
  <property fmtid="{D5CDD505-2E9C-101B-9397-08002B2CF9AE}" pid="53" name="Överföringar">
    <vt:i4>0</vt:i4>
  </property>
  <property fmtid="{D5CDD505-2E9C-101B-9397-08002B2CF9AE}" pid="54" name="Checksum">
    <vt:lpwstr>*0004051382481*</vt:lpwstr>
  </property>
  <property fmtid="{D5CDD505-2E9C-101B-9397-08002B2CF9AE}" pid="55" name="IdNummer">
    <vt:lpwstr>356946</vt:lpwstr>
  </property>
  <property fmtid="{D5CDD505-2E9C-101B-9397-08002B2CF9AE}" pid="56" name="skuggnummer">
    <vt:lpwstr>1042</vt:lpwstr>
  </property>
  <property fmtid="{D5CDD505-2E9C-101B-9397-08002B2CF9AE}" pid="57" name="urixVersion">
    <vt:lpwstr>3.1.4.4</vt:lpwstr>
  </property>
  <property fmtid="{D5CDD505-2E9C-101B-9397-08002B2CF9AE}" pid="58" name="urixOrigin">
    <vt:lpwstr>070215 16:29:11.309</vt:lpwstr>
  </property>
  <property fmtid="{D5CDD505-2E9C-101B-9397-08002B2CF9AE}" pid="59" name="urixGuid">
    <vt:lpwstr>{9E7D6C79-2F8F-4082-8F91-06D54D02239C}</vt:lpwstr>
  </property>
</Properties>
</file>