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4C31" w:rsidRPr="008507E6" w:rsidRDefault="008E4C31" w:rsidP="008E4C31">
      <w:pPr>
        <w:pStyle w:val="Hemstlrubrik"/>
      </w:pPr>
      <w:r w:rsidRPr="008507E6">
        <w:t>Förslag till riksdagsbeslut</w:t>
      </w:r>
    </w:p>
    <w:p w:rsidR="002B5B09" w:rsidRPr="008507E6" w:rsidRDefault="002B5B09">
      <w:pPr>
        <w:pStyle w:val="Hemstlatt"/>
        <w:ind w:left="0"/>
      </w:pPr>
      <w:r w:rsidRPr="008507E6">
        <w:t>Riksdagen tillkännager för regeringen som sin mening vad i motionen anförs om att skärpa tobakslagen så att handlare som säljer tobak till minderårig ska kunna fråntas möjligheten att sälja t</w:t>
      </w:r>
      <w:r w:rsidRPr="008507E6">
        <w:t>o</w:t>
      </w:r>
      <w:r w:rsidRPr="008507E6">
        <w:t>bak.</w:t>
      </w:r>
    </w:p>
    <w:p w:rsidR="008E4C31" w:rsidRPr="008507E6" w:rsidRDefault="007C6092" w:rsidP="008E4C31">
      <w:pPr>
        <w:pStyle w:val="Rubrik1"/>
      </w:pPr>
      <w:r w:rsidRPr="008507E6">
        <w:t>Motivering</w:t>
      </w:r>
    </w:p>
    <w:p w:rsidR="003C0A48" w:rsidRPr="008507E6" w:rsidRDefault="003C0A48" w:rsidP="008E4C31">
      <w:r w:rsidRPr="008507E6">
        <w:t>Antalet rökare i Sverige har minskat a</w:t>
      </w:r>
      <w:r w:rsidR="000C1BF4" w:rsidRPr="008507E6">
        <w:t>vsevärt de senaste decennierna – på 30 </w:t>
      </w:r>
      <w:r w:rsidRPr="008507E6">
        <w:t>år har andelen bland män minskat med 50 p</w:t>
      </w:r>
      <w:r w:rsidR="000C1BF4" w:rsidRPr="008507E6">
        <w:t>rocent och bland kvinnor med 30 </w:t>
      </w:r>
      <w:r w:rsidRPr="008507E6">
        <w:t>procent. Bland gravida har rökarna minskat med närmare 70 procent sedan början av 1990-talet. Information, opinionsbildning och utbildning har legat till grund för denna utveckling som skärpt lagstiftning och rökfria serveringar också bidragit</w:t>
      </w:r>
      <w:r w:rsidR="008E4C31" w:rsidRPr="008507E6">
        <w:t xml:space="preserve"> till. Men f</w:t>
      </w:r>
      <w:r w:rsidR="00424D98" w:rsidRPr="008507E6">
        <w:t>ortfarande röker e</w:t>
      </w:r>
      <w:r w:rsidRPr="008507E6">
        <w:t xml:space="preserve">n miljon svenskar </w:t>
      </w:r>
      <w:r w:rsidR="00424D98" w:rsidRPr="008507E6">
        <w:t>dagligen</w:t>
      </w:r>
      <w:r w:rsidR="008E4C31" w:rsidRPr="008507E6">
        <w:t xml:space="preserve"> </w:t>
      </w:r>
      <w:r w:rsidR="000C1BF4" w:rsidRPr="008507E6">
        <w:t>–</w:t>
      </w:r>
      <w:r w:rsidR="008E4C31" w:rsidRPr="008507E6">
        <w:t xml:space="preserve"> </w:t>
      </w:r>
      <w:r w:rsidR="000C1BF4" w:rsidRPr="008507E6">
        <w:t>6 </w:t>
      </w:r>
      <w:r w:rsidRPr="008507E6">
        <w:t xml:space="preserve">400 rökare </w:t>
      </w:r>
      <w:r w:rsidR="008E4C31" w:rsidRPr="008507E6">
        <w:t xml:space="preserve">dör varje år och 500 </w:t>
      </w:r>
      <w:r w:rsidRPr="008507E6">
        <w:t xml:space="preserve">personer </w:t>
      </w:r>
      <w:r w:rsidR="008E4C31" w:rsidRPr="008507E6">
        <w:t xml:space="preserve">dör </w:t>
      </w:r>
      <w:r w:rsidRPr="008507E6">
        <w:t>av passiv rökning. Det är positivt att ungdomars rökvanor minskar, men fortfarande är det 32 procent av flickorna och 29 procent av pojkarna i årskurs nio som röker och/eller snusar. Männ</w:t>
      </w:r>
      <w:r w:rsidRPr="008507E6">
        <w:t>i</w:t>
      </w:r>
      <w:r w:rsidRPr="008507E6">
        <w:t xml:space="preserve">skors förbrukning av tobak kostar också samhället 26 miljarder kronor per år samtidigt som statens skatteintäkt är åtta miljarder. </w:t>
      </w:r>
    </w:p>
    <w:p w:rsidR="00287BC7" w:rsidRPr="008507E6" w:rsidRDefault="003C0A48" w:rsidP="000C1BF4">
      <w:pPr>
        <w:pStyle w:val="Normaltindrag"/>
      </w:pPr>
      <w:r w:rsidRPr="008507E6">
        <w:t xml:space="preserve">Det råder inget tvivel om att det är viktigt med </w:t>
      </w:r>
      <w:r w:rsidR="000C1BF4" w:rsidRPr="008507E6">
        <w:t>förebyggande arbete</w:t>
      </w:r>
      <w:r w:rsidR="008E4C31" w:rsidRPr="008507E6">
        <w:t xml:space="preserve"> </w:t>
      </w:r>
      <w:r w:rsidR="00424D98" w:rsidRPr="008507E6">
        <w:t xml:space="preserve">för </w:t>
      </w:r>
      <w:r w:rsidR="008E4C31" w:rsidRPr="008507E6">
        <w:t>att bekämpa tobaksbruket i Sv</w:t>
      </w:r>
      <w:r w:rsidRPr="008507E6">
        <w:t xml:space="preserve">erige. </w:t>
      </w:r>
      <w:r w:rsidR="008E4C31" w:rsidRPr="008507E6">
        <w:t>Det handlar bland annat om information</w:t>
      </w:r>
      <w:r w:rsidR="008E4C31" w:rsidRPr="008507E6">
        <w:t>s</w:t>
      </w:r>
      <w:r w:rsidR="008E4C31" w:rsidRPr="008507E6">
        <w:t>satsningar riktade till ungdomar. Men det krävs också skärpt lagstiftning.</w:t>
      </w:r>
    </w:p>
    <w:p w:rsidR="00287BC7" w:rsidRPr="008507E6" w:rsidRDefault="00287BC7" w:rsidP="000C1BF4">
      <w:pPr>
        <w:pStyle w:val="Normaltindrag"/>
      </w:pPr>
      <w:r w:rsidRPr="008507E6">
        <w:t>För att komma åt tobaksbruket bland ungdomar är det viktigt att minska tillgängligheten till tobak. Åldersgränsen för köp av tobak är idag 18 år men</w:t>
      </w:r>
      <w:r w:rsidR="00D527FB" w:rsidRPr="008507E6">
        <w:t xml:space="preserve"> upprätthålls inte alltid av tobaksförsäljarna. Om en person säljer tobak till minderårig kan personen dömas till olaglig cigarettförsäljning. Men det b</w:t>
      </w:r>
      <w:r w:rsidR="00D527FB" w:rsidRPr="008507E6">
        <w:t>e</w:t>
      </w:r>
      <w:r w:rsidR="00D527FB" w:rsidRPr="008507E6">
        <w:t>hövs ytterligare skärpningar för att incitamenten till att sälja till minderåriga ska minimeras. Om en handlare säljer tobak till minderårig bör de</w:t>
      </w:r>
      <w:r w:rsidR="00424D98" w:rsidRPr="008507E6">
        <w:t xml:space="preserve">nne </w:t>
      </w:r>
      <w:r w:rsidR="00D527FB" w:rsidRPr="008507E6">
        <w:t xml:space="preserve">kunna förbjudas att fortsättningsvis </w:t>
      </w:r>
      <w:r w:rsidR="00424D98" w:rsidRPr="008507E6">
        <w:t xml:space="preserve">få </w:t>
      </w:r>
      <w:r w:rsidR="00D527FB" w:rsidRPr="008507E6">
        <w:t>sälja tobak. Motsvarande lagstiftning fin</w:t>
      </w:r>
      <w:r w:rsidR="000C1BF4" w:rsidRPr="008507E6">
        <w:t xml:space="preserve">ns </w:t>
      </w:r>
      <w:r w:rsidR="000C1BF4" w:rsidRPr="008507E6">
        <w:lastRenderedPageBreak/>
        <w:t>idag när det gäller alkohol –</w:t>
      </w:r>
      <w:r w:rsidR="00D527FB" w:rsidRPr="008507E6">
        <w:t xml:space="preserve"> då är det kommunen som kan förbjuda en han</w:t>
      </w:r>
      <w:r w:rsidR="00D527FB" w:rsidRPr="008507E6">
        <w:t>d</w:t>
      </w:r>
      <w:r w:rsidR="00D527FB" w:rsidRPr="008507E6">
        <w:t xml:space="preserve">lare att sälja öl. </w:t>
      </w:r>
    </w:p>
    <w:p w:rsidR="000D07CC" w:rsidRPr="008507E6" w:rsidRDefault="000D07CC" w:rsidP="000C1BF4">
      <w:pPr>
        <w:pStyle w:val="Normaltindrag"/>
      </w:pPr>
      <w:r w:rsidRPr="008507E6">
        <w:t>Det finns exempel på handlare som utfört storskalig försäljning av cigare</w:t>
      </w:r>
      <w:r w:rsidRPr="008507E6">
        <w:t>t</w:t>
      </w:r>
      <w:r w:rsidRPr="008507E6">
        <w:t xml:space="preserve">ter till minderåriga och handel med smuggelcigaretter men som ändå inte fråntas rätten att sälja tobak. Detta är ett stort nederlag för folkhälsoarbetet men även för rättssamhället. Denna lagstiftning bör </w:t>
      </w:r>
      <w:r w:rsidR="00581603" w:rsidRPr="008507E6">
        <w:t>därför</w:t>
      </w:r>
      <w:r w:rsidRPr="008507E6">
        <w:t xml:space="preserve"> förändras.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07E6">
        <w:trPr>
          <w:cantSplit/>
        </w:trPr>
        <w:tc>
          <w:tcPr>
            <w:tcW w:w="3046" w:type="dxa"/>
          </w:tcPr>
          <w:p w:rsidR="002B5B09" w:rsidRPr="008507E6" w:rsidRDefault="002B5B09">
            <w:pPr>
              <w:pStyle w:val="UnderskriftDatum"/>
              <w:spacing w:before="240"/>
            </w:pPr>
            <w:r w:rsidRPr="008507E6">
              <w:t>Stockholm den 30 oktober 2006</w:t>
            </w:r>
          </w:p>
        </w:tc>
        <w:tc>
          <w:tcPr>
            <w:tcW w:w="3047" w:type="dxa"/>
          </w:tcPr>
          <w:p w:rsidR="002B5B09" w:rsidRPr="008507E6" w:rsidRDefault="002B5B09">
            <w:pPr>
              <w:pStyle w:val="Underskrifter"/>
              <w:spacing w:before="240"/>
            </w:pPr>
          </w:p>
        </w:tc>
      </w:tr>
      <w:tr w:rsidR="00000000" w:rsidRPr="008507E6">
        <w:trPr>
          <w:cantSplit/>
        </w:trPr>
        <w:tc>
          <w:tcPr>
            <w:tcW w:w="3046" w:type="dxa"/>
          </w:tcPr>
          <w:p w:rsidR="002B5B09" w:rsidRPr="008507E6" w:rsidRDefault="002B5B09">
            <w:pPr>
              <w:pStyle w:val="Underskrifter"/>
            </w:pPr>
            <w:r w:rsidRPr="008507E6">
              <w:t>Johan Pehrson (fp)</w:t>
            </w:r>
          </w:p>
        </w:tc>
        <w:tc>
          <w:tcPr>
            <w:tcW w:w="3046" w:type="dxa"/>
          </w:tcPr>
          <w:p w:rsidR="002B5B09" w:rsidRPr="008507E6" w:rsidRDefault="002B5B09">
            <w:pPr>
              <w:pStyle w:val="Underskrifter"/>
            </w:pPr>
          </w:p>
        </w:tc>
      </w:tr>
    </w:tbl>
    <w:p w:rsidR="003C0A48" w:rsidRPr="008507E6" w:rsidRDefault="003C0A48" w:rsidP="000C1BF4">
      <w:pPr>
        <w:pStyle w:val="Normaltindrag"/>
      </w:pPr>
    </w:p>
    <w:sectPr w:rsidR="003C0A48" w:rsidRPr="008507E6" w:rsidSect="000C1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5B09" w:rsidRPr="008507E6" w:rsidRDefault="002B5B09">
      <w:r w:rsidRPr="008507E6">
        <w:separator/>
      </w:r>
    </w:p>
  </w:endnote>
  <w:endnote w:type="continuationSeparator" w:id="0">
    <w:p w:rsidR="002B5B09" w:rsidRPr="008507E6" w:rsidRDefault="002B5B09">
      <w:r w:rsidRPr="008507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879" w:rsidRPr="008507E6" w:rsidRDefault="008507E6" w:rsidP="000C1BF4">
    <w:pPr>
      <w:pStyle w:val="Sidfot"/>
    </w:pPr>
    <w:r w:rsidRPr="008507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1383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BF4" w:rsidRDefault="002B5B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C1B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1BF4" w:rsidRDefault="002B5B09">
                    <w:pPr>
                      <w:pStyle w:val="NormalS5sidnrV"/>
                    </w:pPr>
                    <w:r>
                      <w:fldChar w:fldCharType="begin"/>
                    </w:r>
                    <w:r w:rsidR="000C1B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879" w:rsidRPr="008507E6" w:rsidRDefault="008507E6" w:rsidP="000C1BF4">
    <w:pPr>
      <w:pStyle w:val="Sidfot"/>
    </w:pPr>
    <w:r w:rsidRPr="008507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14882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BF4" w:rsidRDefault="002B5B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C1B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C1BF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1BF4" w:rsidRDefault="002B5B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C1BF4">
                      <w:instrText xml:space="preserve"> PAGE *\charformat</w:instrText>
                    </w:r>
                    <w:r>
                      <w:fldChar w:fldCharType="separate"/>
                    </w:r>
                    <w:r w:rsidR="000C1BF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879" w:rsidRPr="008507E6" w:rsidRDefault="008507E6" w:rsidP="000C1BF4">
    <w:pPr>
      <w:pStyle w:val="Sidfot"/>
    </w:pPr>
    <w:r w:rsidRPr="008507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7357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BF4" w:rsidRDefault="002B5B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C1BF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1BF4" w:rsidRDefault="002B5B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C1BF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5B09" w:rsidRPr="008507E6" w:rsidRDefault="002B5B09">
      <w:r w:rsidRPr="008507E6">
        <w:separator/>
      </w:r>
    </w:p>
  </w:footnote>
  <w:footnote w:type="continuationSeparator" w:id="0">
    <w:p w:rsidR="002B5B09" w:rsidRPr="008507E6" w:rsidRDefault="002B5B09">
      <w:r w:rsidRPr="008507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879" w:rsidRPr="008507E6" w:rsidRDefault="008507E6" w:rsidP="000C1BF4">
    <w:pPr>
      <w:pStyle w:val="Sidhuvud"/>
    </w:pPr>
    <w:r w:rsidRPr="008507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9471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BF4" w:rsidRDefault="002B5B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C1B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1BF4">
                            <w:t>2006/07</w:t>
                          </w:r>
                          <w:r>
                            <w:fldChar w:fldCharType="end"/>
                          </w:r>
                          <w:r w:rsidR="000C1BF4">
                            <w:t>:</w:t>
                          </w:r>
                          <w:r>
                            <w:fldChar w:fldCharType="begin"/>
                          </w:r>
                          <w:r w:rsidR="000C1B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1BF4">
                            <w:t>So346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1BF4" w:rsidRDefault="002B5B09">
                    <w:pPr>
                      <w:pStyle w:val="KantRubrikS5V"/>
                    </w:pPr>
                    <w:r>
                      <w:fldChar w:fldCharType="begin"/>
                    </w:r>
                    <w:r w:rsidR="000C1B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1BF4">
                      <w:t>2006/07</w:t>
                    </w:r>
                    <w:r>
                      <w:fldChar w:fldCharType="end"/>
                    </w:r>
                    <w:r w:rsidR="000C1BF4">
                      <w:t>:</w:t>
                    </w:r>
                    <w:r>
                      <w:fldChar w:fldCharType="begin"/>
                    </w:r>
                    <w:r w:rsidR="000C1B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1BF4">
                      <w:t>So346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1879" w:rsidRPr="008507E6" w:rsidRDefault="008507E6" w:rsidP="000C1BF4">
    <w:pPr>
      <w:pStyle w:val="Sidhuvud"/>
    </w:pPr>
    <w:r w:rsidRPr="008507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557054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BF4" w:rsidRDefault="002B5B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C1BF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C1BF4">
                            <w:t>2006/07</w:t>
                          </w:r>
                          <w:r>
                            <w:fldChar w:fldCharType="end"/>
                          </w:r>
                          <w:r w:rsidR="000C1BF4">
                            <w:t>:</w:t>
                          </w:r>
                          <w:r>
                            <w:fldChar w:fldCharType="begin"/>
                          </w:r>
                          <w:r w:rsidR="000C1BF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C1BF4">
                            <w:t>So346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1BF4" w:rsidRDefault="002B5B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C1BF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C1BF4">
                      <w:t>2006/07</w:t>
                    </w:r>
                    <w:r>
                      <w:fldChar w:fldCharType="end"/>
                    </w:r>
                    <w:r w:rsidR="000C1BF4">
                      <w:t>:</w:t>
                    </w:r>
                    <w:r>
                      <w:fldChar w:fldCharType="begin"/>
                    </w:r>
                    <w:r w:rsidR="000C1BF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C1BF4">
                      <w:t>So346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5B09" w:rsidRPr="008507E6" w:rsidRDefault="002B5B09">
    <w:pPr>
      <w:pStyle w:val="FSHNormal"/>
      <w:tabs>
        <w:tab w:val="right" w:pos="5840"/>
      </w:tabs>
    </w:pPr>
    <w:r w:rsidRPr="008507E6">
      <w:br/>
    </w:r>
    <w:r w:rsidRPr="008507E6">
      <w:fldChar w:fldCharType="begin" w:fldLock="1"/>
    </w:r>
    <w:r w:rsidRPr="008507E6">
      <w:instrText xml:space="preserve"> DOCPROPERTY</w:instrText>
    </w:r>
    <w:r w:rsidRPr="008507E6">
      <w:rPr>
        <w:sz w:val="18"/>
      </w:rPr>
      <w:instrText xml:space="preserve"> "YearUser" *\charformat </w:instrText>
    </w:r>
    <w:r w:rsidRPr="008507E6">
      <w:fldChar w:fldCharType="separate"/>
    </w:r>
    <w:r w:rsidRPr="008507E6">
      <w:t>2006/07</w:t>
    </w:r>
    <w:r w:rsidRPr="008507E6">
      <w:fldChar w:fldCharType="end"/>
    </w:r>
    <w:r w:rsidRPr="008507E6">
      <w:t xml:space="preserve"> </w:t>
    </w:r>
    <w:r w:rsidRPr="008507E6">
      <w:tab/>
      <w:t xml:space="preserve">mnr: </w:t>
    </w:r>
    <w:r w:rsidRPr="008507E6">
      <w:fldChar w:fldCharType="begin" w:fldLock="1"/>
    </w:r>
    <w:r w:rsidRPr="008507E6">
      <w:instrText xml:space="preserve"> DOCPROPERTY</w:instrText>
    </w:r>
    <w:r w:rsidRPr="008507E6">
      <w:rPr>
        <w:sz w:val="18"/>
      </w:rPr>
      <w:instrText xml:space="preserve"> "Motionsnummer" *\charformat </w:instrText>
    </w:r>
    <w:r w:rsidRPr="008507E6">
      <w:fldChar w:fldCharType="separate"/>
    </w:r>
    <w:r w:rsidRPr="008507E6">
      <w:t>So346</w:t>
    </w:r>
    <w:r w:rsidRPr="008507E6">
      <w:fldChar w:fldCharType="end"/>
    </w:r>
    <w:r w:rsidRPr="008507E6">
      <w:br/>
    </w:r>
    <w:r w:rsidRPr="008507E6">
      <w:fldChar w:fldCharType="begin" w:fldLock="1"/>
    </w:r>
    <w:r w:rsidRPr="008507E6">
      <w:instrText xml:space="preserve"> DOCPROPERTY</w:instrText>
    </w:r>
    <w:r w:rsidRPr="008507E6">
      <w:rPr>
        <w:sz w:val="18"/>
      </w:rPr>
      <w:instrText xml:space="preserve"> "Samling" *\charformat </w:instrText>
    </w:r>
    <w:r w:rsidRPr="008507E6">
      <w:fldChar w:fldCharType="end"/>
    </w:r>
    <w:r w:rsidRPr="008507E6">
      <w:tab/>
      <w:t xml:space="preserve">pnr: </w:t>
    </w:r>
    <w:r w:rsidRPr="008507E6">
      <w:fldChar w:fldCharType="begin" w:fldLock="1"/>
    </w:r>
    <w:r w:rsidRPr="008507E6">
      <w:instrText xml:space="preserve"> DOCPROPERTY</w:instrText>
    </w:r>
    <w:r w:rsidRPr="008507E6">
      <w:rPr>
        <w:sz w:val="18"/>
      </w:rPr>
      <w:instrText xml:space="preserve"> "Partinummer" *\charformat </w:instrText>
    </w:r>
    <w:r w:rsidRPr="008507E6">
      <w:fldChar w:fldCharType="separate"/>
    </w:r>
    <w:r w:rsidRPr="008507E6">
      <w:t>fp1618</w:t>
    </w:r>
    <w:r w:rsidRPr="008507E6">
      <w:fldChar w:fldCharType="end"/>
    </w:r>
  </w:p>
  <w:p w:rsidR="002B5B09" w:rsidRPr="008507E6" w:rsidRDefault="002B5B09">
    <w:pPr>
      <w:pStyle w:val="FSHRub1"/>
    </w:pPr>
    <w:r w:rsidRPr="008507E6">
      <w:t>Motion till riksdagen</w:t>
    </w:r>
    <w:r w:rsidRPr="008507E6">
      <w:br/>
    </w:r>
    <w:r w:rsidRPr="008507E6">
      <w:fldChar w:fldCharType="begin" w:fldLock="1"/>
    </w:r>
    <w:r w:rsidRPr="008507E6">
      <w:instrText xml:space="preserve"> DOCPROPERTY "YearUser" *\charformat </w:instrText>
    </w:r>
    <w:r w:rsidRPr="008507E6">
      <w:fldChar w:fldCharType="separate"/>
    </w:r>
    <w:r w:rsidRPr="008507E6">
      <w:t>2006/07</w:t>
    </w:r>
    <w:r w:rsidRPr="008507E6">
      <w:fldChar w:fldCharType="end"/>
    </w:r>
    <w:r w:rsidRPr="008507E6">
      <w:t>:</w:t>
    </w:r>
    <w:r w:rsidRPr="008507E6">
      <w:fldChar w:fldCharType="begin" w:fldLock="1"/>
    </w:r>
    <w:r w:rsidRPr="008507E6">
      <w:instrText xml:space="preserve"> DOCPROPERTY "Motionsnummer" *\charformat </w:instrText>
    </w:r>
    <w:r w:rsidRPr="008507E6">
      <w:fldChar w:fldCharType="separate"/>
    </w:r>
    <w:r w:rsidRPr="008507E6">
      <w:t>So346</w:t>
    </w:r>
    <w:r w:rsidRPr="008507E6">
      <w:fldChar w:fldCharType="end"/>
    </w:r>
  </w:p>
  <w:p w:rsidR="002B5B09" w:rsidRPr="008507E6" w:rsidRDefault="002B5B09">
    <w:pPr>
      <w:pStyle w:val="FSHNormalS5"/>
    </w:pPr>
    <w:r w:rsidRPr="008507E6">
      <w:fldChar w:fldCharType="begin" w:fldLock="1"/>
    </w:r>
    <w:r w:rsidRPr="008507E6">
      <w:instrText xml:space="preserve"> DOCPROPERTY "MotionarText" *\charformat </w:instrText>
    </w:r>
    <w:r w:rsidRPr="008507E6">
      <w:fldChar w:fldCharType="separate"/>
    </w:r>
    <w:r w:rsidRPr="008507E6">
      <w:t>av Johan Pehrson (fp)</w:t>
    </w:r>
    <w:r w:rsidRPr="008507E6">
      <w:fldChar w:fldCharType="end"/>
    </w:r>
    <w:r w:rsidRPr="008507E6">
      <w:br/>
    </w:r>
    <w:r w:rsidRPr="008507E6">
      <w:fldChar w:fldCharType="begin" w:fldLock="1"/>
    </w:r>
    <w:r w:rsidRPr="008507E6">
      <w:instrText xml:space="preserve"> DOCPROPERTY "SvarFrasKort" *\charformat </w:instrText>
    </w:r>
    <w:r w:rsidRPr="008507E6">
      <w:fldChar w:fldCharType="end"/>
    </w:r>
  </w:p>
  <w:p w:rsidR="002B5B09" w:rsidRPr="008507E6" w:rsidRDefault="002B5B09">
    <w:pPr>
      <w:pStyle w:val="FSHTitel"/>
    </w:pPr>
    <w:r w:rsidRPr="008507E6">
      <w:fldChar w:fldCharType="begin" w:fldLock="1"/>
    </w:r>
    <w:r w:rsidRPr="008507E6">
      <w:instrText xml:space="preserve"> DOCPROPERTY</w:instrText>
    </w:r>
    <w:r w:rsidRPr="008507E6">
      <w:rPr>
        <w:sz w:val="18"/>
      </w:rPr>
      <w:instrText xml:space="preserve"> "RubrikSvar" *\charformat </w:instrText>
    </w:r>
    <w:r w:rsidRPr="008507E6">
      <w:fldChar w:fldCharType="separate"/>
    </w:r>
    <w:r w:rsidRPr="008507E6">
      <w:t>Tobakslagen</w:t>
    </w:r>
    <w:r w:rsidRPr="008507E6">
      <w:fldChar w:fldCharType="end"/>
    </w:r>
  </w:p>
  <w:p w:rsidR="002B5B09" w:rsidRPr="008507E6" w:rsidRDefault="002B5B09">
    <w:pPr>
      <w:pStyle w:val="Normal00"/>
    </w:pPr>
  </w:p>
  <w:p w:rsidR="000C1BF4" w:rsidRPr="008507E6" w:rsidRDefault="000C1B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7057178">
    <w:abstractNumId w:val="13"/>
  </w:num>
  <w:num w:numId="2" w16cid:durableId="1471902060">
    <w:abstractNumId w:val="10"/>
  </w:num>
  <w:num w:numId="3" w16cid:durableId="20447792">
    <w:abstractNumId w:val="11"/>
  </w:num>
  <w:num w:numId="4" w16cid:durableId="336078103">
    <w:abstractNumId w:val="12"/>
  </w:num>
  <w:num w:numId="5" w16cid:durableId="549997376">
    <w:abstractNumId w:val="8"/>
  </w:num>
  <w:num w:numId="6" w16cid:durableId="465974596">
    <w:abstractNumId w:val="3"/>
  </w:num>
  <w:num w:numId="7" w16cid:durableId="870918319">
    <w:abstractNumId w:val="2"/>
  </w:num>
  <w:num w:numId="8" w16cid:durableId="1860655981">
    <w:abstractNumId w:val="1"/>
  </w:num>
  <w:num w:numId="9" w16cid:durableId="592973477">
    <w:abstractNumId w:val="0"/>
  </w:num>
  <w:num w:numId="10" w16cid:durableId="226495705">
    <w:abstractNumId w:val="9"/>
  </w:num>
  <w:num w:numId="11" w16cid:durableId="224993904">
    <w:abstractNumId w:val="7"/>
  </w:num>
  <w:num w:numId="12" w16cid:durableId="1519153135">
    <w:abstractNumId w:val="6"/>
  </w:num>
  <w:num w:numId="13" w16cid:durableId="95758512">
    <w:abstractNumId w:val="5"/>
  </w:num>
  <w:num w:numId="14" w16cid:durableId="591086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192E78FA-403B-4B48-A0BA-54BC93926A0D}"/>
  </w:docVars>
  <w:rsids>
    <w:rsidRoot w:val="008507E6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1BF4"/>
    <w:rsid w:val="000D07CC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095E"/>
    <w:rsid w:val="002818D3"/>
    <w:rsid w:val="00287BC7"/>
    <w:rsid w:val="002911A7"/>
    <w:rsid w:val="002943C8"/>
    <w:rsid w:val="00295E6D"/>
    <w:rsid w:val="002A2A6B"/>
    <w:rsid w:val="002B5B09"/>
    <w:rsid w:val="002C2373"/>
    <w:rsid w:val="002D11A8"/>
    <w:rsid w:val="00314F87"/>
    <w:rsid w:val="0032051D"/>
    <w:rsid w:val="00325C25"/>
    <w:rsid w:val="003303B5"/>
    <w:rsid w:val="003366E9"/>
    <w:rsid w:val="00342FB4"/>
    <w:rsid w:val="00347F24"/>
    <w:rsid w:val="0036065A"/>
    <w:rsid w:val="003866EC"/>
    <w:rsid w:val="00391AF5"/>
    <w:rsid w:val="003B418B"/>
    <w:rsid w:val="003C0A48"/>
    <w:rsid w:val="003E21E3"/>
    <w:rsid w:val="003F100A"/>
    <w:rsid w:val="00424D98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1603"/>
    <w:rsid w:val="005B145B"/>
    <w:rsid w:val="005D3F50"/>
    <w:rsid w:val="00601C6D"/>
    <w:rsid w:val="00603CD4"/>
    <w:rsid w:val="006346C1"/>
    <w:rsid w:val="00653DD0"/>
    <w:rsid w:val="00664498"/>
    <w:rsid w:val="006B6262"/>
    <w:rsid w:val="00727C6F"/>
    <w:rsid w:val="00740D6D"/>
    <w:rsid w:val="00743F76"/>
    <w:rsid w:val="00770030"/>
    <w:rsid w:val="00774959"/>
    <w:rsid w:val="007852B2"/>
    <w:rsid w:val="00794149"/>
    <w:rsid w:val="007A1879"/>
    <w:rsid w:val="007B67A7"/>
    <w:rsid w:val="007C6092"/>
    <w:rsid w:val="007E119E"/>
    <w:rsid w:val="00846903"/>
    <w:rsid w:val="008507E6"/>
    <w:rsid w:val="008E4C31"/>
    <w:rsid w:val="008F0A96"/>
    <w:rsid w:val="009062A0"/>
    <w:rsid w:val="009451E7"/>
    <w:rsid w:val="0094597F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19E2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27FB"/>
    <w:rsid w:val="00D53D04"/>
    <w:rsid w:val="00D55EF7"/>
    <w:rsid w:val="00D9784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4EBD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F81F28D-4432-4258-A625-8FC5CB22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1921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fp1618</vt:lpstr>
    </vt:vector>
  </TitlesOfParts>
  <Company>Riksdagen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fp1618</dc:title>
  <dc:subject>fp1618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2006-10-27T12:34:00Z</cp:lastPrinted>
  <dcterms:created xsi:type="dcterms:W3CDTF">2025-12-17T01:40:00Z</dcterms:created>
  <dcterms:modified xsi:type="dcterms:W3CDTF">2025-12-17T01:40:00Z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Tobakslagen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Tobakslagen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fp1618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aa0619aa</vt:lpwstr>
  </property>
  <property fmtid="{D5CDD505-2E9C-101B-9397-08002B2CF9AE}" pid="46" name="MotionID">
    <vt:lpwstr>20062007000001020112000016180069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20062007000001020112000016180069</vt:lpwstr>
  </property>
  <property fmtid="{D5CDD505-2E9C-101B-9397-08002B2CF9AE}" pid="50" name="nummer">
    <vt:lpwstr>346</vt:lpwstr>
  </property>
  <property fmtid="{D5CDD505-2E9C-101B-9397-08002B2CF9AE}" pid="51" name="utskottsbeteckning">
    <vt:lpwstr>So</vt:lpwstr>
  </property>
  <property fmtid="{D5CDD505-2E9C-101B-9397-08002B2CF9AE}" pid="52" name="GlobalUID">
    <vt:lpwstr>{2DE247D6-5D64-49DA-A6D0-38F136E20022}</vt:lpwstr>
  </property>
  <property fmtid="{D5CDD505-2E9C-101B-9397-08002B2CF9AE}" pid="53" name="Överföringar">
    <vt:i4>0</vt:i4>
  </property>
  <property fmtid="{D5CDD505-2E9C-101B-9397-08002B2CF9AE}" pid="54" name="Checksum">
    <vt:lpwstr>*0001857761649*</vt:lpwstr>
  </property>
  <property fmtid="{D5CDD505-2E9C-101B-9397-08002B2CF9AE}" pid="55" name="skuggnummer">
    <vt:lpwstr>1091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17:57:24.061</vt:lpwstr>
  </property>
  <property fmtid="{D5CDD505-2E9C-101B-9397-08002B2CF9AE}" pid="58" name="urixGuid">
    <vt:lpwstr>{019EB4B2-6C91-46A9-8D3A-A0AB1183C8BB}</vt:lpwstr>
  </property>
</Properties>
</file>