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7C17" w:rsidRPr="00717C17" w:rsidRDefault="00717C17">
      <w:pPr>
        <w:pStyle w:val="Hemstlrubrik"/>
      </w:pPr>
      <w:r w:rsidRPr="00717C17">
        <w:t>Förslag till riksdagsbeslut</w:t>
      </w:r>
    </w:p>
    <w:p w:rsidR="00717C17" w:rsidRPr="00717C17" w:rsidRDefault="00717C17">
      <w:pPr>
        <w:pStyle w:val="Hemstlatt"/>
        <w:ind w:left="0"/>
      </w:pPr>
      <w:r w:rsidRPr="00717C17">
        <w:t>Riksdagen avslår regeringens förslag i proposition 2008/09:44 Slopad kontrolluppgiftsskyldighet rörande tillgångar och skulder, m.m. om att slopa skyl</w:t>
      </w:r>
      <w:r w:rsidRPr="00717C17">
        <w:softHyphen/>
        <w:t>dig</w:t>
      </w:r>
      <w:r w:rsidRPr="00717C17">
        <w:softHyphen/>
        <w:t>heten att lämna kontrolluppgifter om tillgångar och skulder enligt lagen (2001:1227) om självdeklarationer och kontrolluppgi</w:t>
      </w:r>
      <w:r w:rsidRPr="00717C17">
        <w:t>f</w:t>
      </w:r>
      <w:r w:rsidRPr="00717C17">
        <w:t>ter.</w:t>
      </w:r>
    </w:p>
    <w:p w:rsidR="00717C17" w:rsidRPr="00717C17" w:rsidRDefault="00717C17">
      <w:pPr>
        <w:pStyle w:val="Rubrik1"/>
      </w:pPr>
      <w:r w:rsidRPr="00717C17">
        <w:t>Propositionens innehåll</w:t>
      </w:r>
    </w:p>
    <w:p w:rsidR="00717C17" w:rsidRPr="00717C17" w:rsidRDefault="00717C17">
      <w:r w:rsidRPr="00717C17">
        <w:t>Propositionen innehåller förslag på vilka kontrolluppgiftsskyldigheter som rör tillgångar och skulder som bör slopas till följd av att förmögenhetsskatten avskaffats. Av samma orsak föreslås ändring i lagen om det statliga perso</w:t>
      </w:r>
      <w:r w:rsidRPr="00717C17">
        <w:t>n</w:t>
      </w:r>
      <w:r w:rsidRPr="00717C17">
        <w:t>adressregistret.</w:t>
      </w:r>
    </w:p>
    <w:p w:rsidR="00717C17" w:rsidRPr="00717C17" w:rsidRDefault="00717C17">
      <w:pPr>
        <w:pStyle w:val="Normaltindrag"/>
      </w:pPr>
      <w:r w:rsidRPr="00717C17">
        <w:t>Av förenklingsskäl föreslås ändringar som gäller kontrolluppgifter om b</w:t>
      </w:r>
      <w:r w:rsidRPr="00717C17">
        <w:t>e</w:t>
      </w:r>
      <w:r w:rsidRPr="00717C17">
        <w:t>talningar till och från utlandet. Propositionen innehåller också förslag som reglerar när kontrolluppgifter inte behöver lämnas om intäkt i inkomstslaget tjänst.</w:t>
      </w:r>
    </w:p>
    <w:p w:rsidR="00717C17" w:rsidRPr="00717C17" w:rsidRDefault="00717C17">
      <w:pPr>
        <w:pStyle w:val="Rubrik1"/>
      </w:pPr>
      <w:r w:rsidRPr="00717C17">
        <w:t>Kontrolluppgiftsskyldighet för tillgångar och skulder</w:t>
      </w:r>
    </w:p>
    <w:p w:rsidR="00717C17" w:rsidRPr="00717C17" w:rsidRDefault="00717C17">
      <w:r w:rsidRPr="00717C17">
        <w:t>Förmögenhetsskatten avskaffades helt fr.o.m. den 1 januari 2007. I och med det meddelade regeringen att den generella kontrolluppgiftsskyldigheten för tillgångar och skulder skulle avskaffas. Vänsterpartiet avvisade redan då r</w:t>
      </w:r>
      <w:r w:rsidRPr="00717C17">
        <w:t>e</w:t>
      </w:r>
      <w:r w:rsidRPr="00717C17">
        <w:t>geringens förslag.</w:t>
      </w:r>
    </w:p>
    <w:p w:rsidR="00717C17" w:rsidRPr="00717C17" w:rsidRDefault="00717C17">
      <w:pPr>
        <w:pStyle w:val="Normaltindrag"/>
      </w:pPr>
      <w:r w:rsidRPr="00717C17">
        <w:t>Januari i år blev sista gången som banker och andra finansiella institut lämnade kontrolluppgifter till Skatteverket. Det innebär i praktiken att det be</w:t>
      </w:r>
      <w:r w:rsidRPr="00717C17">
        <w:softHyphen/>
      </w:r>
      <w:r w:rsidRPr="00717C17">
        <w:lastRenderedPageBreak/>
        <w:t>gränsar t.ex. Försäkringskassans möjlighet att avgöra om bidragssökande som har förmögenheter över huvud taget skulle vara berättigade till bidrag eller kanske ha rätt till ett reducerat bidrag.</w:t>
      </w:r>
    </w:p>
    <w:p w:rsidR="00717C17" w:rsidRPr="00717C17" w:rsidRDefault="00717C17">
      <w:pPr>
        <w:pStyle w:val="Normaltindrag"/>
      </w:pPr>
      <w:r w:rsidRPr="00717C17">
        <w:t>Risken är uppenbar att felaktiga utbetalningar från våra trygghetssystem som relateras till personers inkomster och tillgångar kan komma att öka. Flera tunga remissinstanser har också påtalat dessa brister. Den av regeringen til</w:t>
      </w:r>
      <w:r w:rsidRPr="00717C17">
        <w:t>l</w:t>
      </w:r>
      <w:r w:rsidRPr="00717C17">
        <w:t>satta Delegationen mot felaktiga utbetalningar menar att det enda rimliga är att det ska finnas underlag för kontroll. Förändringen kommer att försvåra kontrollverksamheten och öka kostnaderna skriver Kronofogdemyndigheten, medan Skatteverket är i behov av underlag för beskattning av vissa inkomster.</w:t>
      </w:r>
    </w:p>
    <w:p w:rsidR="00717C17" w:rsidRPr="00717C17" w:rsidRDefault="00717C17">
      <w:pPr>
        <w:pStyle w:val="Normaltindrag"/>
      </w:pPr>
      <w:r w:rsidRPr="00717C17">
        <w:t>I propositionen hänvisar regeringen till behovet av ett nytt system som ska motverka felaktiga betalningar. Försäkringskassan m.fl. har därför på rege</w:t>
      </w:r>
      <w:r w:rsidRPr="00717C17">
        <w:t>r</w:t>
      </w:r>
      <w:r w:rsidRPr="00717C17">
        <w:t>ingens uppdrag lämnat förslag till åtgärder, men enligt propositionen bereds förslagen angående förmögenhetsprövningen fortfarande inom Regering</w:t>
      </w:r>
      <w:r w:rsidRPr="00717C17">
        <w:t>s</w:t>
      </w:r>
      <w:r w:rsidRPr="00717C17">
        <w:t>kansliet. Regeringen har uppenbarligen inte inväntat beredningen utan avser att göra lagändringar omedelbart, vilket är märkligt.</w:t>
      </w:r>
    </w:p>
    <w:p w:rsidR="00717C17" w:rsidRPr="00717C17" w:rsidRDefault="00717C17">
      <w:pPr>
        <w:pStyle w:val="Normaltindrag"/>
      </w:pPr>
      <w:r w:rsidRPr="00717C17">
        <w:t>Vänsterpartiet avvisar regeringens förslag. Riksdagen bör därför besluta att avslå regeringens förslag att slopa skyldighet att lämna kontrolluppgift om tillgångar och skulder enligt lagen (2001:1227) om självdeklaration och ko</w:t>
      </w:r>
      <w:r w:rsidRPr="00717C17">
        <w:t>n</w:t>
      </w:r>
      <w:r w:rsidRPr="00717C17">
        <w:t>trolluppgifter.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17C17">
        <w:trPr>
          <w:cantSplit/>
        </w:trPr>
        <w:tc>
          <w:tcPr>
            <w:tcW w:w="3046" w:type="dxa"/>
          </w:tcPr>
          <w:p w:rsidR="00717C17" w:rsidRPr="00717C17" w:rsidRDefault="00717C17">
            <w:pPr>
              <w:pStyle w:val="UnderskriftDatum"/>
              <w:spacing w:before="240"/>
            </w:pPr>
            <w:r w:rsidRPr="00717C17">
              <w:t>Stockholm den 21 oktober 2008</w:t>
            </w:r>
          </w:p>
        </w:tc>
        <w:tc>
          <w:tcPr>
            <w:tcW w:w="3047" w:type="dxa"/>
          </w:tcPr>
          <w:p w:rsidR="00717C17" w:rsidRPr="00717C17" w:rsidRDefault="00717C17">
            <w:pPr>
              <w:pStyle w:val="Underskrifter"/>
              <w:spacing w:before="240"/>
            </w:pPr>
          </w:p>
        </w:tc>
      </w:tr>
      <w:tr w:rsidR="00000000" w:rsidRPr="00717C17">
        <w:trPr>
          <w:cantSplit/>
        </w:trPr>
        <w:tc>
          <w:tcPr>
            <w:tcW w:w="3046" w:type="dxa"/>
          </w:tcPr>
          <w:p w:rsidR="00717C17" w:rsidRPr="00717C17" w:rsidRDefault="00717C17">
            <w:pPr>
              <w:pStyle w:val="Underskrifter"/>
            </w:pPr>
            <w:r w:rsidRPr="00717C17">
              <w:t>Marie Engström (v)</w:t>
            </w:r>
          </w:p>
        </w:tc>
        <w:tc>
          <w:tcPr>
            <w:tcW w:w="3046" w:type="dxa"/>
          </w:tcPr>
          <w:p w:rsidR="00717C17" w:rsidRPr="00717C17" w:rsidRDefault="00717C17">
            <w:pPr>
              <w:pStyle w:val="Underskrifter"/>
            </w:pPr>
          </w:p>
        </w:tc>
      </w:tr>
      <w:tr w:rsidR="00000000" w:rsidRPr="00717C17">
        <w:trPr>
          <w:cantSplit/>
        </w:trPr>
        <w:tc>
          <w:tcPr>
            <w:tcW w:w="3046" w:type="dxa"/>
          </w:tcPr>
          <w:p w:rsidR="00717C17" w:rsidRPr="00717C17" w:rsidRDefault="00717C17">
            <w:pPr>
              <w:pStyle w:val="Underskrifter"/>
            </w:pPr>
            <w:r w:rsidRPr="00717C17">
              <w:t>Wiwi-Anne Johansson (v)</w:t>
            </w:r>
          </w:p>
        </w:tc>
        <w:tc>
          <w:tcPr>
            <w:tcW w:w="3046" w:type="dxa"/>
          </w:tcPr>
          <w:p w:rsidR="00717C17" w:rsidRPr="00717C17" w:rsidRDefault="00717C17">
            <w:pPr>
              <w:pStyle w:val="Underskrifter"/>
            </w:pPr>
            <w:r w:rsidRPr="00717C17">
              <w:t>Peter Pedersen (v)</w:t>
            </w:r>
          </w:p>
        </w:tc>
      </w:tr>
      <w:tr w:rsidR="00000000" w:rsidRPr="00717C17">
        <w:trPr>
          <w:cantSplit/>
        </w:trPr>
        <w:tc>
          <w:tcPr>
            <w:tcW w:w="3046" w:type="dxa"/>
          </w:tcPr>
          <w:p w:rsidR="00717C17" w:rsidRPr="00717C17" w:rsidRDefault="00717C17">
            <w:pPr>
              <w:pStyle w:val="Underskrifter"/>
            </w:pPr>
            <w:r w:rsidRPr="00717C17">
              <w:t>Kent Persson (v)</w:t>
            </w:r>
          </w:p>
        </w:tc>
        <w:tc>
          <w:tcPr>
            <w:tcW w:w="3046" w:type="dxa"/>
          </w:tcPr>
          <w:p w:rsidR="00717C17" w:rsidRPr="00717C17" w:rsidRDefault="00717C17">
            <w:pPr>
              <w:pStyle w:val="Underskrifter"/>
            </w:pPr>
            <w:r w:rsidRPr="00717C17">
              <w:t>Gunilla Wahlén (v)</w:t>
            </w:r>
          </w:p>
        </w:tc>
      </w:tr>
    </w:tbl>
    <w:p w:rsidR="00717C17" w:rsidRPr="00717C17" w:rsidRDefault="00717C17">
      <w:pPr>
        <w:pStyle w:val="Normaltindrag"/>
      </w:pPr>
    </w:p>
    <w:sectPr w:rsidR="00000000" w:rsidRPr="00717C1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7C17" w:rsidRPr="00717C17" w:rsidRDefault="00717C17">
      <w:r w:rsidRPr="00717C17">
        <w:separator/>
      </w:r>
    </w:p>
  </w:endnote>
  <w:endnote w:type="continuationSeparator" w:id="0">
    <w:p w:rsidR="00717C17" w:rsidRPr="00717C17" w:rsidRDefault="00717C17">
      <w:r w:rsidRPr="00717C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7C17" w:rsidRPr="00717C17" w:rsidRDefault="00717C17">
    <w:pPr>
      <w:pStyle w:val="Sidfot"/>
    </w:pPr>
    <w:r w:rsidRPr="00717C1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61519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7C17" w:rsidRDefault="00717C1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17C17" w:rsidRDefault="00717C1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7C17" w:rsidRPr="00717C17" w:rsidRDefault="00717C17">
    <w:pPr>
      <w:pStyle w:val="Sidfot"/>
    </w:pPr>
    <w:r w:rsidRPr="00717C1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24381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7C17" w:rsidRDefault="00717C1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17C17" w:rsidRDefault="00717C1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7C17" w:rsidRPr="00717C17" w:rsidRDefault="00717C17">
    <w:pPr>
      <w:pStyle w:val="Sidfot"/>
    </w:pPr>
    <w:r w:rsidRPr="00717C1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72783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7C17" w:rsidRDefault="00717C1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17C17" w:rsidRDefault="00717C1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7C17" w:rsidRPr="00717C17" w:rsidRDefault="00717C17">
      <w:r w:rsidRPr="00717C17">
        <w:separator/>
      </w:r>
    </w:p>
  </w:footnote>
  <w:footnote w:type="continuationSeparator" w:id="0">
    <w:p w:rsidR="00717C17" w:rsidRPr="00717C17" w:rsidRDefault="00717C17">
      <w:r w:rsidRPr="00717C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7C17" w:rsidRPr="00717C17" w:rsidRDefault="00717C17">
    <w:pPr>
      <w:pStyle w:val="Sidhuvud"/>
    </w:pPr>
    <w:r w:rsidRPr="00717C1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96530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7C17" w:rsidRDefault="00717C1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17C17" w:rsidRDefault="00717C1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7C17" w:rsidRPr="00717C17" w:rsidRDefault="00717C17">
    <w:pPr>
      <w:pStyle w:val="Sidhuvud"/>
    </w:pPr>
    <w:r w:rsidRPr="00717C1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18003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7C17" w:rsidRDefault="00717C1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17C17" w:rsidRDefault="00717C1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7C17" w:rsidRPr="00717C17" w:rsidRDefault="00717C17">
    <w:pPr>
      <w:pStyle w:val="FSHNormal"/>
      <w:tabs>
        <w:tab w:val="right" w:pos="5840"/>
      </w:tabs>
    </w:pPr>
    <w:r w:rsidRPr="00717C17">
      <w:br/>
    </w:r>
    <w:r w:rsidRPr="00717C17">
      <w:fldChar w:fldCharType="begin" w:fldLock="1"/>
    </w:r>
    <w:r w:rsidRPr="00717C17">
      <w:instrText xml:space="preserve"> DOCPROPERTY</w:instrText>
    </w:r>
    <w:r w:rsidRPr="00717C17">
      <w:rPr>
        <w:sz w:val="18"/>
      </w:rPr>
      <w:instrText xml:space="preserve"> "YearUser" *\charformat </w:instrText>
    </w:r>
    <w:r w:rsidRPr="00717C17">
      <w:fldChar w:fldCharType="separate"/>
    </w:r>
    <w:r w:rsidRPr="00717C17">
      <w:t>2008/09</w:t>
    </w:r>
    <w:r w:rsidRPr="00717C17">
      <w:fldChar w:fldCharType="end"/>
    </w:r>
    <w:r w:rsidRPr="00717C17">
      <w:t xml:space="preserve"> </w:t>
    </w:r>
    <w:r w:rsidRPr="00717C17">
      <w:tab/>
      <w:t xml:space="preserve">mnr: </w:t>
    </w:r>
    <w:r w:rsidRPr="00717C17">
      <w:fldChar w:fldCharType="begin" w:fldLock="1"/>
    </w:r>
    <w:r w:rsidRPr="00717C17">
      <w:instrText xml:space="preserve"> DOCPROPERTY</w:instrText>
    </w:r>
    <w:r w:rsidRPr="00717C17">
      <w:rPr>
        <w:sz w:val="18"/>
      </w:rPr>
      <w:instrText xml:space="preserve"> "Motionsnummer" *\charformat </w:instrText>
    </w:r>
    <w:r w:rsidRPr="00717C17">
      <w:fldChar w:fldCharType="separate"/>
    </w:r>
    <w:r w:rsidRPr="00717C17">
      <w:t>Sk4</w:t>
    </w:r>
    <w:r w:rsidRPr="00717C17">
      <w:fldChar w:fldCharType="end"/>
    </w:r>
    <w:r w:rsidRPr="00717C17">
      <w:br/>
    </w:r>
    <w:r w:rsidRPr="00717C17">
      <w:fldChar w:fldCharType="begin" w:fldLock="1"/>
    </w:r>
    <w:r w:rsidRPr="00717C17">
      <w:instrText xml:space="preserve"> DOCPROPERTY</w:instrText>
    </w:r>
    <w:r w:rsidRPr="00717C17">
      <w:rPr>
        <w:sz w:val="18"/>
      </w:rPr>
      <w:instrText xml:space="preserve"> "Samling" *\charformat </w:instrText>
    </w:r>
    <w:r w:rsidRPr="00717C17">
      <w:fldChar w:fldCharType="end"/>
    </w:r>
    <w:r w:rsidRPr="00717C17">
      <w:tab/>
      <w:t xml:space="preserve">pnr: </w:t>
    </w:r>
    <w:r w:rsidRPr="00717C17">
      <w:fldChar w:fldCharType="begin" w:fldLock="1"/>
    </w:r>
    <w:r w:rsidRPr="00717C17">
      <w:instrText xml:space="preserve"> DOCPROPERTY</w:instrText>
    </w:r>
    <w:r w:rsidRPr="00717C17">
      <w:rPr>
        <w:sz w:val="18"/>
      </w:rPr>
      <w:instrText xml:space="preserve"> "Partinummer" *\charformat </w:instrText>
    </w:r>
    <w:r w:rsidRPr="00717C17">
      <w:fldChar w:fldCharType="separate"/>
    </w:r>
    <w:r w:rsidRPr="00717C17">
      <w:t>v17</w:t>
    </w:r>
    <w:r w:rsidRPr="00717C17">
      <w:fldChar w:fldCharType="end"/>
    </w:r>
  </w:p>
  <w:p w:rsidR="00717C17" w:rsidRPr="00717C17" w:rsidRDefault="00717C17">
    <w:pPr>
      <w:pStyle w:val="FSHRub1"/>
    </w:pPr>
    <w:r w:rsidRPr="00717C17">
      <w:t>Motion till riksdagen</w:t>
    </w:r>
    <w:r w:rsidRPr="00717C17">
      <w:br/>
    </w:r>
    <w:r w:rsidRPr="00717C17">
      <w:fldChar w:fldCharType="begin" w:fldLock="1"/>
    </w:r>
    <w:r w:rsidRPr="00717C17">
      <w:instrText xml:space="preserve"> DOCPROPERTY "YearUser" *\charformat </w:instrText>
    </w:r>
    <w:r w:rsidRPr="00717C17">
      <w:fldChar w:fldCharType="separate"/>
    </w:r>
    <w:r w:rsidRPr="00717C17">
      <w:t>2008/09</w:t>
    </w:r>
    <w:r w:rsidRPr="00717C17">
      <w:fldChar w:fldCharType="end"/>
    </w:r>
    <w:r w:rsidRPr="00717C17">
      <w:t>:</w:t>
    </w:r>
    <w:r w:rsidRPr="00717C17">
      <w:fldChar w:fldCharType="begin" w:fldLock="1"/>
    </w:r>
    <w:r w:rsidRPr="00717C17">
      <w:instrText xml:space="preserve"> DOCPROPERTY "Motionsnummer" *\charformat </w:instrText>
    </w:r>
    <w:r w:rsidRPr="00717C17">
      <w:fldChar w:fldCharType="separate"/>
    </w:r>
    <w:r w:rsidRPr="00717C17">
      <w:t>Sk4</w:t>
    </w:r>
    <w:r w:rsidRPr="00717C17">
      <w:fldChar w:fldCharType="end"/>
    </w:r>
  </w:p>
  <w:p w:rsidR="00717C17" w:rsidRPr="00717C17" w:rsidRDefault="00717C17">
    <w:pPr>
      <w:pStyle w:val="FSHNormalS5"/>
    </w:pPr>
    <w:r w:rsidRPr="00717C17">
      <w:fldChar w:fldCharType="begin" w:fldLock="1"/>
    </w:r>
    <w:r w:rsidRPr="00717C17">
      <w:instrText xml:space="preserve"> DOCPROPERTY "MotionarText" *\charformat </w:instrText>
    </w:r>
    <w:r w:rsidRPr="00717C17">
      <w:fldChar w:fldCharType="separate"/>
    </w:r>
    <w:r w:rsidRPr="00717C17">
      <w:t>av Marie Engström m.fl. (v)</w:t>
    </w:r>
    <w:r w:rsidRPr="00717C17">
      <w:fldChar w:fldCharType="end"/>
    </w:r>
    <w:r w:rsidRPr="00717C17">
      <w:br/>
    </w:r>
    <w:r w:rsidRPr="00717C17">
      <w:fldChar w:fldCharType="begin" w:fldLock="1"/>
    </w:r>
    <w:r w:rsidRPr="00717C17">
      <w:instrText xml:space="preserve"> DOCPROPERTY "SvarFrasKort" *\charformat </w:instrText>
    </w:r>
    <w:r w:rsidRPr="00717C17">
      <w:fldChar w:fldCharType="separate"/>
    </w:r>
    <w:r w:rsidRPr="00717C17">
      <w:t>med anledning av prop. 2008/09:44</w:t>
    </w:r>
    <w:r w:rsidRPr="00717C17">
      <w:fldChar w:fldCharType="end"/>
    </w:r>
  </w:p>
  <w:p w:rsidR="00717C17" w:rsidRPr="00717C17" w:rsidRDefault="00717C17">
    <w:pPr>
      <w:pStyle w:val="FSHTitel"/>
    </w:pPr>
    <w:r w:rsidRPr="00717C17">
      <w:fldChar w:fldCharType="begin" w:fldLock="1"/>
    </w:r>
    <w:r w:rsidRPr="00717C17">
      <w:instrText xml:space="preserve"> DOCPROPERTY</w:instrText>
    </w:r>
    <w:r w:rsidRPr="00717C17">
      <w:rPr>
        <w:sz w:val="18"/>
      </w:rPr>
      <w:instrText xml:space="preserve"> "RubrikSvar" *\charformat </w:instrText>
    </w:r>
    <w:r w:rsidRPr="00717C17">
      <w:fldChar w:fldCharType="separate"/>
    </w:r>
    <w:r w:rsidRPr="00717C17">
      <w:t>Slopad kontrolluppgiftsskyldighet rörande tillgångar och skulder, m.m.</w:t>
    </w:r>
    <w:r w:rsidRPr="00717C17">
      <w:fldChar w:fldCharType="end"/>
    </w:r>
  </w:p>
  <w:p w:rsidR="00717C17" w:rsidRPr="00717C17" w:rsidRDefault="00717C17">
    <w:pPr>
      <w:pStyle w:val="Normal00"/>
    </w:pPr>
  </w:p>
  <w:p w:rsidR="00717C17" w:rsidRPr="00717C17" w:rsidRDefault="00717C1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12628625">
    <w:abstractNumId w:val="8"/>
  </w:num>
  <w:num w:numId="2" w16cid:durableId="1070885699">
    <w:abstractNumId w:val="9"/>
  </w:num>
  <w:num w:numId="3" w16cid:durableId="1100107156">
    <w:abstractNumId w:val="8"/>
  </w:num>
  <w:num w:numId="4" w16cid:durableId="1965384968">
    <w:abstractNumId w:val="9"/>
  </w:num>
  <w:num w:numId="5" w16cid:durableId="877399583">
    <w:abstractNumId w:val="13"/>
  </w:num>
  <w:num w:numId="6" w16cid:durableId="2053849168">
    <w:abstractNumId w:val="10"/>
  </w:num>
  <w:num w:numId="7" w16cid:durableId="226111203">
    <w:abstractNumId w:val="11"/>
  </w:num>
  <w:num w:numId="8" w16cid:durableId="2051029183">
    <w:abstractNumId w:val="12"/>
  </w:num>
  <w:num w:numId="9" w16cid:durableId="787697202">
    <w:abstractNumId w:val="8"/>
  </w:num>
  <w:num w:numId="10" w16cid:durableId="506141603">
    <w:abstractNumId w:val="3"/>
  </w:num>
  <w:num w:numId="11" w16cid:durableId="1821918519">
    <w:abstractNumId w:val="2"/>
  </w:num>
  <w:num w:numId="12" w16cid:durableId="227496934">
    <w:abstractNumId w:val="1"/>
  </w:num>
  <w:num w:numId="13" w16cid:durableId="1854539259">
    <w:abstractNumId w:val="0"/>
  </w:num>
  <w:num w:numId="14" w16cid:durableId="615134432">
    <w:abstractNumId w:val="9"/>
  </w:num>
  <w:num w:numId="15" w16cid:durableId="1003314398">
    <w:abstractNumId w:val="7"/>
  </w:num>
  <w:num w:numId="16" w16cid:durableId="1736933212">
    <w:abstractNumId w:val="6"/>
  </w:num>
  <w:num w:numId="17" w16cid:durableId="975335253">
    <w:abstractNumId w:val="5"/>
  </w:num>
  <w:num w:numId="18" w16cid:durableId="17134541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15"/>
    <w:docVar w:name="PersonGUIDs" w:val="{494960E9-BA36-4AC1-BBDB-126FB51B6387},{93F71F64-B3B2-464F-BCC5-C49DA1B8F0E4},{B0181D35-2F7D-4D23-BD15-5E0324552287},{CBCE2632-605E-484A-97AC-47C334EA7100},{233588E7-F7BD-4F60-BEE5-22A19EE80FB2}"/>
  </w:docVars>
  <w:rsids>
    <w:rsidRoot w:val="00457B89"/>
    <w:rsid w:val="00457B89"/>
    <w:rsid w:val="00717C1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22377792-E7E8-497D-A4B8-6594A262B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2448</Characters>
  <Application>Microsoft Office Word</Application>
  <DocSecurity>4</DocSecurity>
  <Lines>51</Lines>
  <Paragraphs>19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dc:description>
  <cp:lastModifiedBy>Lars Brink</cp:lastModifiedBy>
  <cp:revision>2</cp:revision>
  <cp:lastPrinted>2008-10-23T13:44:00Z</cp:lastPrinted>
  <dcterms:created xsi:type="dcterms:W3CDTF">2025-12-17T18:26:00Z</dcterms:created>
  <dcterms:modified xsi:type="dcterms:W3CDTF">2025-12-17T18:26:00Z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mot2000_495_2008-10-15</vt:lpwstr>
  </property>
  <property fmtid="{D5CDD505-2E9C-101B-9397-08002B2CF9AE}" pid="3" name="version">
    <vt:lpwstr>mot2000_495_2008-10-15</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2008/09:44 Slopad kontrolluppgiftsskyldighet rörande tillgångar och skulder, m.m.</vt:lpwstr>
  </property>
  <property fmtid="{D5CDD505-2E9C-101B-9397-08002B2CF9AE}" pid="11" name="SvarFrasKort">
    <vt:lpwstr>med anledning av prop. 2008/09:44</vt:lpwstr>
  </property>
  <property fmtid="{D5CDD505-2E9C-101B-9397-08002B2CF9AE}" pid="12" name="Svar">
    <vt:lpwstr>Proposition</vt:lpwstr>
  </property>
  <property fmtid="{D5CDD505-2E9C-101B-9397-08002B2CF9AE}" pid="13" name="SvarNr">
    <vt:lpwstr>2008/09:44</vt:lpwstr>
  </property>
  <property fmtid="{D5CDD505-2E9C-101B-9397-08002B2CF9AE}" pid="14" name="RubrikSvar">
    <vt:lpwstr>Slopad kontrolluppgiftsskyldighet rörande tillgångar och skulder,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v17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Marie Engström m.fl. (v)</vt:lpwstr>
  </property>
  <property fmtid="{D5CDD505-2E9C-101B-9397-08002B2CF9AE}" pid="26" name="MotionarLista">
    <vt:lpwstr>Engström, Marie (v)\Johansson, Wiwi-Anne (v)\Pedersen, Peter (v)\Persson, Kent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Engström (v), Wiwi-Anne Johansson (v), Peter Pedersen (v), Kent Persson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Sk4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2008</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20082009000000000118000000170075</vt:lpwstr>
  </property>
  <property fmtid="{D5CDD505-2E9C-101B-9397-08002B2CF9AE}" pid="47" name="datum">
    <vt:lpwstr>081021</vt:lpwstr>
  </property>
  <property fmtid="{D5CDD505-2E9C-101B-9397-08002B2CF9AE}" pid="48" name="avsändar-e-post">
    <vt:lpwstr>maya.ek@riksdagen.se</vt:lpwstr>
  </property>
  <property fmtid="{D5CDD505-2E9C-101B-9397-08002B2CF9AE}" pid="49" name="id">
    <vt:lpwstr>20082009000000000118000000170075</vt:lpwstr>
  </property>
  <property fmtid="{D5CDD505-2E9C-101B-9397-08002B2CF9AE}" pid="50" name="nummer">
    <vt:lpwstr>4</vt:lpwstr>
  </property>
  <property fmtid="{D5CDD505-2E9C-101B-9397-08002B2CF9AE}" pid="51" name="utskottsbeteckning">
    <vt:lpwstr>Sk</vt:lpwstr>
  </property>
  <property fmtid="{D5CDD505-2E9C-101B-9397-08002B2CF9AE}" pid="52" name="GlobalUID">
    <vt:lpwstr>{4397EC8D-7890-4F41-9344-742F5500DEF5}</vt:lpwstr>
  </property>
  <property fmtid="{D5CDD505-2E9C-101B-9397-08002B2CF9AE}" pid="53" name="Överföringar">
    <vt:i4>0</vt:i4>
  </property>
  <property fmtid="{D5CDD505-2E9C-101B-9397-08002B2CF9AE}" pid="54" name="Checksum">
    <vt:lpwstr>*1007028805043*</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090401 14:21:22.779</vt:lpwstr>
  </property>
  <property fmtid="{D5CDD505-2E9C-101B-9397-08002B2CF9AE}" pid="58" name="urixGuid">
    <vt:lpwstr>{6D868B29-9A5F-4E9F-8586-2B9F78FD54EF}</vt:lpwstr>
  </property>
</Properties>
</file>