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D7A84BB24D147BD85A0EC1336799F77"/>
        </w:placeholder>
        <w:text/>
      </w:sdtPr>
      <w:sdtEndPr/>
      <w:sdtContent>
        <w:p w:rsidRPr="009B062B" w:rsidR="00AF30DD" w:rsidP="00DA28CE" w:rsidRDefault="00AF30DD" w14:paraId="05F50C3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37f6766-9791-4d8c-9af0-9adab9056032"/>
        <w:id w:val="608550722"/>
        <w:lock w:val="sdtLocked"/>
      </w:sdtPr>
      <w:sdtEndPr/>
      <w:sdtContent>
        <w:p w:rsidR="004874EA" w:rsidRDefault="0092525F" w14:paraId="24E2C3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uppgradera möjligheten att rusta upp länsväg 131 mellan Österbymo och Tranås i Trafikverkets planering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763A7983F2A4261A027ADCBF8CCBCA5"/>
        </w:placeholder>
        <w:text/>
      </w:sdtPr>
      <w:sdtEndPr/>
      <w:sdtContent>
        <w:p w:rsidRPr="009B062B" w:rsidR="006D79C9" w:rsidP="00333E95" w:rsidRDefault="006D79C9" w14:paraId="2A606844" w14:textId="77777777">
          <w:pPr>
            <w:pStyle w:val="Rubrik1"/>
          </w:pPr>
          <w:r>
            <w:t>Motivering</w:t>
          </w:r>
        </w:p>
      </w:sdtContent>
    </w:sdt>
    <w:p w:rsidRPr="00343D80" w:rsidR="00A10429" w:rsidP="00343D80" w:rsidRDefault="00A10429" w14:paraId="4F8CBD30" w14:textId="7957B220">
      <w:pPr>
        <w:pStyle w:val="Normalutanindragellerluft"/>
        <w:rPr>
          <w:spacing w:val="-2"/>
        </w:rPr>
      </w:pPr>
      <w:r w:rsidRPr="00343D80">
        <w:rPr>
          <w:spacing w:val="-2"/>
        </w:rPr>
        <w:t>Länsväg 131 mellan Tranås och Österbymo har under lång tid varit i behov av såväl om</w:t>
      </w:r>
      <w:r w:rsidRPr="00343D80" w:rsidR="00343D80">
        <w:rPr>
          <w:spacing w:val="-2"/>
        </w:rPr>
        <w:softHyphen/>
      </w:r>
      <w:r w:rsidRPr="00343D80">
        <w:rPr>
          <w:spacing w:val="-2"/>
        </w:rPr>
        <w:t>byggnad som upprustning. Inte minst ur trafiksäkerhetssynpunkt men också den logistiska nödvändigheten i förbättrad framkomlighet och minskad restid.</w:t>
      </w:r>
    </w:p>
    <w:p w:rsidRPr="00A10429" w:rsidR="00A10429" w:rsidP="00343D80" w:rsidRDefault="00A10429" w14:paraId="6542B506" w14:textId="0D2E394E">
      <w:r w:rsidRPr="00A10429">
        <w:t>Länsväg 131 har en mycket viktig betydelse för Ydre kommun och dess näringsliv, i synnerhet med hänvisning till den aktiva bilpendlingen till och från orten. Det undermå</w:t>
      </w:r>
      <w:r w:rsidR="00343D80">
        <w:softHyphen/>
      </w:r>
      <w:r w:rsidRPr="00A10429">
        <w:t xml:space="preserve">liga </w:t>
      </w:r>
      <w:r w:rsidRPr="00343D80">
        <w:rPr>
          <w:spacing w:val="-1"/>
        </w:rPr>
        <w:t>vägnätet är tillväxthämmande, och för Östergötlands del är det viktigt att även lands</w:t>
      </w:r>
      <w:r w:rsidRPr="00343D80" w:rsidR="00343D80">
        <w:rPr>
          <w:spacing w:val="-1"/>
        </w:rPr>
        <w:softHyphen/>
      </w:r>
      <w:r w:rsidRPr="00343D80">
        <w:rPr>
          <w:spacing w:val="-1"/>
        </w:rPr>
        <w:t>ortskommunernas</w:t>
      </w:r>
      <w:r w:rsidRPr="00A10429">
        <w:t xml:space="preserve"> infrastruktur fungerar tillfredsställande för att hålla samman regionen. Till detta kommer säkerhetsskälen</w:t>
      </w:r>
      <w:r w:rsidR="004B2A31">
        <w:t>; det är en</w:t>
      </w:r>
      <w:r w:rsidRPr="00A10429">
        <w:t xml:space="preserve"> väg med bland annat stora kurvor, </w:t>
      </w:r>
      <w:r w:rsidR="004B2A31">
        <w:t xml:space="preserve">och </w:t>
      </w:r>
      <w:r w:rsidRPr="00343D80">
        <w:rPr>
          <w:spacing w:val="-1"/>
        </w:rPr>
        <w:t>förekomsten av olyckor är ökande – inte sällan med stora långtradare inblandade. Trafik</w:t>
      </w:r>
      <w:r w:rsidRPr="00343D80" w:rsidR="00343D80">
        <w:rPr>
          <w:spacing w:val="-1"/>
        </w:rPr>
        <w:softHyphen/>
      </w:r>
      <w:r w:rsidRPr="00343D80">
        <w:rPr>
          <w:spacing w:val="-1"/>
        </w:rPr>
        <w:t>verkets</w:t>
      </w:r>
      <w:r w:rsidRPr="00A10429">
        <w:t xml:space="preserve"> egna bedömningar är att vägen har en låg geometrisk standard, långa sträckor </w:t>
      </w:r>
      <w:bookmarkStart w:name="_GoBack" w:id="1"/>
      <w:bookmarkEnd w:id="1"/>
      <w:r w:rsidRPr="00A10429">
        <w:t xml:space="preserve">med smal och krokig </w:t>
      </w:r>
      <w:r w:rsidR="0041688B">
        <w:t xml:space="preserve">väg </w:t>
      </w:r>
      <w:r w:rsidRPr="00A10429">
        <w:t>och undermålig bärighet.</w:t>
      </w:r>
    </w:p>
    <w:p w:rsidRPr="00A10429" w:rsidR="00422B9E" w:rsidP="00343D80" w:rsidRDefault="00A10429" w14:paraId="4B27982C" w14:textId="5DA369C4">
      <w:r w:rsidRPr="00A10429">
        <w:t>Upprustning av väg 131 har varit med i flera utredningar ända sedan 1980-talet men har alltid blivit bortprioriterat. Med anledning av vägens avgörande betydelse för Ydre kommun och södra Östergötlands utveckling behöver den prioriteras. Detta bör ges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7EB07F9EF9AE41C38B5EA41221347052"/>
        </w:placeholder>
      </w:sdtPr>
      <w:sdtEndPr>
        <w:rPr>
          <w:i/>
          <w:noProof/>
        </w:rPr>
      </w:sdtEndPr>
      <w:sdtContent>
        <w:p w:rsidR="00A10429" w:rsidP="00D338F1" w:rsidRDefault="00A10429" w14:paraId="78D25B03" w14:textId="77777777"/>
        <w:p w:rsidR="00CC11BF" w:rsidP="00D338F1" w:rsidRDefault="00343D80" w14:paraId="38FA775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91910" w14:paraId="66644E29" w14:textId="77777777">
        <w:trPr>
          <w:cantSplit/>
        </w:trPr>
        <w:tc>
          <w:tcPr>
            <w:tcW w:w="50" w:type="pct"/>
            <w:vAlign w:val="bottom"/>
          </w:tcPr>
          <w:p w:rsidR="00A91910" w:rsidRDefault="004B2A31" w14:paraId="257C3006" w14:textId="77777777">
            <w:pPr>
              <w:pStyle w:val="Underskrifter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 w:rsidR="00A91910" w:rsidRDefault="00A91910" w14:paraId="284B28AD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21B65743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9B09B" w14:textId="77777777" w:rsidR="00A10429" w:rsidRDefault="00A10429" w:rsidP="000C1CAD">
      <w:pPr>
        <w:spacing w:line="240" w:lineRule="auto"/>
      </w:pPr>
      <w:r>
        <w:separator/>
      </w:r>
    </w:p>
  </w:endnote>
  <w:endnote w:type="continuationSeparator" w:id="0">
    <w:p w14:paraId="3FFB1260" w14:textId="77777777" w:rsidR="00A10429" w:rsidRDefault="00A1042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D8C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010F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CAC42" w14:textId="77777777" w:rsidR="00262EA3" w:rsidRPr="00D338F1" w:rsidRDefault="00262EA3" w:rsidP="00D338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30214" w14:textId="77777777" w:rsidR="00A10429" w:rsidRDefault="00A10429" w:rsidP="000C1CAD">
      <w:pPr>
        <w:spacing w:line="240" w:lineRule="auto"/>
      </w:pPr>
      <w:r>
        <w:separator/>
      </w:r>
    </w:p>
  </w:footnote>
  <w:footnote w:type="continuationSeparator" w:id="0">
    <w:p w14:paraId="01AD591F" w14:textId="77777777" w:rsidR="00A10429" w:rsidRDefault="00A1042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E95E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066556" wp14:editId="4E6A71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DFD3BE" w14:textId="77777777" w:rsidR="00262EA3" w:rsidRDefault="00343D8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611822628F34AFBBA68318693FB5777"/>
                              </w:placeholder>
                              <w:text/>
                            </w:sdtPr>
                            <w:sdtEndPr/>
                            <w:sdtContent>
                              <w:r w:rsidR="00A1042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9935B22A773473993020DF59EF68AF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06655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9DFD3BE" w14:textId="77777777" w:rsidR="00262EA3" w:rsidRDefault="00343D8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611822628F34AFBBA68318693FB5777"/>
                        </w:placeholder>
                        <w:text/>
                      </w:sdtPr>
                      <w:sdtEndPr/>
                      <w:sdtContent>
                        <w:r w:rsidR="00A1042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9935B22A773473993020DF59EF68AF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D9D2C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6DE92" w14:textId="77777777" w:rsidR="00262EA3" w:rsidRDefault="00262EA3" w:rsidP="008563AC">
    <w:pPr>
      <w:jc w:val="right"/>
    </w:pPr>
  </w:p>
  <w:p w14:paraId="6E65446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9C243" w14:textId="77777777" w:rsidR="00262EA3" w:rsidRDefault="00343D8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97E717" wp14:editId="3289571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02E65E5" w14:textId="77777777" w:rsidR="00262EA3" w:rsidRDefault="00343D8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1688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10429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F07EF11" w14:textId="77777777" w:rsidR="00262EA3" w:rsidRPr="008227B3" w:rsidRDefault="00343D8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E6B0FBC" w14:textId="77777777" w:rsidR="00262EA3" w:rsidRPr="008227B3" w:rsidRDefault="00343D8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688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688B">
          <w:t>:1030</w:t>
        </w:r>
      </w:sdtContent>
    </w:sdt>
  </w:p>
  <w:p w14:paraId="3C474762" w14:textId="77777777" w:rsidR="00262EA3" w:rsidRDefault="00343D8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1688B">
          <w:t>av Magnus Oscarsson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58A5B43" w14:textId="77777777" w:rsidR="00262EA3" w:rsidRDefault="00A10429" w:rsidP="00283E0F">
        <w:pPr>
          <w:pStyle w:val="FSHRub2"/>
        </w:pPr>
        <w:r>
          <w:t>Länsväg 131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7DBD8F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1042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3D80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88B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4EA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A31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18A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25F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42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10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8F1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19DC2E"/>
  <w15:chartTrackingRefBased/>
  <w15:docId w15:val="{BC8BE869-8F8A-4155-984B-11F7B458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7A84BB24D147BD85A0EC1336799F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FE3DD-969C-4F63-8EEA-57B929531734}"/>
      </w:docPartPr>
      <w:docPartBody>
        <w:p w:rsidR="00C850E1" w:rsidRDefault="00C850E1">
          <w:pPr>
            <w:pStyle w:val="0D7A84BB24D147BD85A0EC1336799F7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63A7983F2A4261A027ADCBF8CCBC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871613-67C7-42A5-B87E-803D46ADF7BD}"/>
      </w:docPartPr>
      <w:docPartBody>
        <w:p w:rsidR="00C850E1" w:rsidRDefault="00C850E1">
          <w:pPr>
            <w:pStyle w:val="C763A7983F2A4261A027ADCBF8CCBC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11822628F34AFBBA68318693FB57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5D6006-85F4-4131-B71E-B58AE47BAD39}"/>
      </w:docPartPr>
      <w:docPartBody>
        <w:p w:rsidR="00C850E1" w:rsidRDefault="00C850E1">
          <w:pPr>
            <w:pStyle w:val="E611822628F34AFBBA68318693FB57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935B22A773473993020DF59EF68A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8611D3-11DD-4F25-9C47-07650106835B}"/>
      </w:docPartPr>
      <w:docPartBody>
        <w:p w:rsidR="00C850E1" w:rsidRDefault="00C850E1">
          <w:pPr>
            <w:pStyle w:val="A9935B22A773473993020DF59EF68AFD"/>
          </w:pPr>
          <w:r>
            <w:t xml:space="preserve"> </w:t>
          </w:r>
        </w:p>
      </w:docPartBody>
    </w:docPart>
    <w:docPart>
      <w:docPartPr>
        <w:name w:val="7EB07F9EF9AE41C38B5EA41221347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F031B7-E248-42A5-A931-285C084FEE8C}"/>
      </w:docPartPr>
      <w:docPartBody>
        <w:p w:rsidR="002E6956" w:rsidRDefault="002E695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E1"/>
    <w:rsid w:val="002E6956"/>
    <w:rsid w:val="00C8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D7A84BB24D147BD85A0EC1336799F77">
    <w:name w:val="0D7A84BB24D147BD85A0EC1336799F77"/>
  </w:style>
  <w:style w:type="paragraph" w:customStyle="1" w:styleId="B428D1570B704E5EB468184EBA7E533A">
    <w:name w:val="B428D1570B704E5EB468184EBA7E533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9120406A2CA4F69B92ED7587ED3AA21">
    <w:name w:val="69120406A2CA4F69B92ED7587ED3AA21"/>
  </w:style>
  <w:style w:type="paragraph" w:customStyle="1" w:styleId="C763A7983F2A4261A027ADCBF8CCBCA5">
    <w:name w:val="C763A7983F2A4261A027ADCBF8CCBCA5"/>
  </w:style>
  <w:style w:type="paragraph" w:customStyle="1" w:styleId="A24EE21FA34B40589A25BBF64A9292C5">
    <w:name w:val="A24EE21FA34B40589A25BBF64A9292C5"/>
  </w:style>
  <w:style w:type="paragraph" w:customStyle="1" w:styleId="ECDFC99B3A8049459D63A063FF63A26C">
    <w:name w:val="ECDFC99B3A8049459D63A063FF63A26C"/>
  </w:style>
  <w:style w:type="paragraph" w:customStyle="1" w:styleId="E611822628F34AFBBA68318693FB5777">
    <w:name w:val="E611822628F34AFBBA68318693FB5777"/>
  </w:style>
  <w:style w:type="paragraph" w:customStyle="1" w:styleId="A9935B22A773473993020DF59EF68AFD">
    <w:name w:val="A9935B22A773473993020DF59EF68A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92EB0F-8CFE-4162-80AB-880FED8309F0}"/>
</file>

<file path=customXml/itemProps2.xml><?xml version="1.0" encoding="utf-8"?>
<ds:datastoreItem xmlns:ds="http://schemas.openxmlformats.org/officeDocument/2006/customXml" ds:itemID="{239C941A-6C4F-4693-9183-2543714E6B0B}"/>
</file>

<file path=customXml/itemProps3.xml><?xml version="1.0" encoding="utf-8"?>
<ds:datastoreItem xmlns:ds="http://schemas.openxmlformats.org/officeDocument/2006/customXml" ds:itemID="{16AAC538-7D7E-42CF-981E-6CF27BF890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1236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Länsväg 131</vt:lpstr>
      <vt:lpstr>
      </vt:lpstr>
    </vt:vector>
  </TitlesOfParts>
  <Company>Sveriges riksdag</Company>
  <LinksUpToDate>false</LinksUpToDate>
  <CharactersWithSpaces>1434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