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EB29C31C75D4357939C1B12C5A4BA5A"/>
        </w:placeholder>
        <w:text/>
      </w:sdtPr>
      <w:sdtEndPr/>
      <w:sdtContent>
        <w:p w:rsidRPr="009B062B" w:rsidR="00AF30DD" w:rsidP="00C6012D" w:rsidRDefault="00AF30DD" w14:paraId="44CCF8EF" w14:textId="77777777">
          <w:pPr>
            <w:pStyle w:val="Rubrik1"/>
            <w:spacing w:after="300"/>
          </w:pPr>
          <w:r w:rsidRPr="009B062B">
            <w:t>Förslag till riksdagsbeslut</w:t>
          </w:r>
        </w:p>
      </w:sdtContent>
    </w:sdt>
    <w:sdt>
      <w:sdtPr>
        <w:alias w:val="Yrkande 1"/>
        <w:tag w:val="8326e6df-f44c-47f8-a5f5-47858266a1ec"/>
        <w:id w:val="-671721328"/>
        <w:lock w:val="sdtLocked"/>
      </w:sdtPr>
      <w:sdtEndPr/>
      <w:sdtContent>
        <w:p w:rsidR="003C3647" w:rsidRDefault="00526B57" w14:paraId="0676B3E8" w14:textId="77777777">
          <w:pPr>
            <w:pStyle w:val="Frslagstext"/>
          </w:pPr>
          <w:r>
            <w:t>Riksdagen ställer sig bakom det som anförs i motionen om vikten av att ta helhetsansvar för Vättern som en viktig friskvattentäkt och tillkännager detta för regeringen.</w:t>
          </w:r>
        </w:p>
      </w:sdtContent>
    </w:sdt>
    <w:sdt>
      <w:sdtPr>
        <w:alias w:val="Yrkande 2"/>
        <w:tag w:val="e534d6b0-999d-4a05-91dc-354b7c2045d7"/>
        <w:id w:val="2090260185"/>
        <w:lock w:val="sdtLocked"/>
      </w:sdtPr>
      <w:sdtEndPr/>
      <w:sdtContent>
        <w:p w:rsidR="003C3647" w:rsidRDefault="00526B57" w14:paraId="12E07EE9" w14:textId="77777777">
          <w:pPr>
            <w:pStyle w:val="Frslagstext"/>
          </w:pPr>
          <w:r>
            <w:t>Riksdagen ställer sig bakom det som anförs i motionen om behovet av ökade ekonomiska resurser till Kustbevakningen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83DB296BBB400CB933F5B3A6FD5064"/>
        </w:placeholder>
        <w:text/>
      </w:sdtPr>
      <w:sdtEndPr/>
      <w:sdtContent>
        <w:p w:rsidRPr="009B062B" w:rsidR="006D79C9" w:rsidP="00333E95" w:rsidRDefault="006D79C9" w14:paraId="497169E4" w14:textId="77777777">
          <w:pPr>
            <w:pStyle w:val="Rubrik1"/>
          </w:pPr>
          <w:r>
            <w:t>Motivering</w:t>
          </w:r>
        </w:p>
      </w:sdtContent>
    </w:sdt>
    <w:p w:rsidR="00B7229A" w:rsidP="008D6608" w:rsidRDefault="00B7229A" w14:paraId="1EF820FA" w14:textId="0FC5303E">
      <w:pPr>
        <w:pStyle w:val="Normalutanindragellerluft"/>
      </w:pPr>
      <w:r>
        <w:t>Vättern är en viktig dricksvattentäkt. Den har direkt påverkan för ca</w:t>
      </w:r>
      <w:r w:rsidR="00617F10">
        <w:t> </w:t>
      </w:r>
      <w:r>
        <w:t>300</w:t>
      </w:r>
      <w:r w:rsidR="00617F10">
        <w:t> </w:t>
      </w:r>
      <w:r>
        <w:t>000 människor runt omkring Vättern</w:t>
      </w:r>
      <w:r w:rsidR="00617F10">
        <w:t>,</w:t>
      </w:r>
      <w:r>
        <w:t xml:space="preserve"> och ännu fler berörs om Linköping och Norrköping inkluderas. Det har stor betydelse hur vi förvaltar den naturresurs som Vättern är.</w:t>
      </w:r>
    </w:p>
    <w:p w:rsidR="00B7229A" w:rsidP="008D6608" w:rsidRDefault="00B7229A" w14:paraId="3015E5CC" w14:textId="77777777">
      <w:r>
        <w:t xml:space="preserve">På 1950-talet var Vättern en grumlig sjö med stor negativ miljöpåverkan. Genom arbete bland annat i vattenvårdsförbund med intressenter kring sjön så har vattnets kvalitet förbättrats. Vättern är idag en sjö med klart vatten och gott om röding, öring, harr med flera fiskarter. </w:t>
      </w:r>
    </w:p>
    <w:p w:rsidR="00B7229A" w:rsidP="008D6608" w:rsidRDefault="00B7229A" w14:paraId="531D87D1" w14:textId="77777777">
      <w:r>
        <w:t xml:space="preserve">Men det finns ständigt utmaningar genom utvecklingen inom olika verksamheter runt Vättern som medför risker som måste hanteras. Användning av exempelvis kemikalier måste förändras så att miljögifter undviks och hållbara alternativ utvecklas. </w:t>
      </w:r>
    </w:p>
    <w:p w:rsidR="00B7229A" w:rsidP="008D6608" w:rsidRDefault="00B7229A" w14:paraId="2EF04C6C" w14:textId="6F355A35">
      <w:r>
        <w:t>Det gör att ansvariga myndigheter behöver öka takten i arbetet i syfte att säkra Vättern som dricksvattentäkt. Länsstyrelserna är en viktig del av den statliga organisa</w:t>
      </w:r>
      <w:r w:rsidR="008D6608">
        <w:softHyphen/>
      </w:r>
      <w:r>
        <w:t>tionen och har att döma av skilda intressen. Regeringen bör därför i särskild ordning ta helhetsansvar för Vättern så att den säkras som friskvattentäkt.</w:t>
      </w:r>
    </w:p>
    <w:p w:rsidRPr="00983F5D" w:rsidR="00983F5D" w:rsidP="008D6608" w:rsidRDefault="00983F5D" w14:paraId="53B08980" w14:textId="1B914A25">
      <w:r>
        <w:t xml:space="preserve">Vi oroas över att regeringen så kraftigt underfinansierar Kustbevakningen i budgeten, vilket kan leda till att myndigheten tvingas avyttra fartyg. Det kan få stora negativa konsekvenser för Kustbevakningens miljöövervakning. </w:t>
      </w:r>
      <w:r w:rsidRPr="00983F5D">
        <w:t>När ett utsläpp av olja sker till havs eller i de stora svenska insjöarna Vänern, Vättern och Mälaren har Kust</w:t>
      </w:r>
      <w:r w:rsidR="008D6608">
        <w:softHyphen/>
      </w:r>
      <w:r w:rsidRPr="00983F5D">
        <w:t xml:space="preserve">bevakningen ansvar </w:t>
      </w:r>
      <w:r w:rsidR="00617F10">
        <w:t xml:space="preserve">för </w:t>
      </w:r>
      <w:r w:rsidRPr="00983F5D">
        <w:t>att ta hand om och ta upp oljan.</w:t>
      </w:r>
      <w:r>
        <w:t xml:space="preserve"> I Kristdemokraternas budget</w:t>
      </w:r>
      <w:r w:rsidR="008D6608">
        <w:softHyphen/>
      </w:r>
      <w:r>
        <w:lastRenderedPageBreak/>
        <w:t>alternativ föreslås Kustbevakningen få de resurser som de efterfrågat. Vi är förstås positiva till det och tycker att det är oerhört viktigt att säkra Vättern som dricksvatten</w:t>
      </w:r>
      <w:r w:rsidR="008D6608">
        <w:softHyphen/>
      </w:r>
      <w:r>
        <w:t>täkt.</w:t>
      </w:r>
    </w:p>
    <w:sdt>
      <w:sdtPr>
        <w:alias w:val="CC_Underskrifter"/>
        <w:tag w:val="CC_Underskrifter"/>
        <w:id w:val="583496634"/>
        <w:lock w:val="sdtContentLocked"/>
        <w:placeholder>
          <w:docPart w:val="6133089B27A345308DD6E84B1D6B7522"/>
        </w:placeholder>
      </w:sdtPr>
      <w:sdtEndPr/>
      <w:sdtContent>
        <w:p w:rsidR="00C6012D" w:rsidP="001F0957" w:rsidRDefault="00C6012D" w14:paraId="04088E07" w14:textId="77777777"/>
        <w:p w:rsidRPr="008E0FE2" w:rsidR="004801AC" w:rsidP="001F0957" w:rsidRDefault="008D6608" w14:paraId="573D5E69" w14:textId="77777777"/>
      </w:sdtContent>
    </w:sdt>
    <w:tbl>
      <w:tblPr>
        <w:tblW w:w="5000" w:type="pct"/>
        <w:tblLook w:val="04A0" w:firstRow="1" w:lastRow="0" w:firstColumn="1" w:lastColumn="0" w:noHBand="0" w:noVBand="1"/>
        <w:tblCaption w:val="underskrifter"/>
      </w:tblPr>
      <w:tblGrid>
        <w:gridCol w:w="4252"/>
        <w:gridCol w:w="4252"/>
      </w:tblGrid>
      <w:tr w:rsidR="0099058C" w14:paraId="6AB1CA38" w14:textId="77777777">
        <w:trPr>
          <w:cantSplit/>
        </w:trPr>
        <w:tc>
          <w:tcPr>
            <w:tcW w:w="50" w:type="pct"/>
            <w:vAlign w:val="bottom"/>
          </w:tcPr>
          <w:p w:rsidR="0099058C" w:rsidRDefault="00617F10" w14:paraId="0A62F025" w14:textId="77777777">
            <w:pPr>
              <w:pStyle w:val="Underskrifter"/>
            </w:pPr>
            <w:r>
              <w:t>Acko Ankarberg Johansson (KD)</w:t>
            </w:r>
          </w:p>
        </w:tc>
        <w:tc>
          <w:tcPr>
            <w:tcW w:w="50" w:type="pct"/>
            <w:vAlign w:val="bottom"/>
          </w:tcPr>
          <w:p w:rsidR="0099058C" w:rsidRDefault="00617F10" w14:paraId="10A37AFC" w14:textId="77777777">
            <w:pPr>
              <w:pStyle w:val="Underskrifter"/>
            </w:pPr>
            <w:r>
              <w:t>Andreas Carlson (KD)</w:t>
            </w:r>
          </w:p>
        </w:tc>
      </w:tr>
    </w:tbl>
    <w:p w:rsidR="005E0944" w:rsidRDefault="005E0944" w14:paraId="2881C51C" w14:textId="77777777"/>
    <w:sectPr w:rsidR="005E09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591B" w14:textId="77777777" w:rsidR="00B7229A" w:rsidRDefault="00B7229A" w:rsidP="000C1CAD">
      <w:pPr>
        <w:spacing w:line="240" w:lineRule="auto"/>
      </w:pPr>
      <w:r>
        <w:separator/>
      </w:r>
    </w:p>
  </w:endnote>
  <w:endnote w:type="continuationSeparator" w:id="0">
    <w:p w14:paraId="3EE37FA3" w14:textId="77777777" w:rsidR="00B7229A" w:rsidRDefault="00B722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04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8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B4E2" w14:textId="77777777" w:rsidR="00262EA3" w:rsidRPr="001F0957" w:rsidRDefault="00262EA3" w:rsidP="001F0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08EF" w14:textId="77777777" w:rsidR="00B7229A" w:rsidRDefault="00B7229A" w:rsidP="000C1CAD">
      <w:pPr>
        <w:spacing w:line="240" w:lineRule="auto"/>
      </w:pPr>
      <w:r>
        <w:separator/>
      </w:r>
    </w:p>
  </w:footnote>
  <w:footnote w:type="continuationSeparator" w:id="0">
    <w:p w14:paraId="44DED942" w14:textId="77777777" w:rsidR="00B7229A" w:rsidRDefault="00B722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19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E0E7E4" wp14:editId="6C2CEB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DA26A8" w14:textId="77777777" w:rsidR="00262EA3" w:rsidRDefault="008D6608" w:rsidP="008103B5">
                          <w:pPr>
                            <w:jc w:val="right"/>
                          </w:pPr>
                          <w:sdt>
                            <w:sdtPr>
                              <w:alias w:val="CC_Noformat_Partikod"/>
                              <w:tag w:val="CC_Noformat_Partikod"/>
                              <w:id w:val="-53464382"/>
                              <w:placeholder>
                                <w:docPart w:val="D51F52A2765F46A89D30C57E7ACCD285"/>
                              </w:placeholder>
                              <w:text/>
                            </w:sdtPr>
                            <w:sdtEndPr/>
                            <w:sdtContent>
                              <w:r w:rsidR="00B7229A">
                                <w:t>KD</w:t>
                              </w:r>
                            </w:sdtContent>
                          </w:sdt>
                          <w:sdt>
                            <w:sdtPr>
                              <w:alias w:val="CC_Noformat_Partinummer"/>
                              <w:tag w:val="CC_Noformat_Partinummer"/>
                              <w:id w:val="-1709555926"/>
                              <w:placeholder>
                                <w:docPart w:val="ACE7FB7D27954085A4DC85B59FD642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0E7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DA26A8" w14:textId="77777777" w:rsidR="00262EA3" w:rsidRDefault="008D6608" w:rsidP="008103B5">
                    <w:pPr>
                      <w:jc w:val="right"/>
                    </w:pPr>
                    <w:sdt>
                      <w:sdtPr>
                        <w:alias w:val="CC_Noformat_Partikod"/>
                        <w:tag w:val="CC_Noformat_Partikod"/>
                        <w:id w:val="-53464382"/>
                        <w:placeholder>
                          <w:docPart w:val="D51F52A2765F46A89D30C57E7ACCD285"/>
                        </w:placeholder>
                        <w:text/>
                      </w:sdtPr>
                      <w:sdtEndPr/>
                      <w:sdtContent>
                        <w:r w:rsidR="00B7229A">
                          <w:t>KD</w:t>
                        </w:r>
                      </w:sdtContent>
                    </w:sdt>
                    <w:sdt>
                      <w:sdtPr>
                        <w:alias w:val="CC_Noformat_Partinummer"/>
                        <w:tag w:val="CC_Noformat_Partinummer"/>
                        <w:id w:val="-1709555926"/>
                        <w:placeholder>
                          <w:docPart w:val="ACE7FB7D27954085A4DC85B59FD64287"/>
                        </w:placeholder>
                        <w:showingPlcHdr/>
                        <w:text/>
                      </w:sdtPr>
                      <w:sdtEndPr/>
                      <w:sdtContent>
                        <w:r w:rsidR="00262EA3">
                          <w:t xml:space="preserve"> </w:t>
                        </w:r>
                      </w:sdtContent>
                    </w:sdt>
                  </w:p>
                </w:txbxContent>
              </v:textbox>
              <w10:wrap anchorx="page"/>
            </v:shape>
          </w:pict>
        </mc:Fallback>
      </mc:AlternateContent>
    </w:r>
  </w:p>
  <w:p w14:paraId="15E260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8DDD" w14:textId="77777777" w:rsidR="00262EA3" w:rsidRDefault="00262EA3" w:rsidP="008563AC">
    <w:pPr>
      <w:jc w:val="right"/>
    </w:pPr>
  </w:p>
  <w:p w14:paraId="1EA006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97C7" w14:textId="77777777" w:rsidR="00262EA3" w:rsidRDefault="008D66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552BE9" wp14:editId="688239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8700E" w14:textId="77777777" w:rsidR="00262EA3" w:rsidRDefault="008D6608" w:rsidP="00A314CF">
    <w:pPr>
      <w:pStyle w:val="FSHNormal"/>
      <w:spacing w:before="40"/>
    </w:pPr>
    <w:sdt>
      <w:sdtPr>
        <w:alias w:val="CC_Noformat_Motionstyp"/>
        <w:tag w:val="CC_Noformat_Motionstyp"/>
        <w:id w:val="1162973129"/>
        <w:lock w:val="sdtContentLocked"/>
        <w15:appearance w15:val="hidden"/>
        <w:text/>
      </w:sdtPr>
      <w:sdtEndPr/>
      <w:sdtContent>
        <w:r w:rsidR="00B022E5">
          <w:t>Enskild motion</w:t>
        </w:r>
      </w:sdtContent>
    </w:sdt>
    <w:r w:rsidR="00821B36">
      <w:t xml:space="preserve"> </w:t>
    </w:r>
    <w:sdt>
      <w:sdtPr>
        <w:alias w:val="CC_Noformat_Partikod"/>
        <w:tag w:val="CC_Noformat_Partikod"/>
        <w:id w:val="1471015553"/>
        <w:text/>
      </w:sdtPr>
      <w:sdtEndPr/>
      <w:sdtContent>
        <w:r w:rsidR="00B7229A">
          <w:t>KD</w:t>
        </w:r>
      </w:sdtContent>
    </w:sdt>
    <w:sdt>
      <w:sdtPr>
        <w:alias w:val="CC_Noformat_Partinummer"/>
        <w:tag w:val="CC_Noformat_Partinummer"/>
        <w:id w:val="-2014525982"/>
        <w:showingPlcHdr/>
        <w:text/>
      </w:sdtPr>
      <w:sdtEndPr/>
      <w:sdtContent>
        <w:r w:rsidR="00821B36">
          <w:t xml:space="preserve"> </w:t>
        </w:r>
      </w:sdtContent>
    </w:sdt>
  </w:p>
  <w:p w14:paraId="490F9CDB" w14:textId="77777777" w:rsidR="00262EA3" w:rsidRPr="008227B3" w:rsidRDefault="008D66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5A3E" w14:textId="77777777" w:rsidR="00262EA3" w:rsidRPr="008227B3" w:rsidRDefault="008D66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22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22E5">
          <w:t>:3796</w:t>
        </w:r>
      </w:sdtContent>
    </w:sdt>
  </w:p>
  <w:p w14:paraId="09EFF0D1" w14:textId="77777777" w:rsidR="00262EA3" w:rsidRDefault="008D6608" w:rsidP="00E03A3D">
    <w:pPr>
      <w:pStyle w:val="Motionr"/>
    </w:pPr>
    <w:sdt>
      <w:sdtPr>
        <w:alias w:val="CC_Noformat_Avtext"/>
        <w:tag w:val="CC_Noformat_Avtext"/>
        <w:id w:val="-2020768203"/>
        <w:lock w:val="sdtContentLocked"/>
        <w15:appearance w15:val="hidden"/>
        <w:text/>
      </w:sdtPr>
      <w:sdtEndPr/>
      <w:sdtContent>
        <w:r w:rsidR="00B022E5">
          <w:t>av Acko Ankarberg Johansson och Andreas Carlson (båda KD)</w:t>
        </w:r>
      </w:sdtContent>
    </w:sdt>
  </w:p>
  <w:sdt>
    <w:sdtPr>
      <w:alias w:val="CC_Noformat_Rubtext"/>
      <w:tag w:val="CC_Noformat_Rubtext"/>
      <w:id w:val="-218060500"/>
      <w:lock w:val="sdtLocked"/>
      <w:text/>
    </w:sdtPr>
    <w:sdtEndPr/>
    <w:sdtContent>
      <w:p w14:paraId="54F631CE" w14:textId="77777777" w:rsidR="00262EA3" w:rsidRDefault="00B7229A" w:rsidP="00283E0F">
        <w:pPr>
          <w:pStyle w:val="FSHRub2"/>
        </w:pPr>
        <w:r>
          <w:t>Värna Vättern</w:t>
        </w:r>
      </w:p>
    </w:sdtContent>
  </w:sdt>
  <w:sdt>
    <w:sdtPr>
      <w:alias w:val="CC_Boilerplate_3"/>
      <w:tag w:val="CC_Boilerplate_3"/>
      <w:id w:val="1606463544"/>
      <w:lock w:val="sdtContentLocked"/>
      <w15:appearance w15:val="hidden"/>
      <w:text w:multiLine="1"/>
    </w:sdtPr>
    <w:sdtEndPr/>
    <w:sdtContent>
      <w:p w14:paraId="03E188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722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8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95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647"/>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B57"/>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944"/>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10"/>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E3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0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F5D"/>
    <w:rsid w:val="009841A7"/>
    <w:rsid w:val="009855B9"/>
    <w:rsid w:val="00985A0F"/>
    <w:rsid w:val="00986368"/>
    <w:rsid w:val="00986688"/>
    <w:rsid w:val="009869DB"/>
    <w:rsid w:val="00987077"/>
    <w:rsid w:val="00987083"/>
    <w:rsid w:val="00987369"/>
    <w:rsid w:val="0099058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E5"/>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9A"/>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12D"/>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1DB791"/>
  <w15:chartTrackingRefBased/>
  <w15:docId w15:val="{D6BC0C3E-CB4D-4637-99FC-BA1DE025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2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B29C31C75D4357939C1B12C5A4BA5A"/>
        <w:category>
          <w:name w:val="Allmänt"/>
          <w:gallery w:val="placeholder"/>
        </w:category>
        <w:types>
          <w:type w:val="bbPlcHdr"/>
        </w:types>
        <w:behaviors>
          <w:behavior w:val="content"/>
        </w:behaviors>
        <w:guid w:val="{ABE17700-0CA0-443F-9707-521E70F17AD7}"/>
      </w:docPartPr>
      <w:docPartBody>
        <w:p w:rsidR="00660B9D" w:rsidRDefault="00660B9D">
          <w:pPr>
            <w:pStyle w:val="FEB29C31C75D4357939C1B12C5A4BA5A"/>
          </w:pPr>
          <w:r w:rsidRPr="005A0A93">
            <w:rPr>
              <w:rStyle w:val="Platshllartext"/>
            </w:rPr>
            <w:t>Förslag till riksdagsbeslut</w:t>
          </w:r>
        </w:p>
      </w:docPartBody>
    </w:docPart>
    <w:docPart>
      <w:docPartPr>
        <w:name w:val="4383DB296BBB400CB933F5B3A6FD5064"/>
        <w:category>
          <w:name w:val="Allmänt"/>
          <w:gallery w:val="placeholder"/>
        </w:category>
        <w:types>
          <w:type w:val="bbPlcHdr"/>
        </w:types>
        <w:behaviors>
          <w:behavior w:val="content"/>
        </w:behaviors>
        <w:guid w:val="{B158049C-0433-43EB-B616-F566AEEAA962}"/>
      </w:docPartPr>
      <w:docPartBody>
        <w:p w:rsidR="00660B9D" w:rsidRDefault="00660B9D">
          <w:pPr>
            <w:pStyle w:val="4383DB296BBB400CB933F5B3A6FD5064"/>
          </w:pPr>
          <w:r w:rsidRPr="005A0A93">
            <w:rPr>
              <w:rStyle w:val="Platshllartext"/>
            </w:rPr>
            <w:t>Motivering</w:t>
          </w:r>
        </w:p>
      </w:docPartBody>
    </w:docPart>
    <w:docPart>
      <w:docPartPr>
        <w:name w:val="D51F52A2765F46A89D30C57E7ACCD285"/>
        <w:category>
          <w:name w:val="Allmänt"/>
          <w:gallery w:val="placeholder"/>
        </w:category>
        <w:types>
          <w:type w:val="bbPlcHdr"/>
        </w:types>
        <w:behaviors>
          <w:behavior w:val="content"/>
        </w:behaviors>
        <w:guid w:val="{93E28CFC-D556-403A-8B37-141A14E4F13F}"/>
      </w:docPartPr>
      <w:docPartBody>
        <w:p w:rsidR="00660B9D" w:rsidRDefault="00660B9D">
          <w:pPr>
            <w:pStyle w:val="D51F52A2765F46A89D30C57E7ACCD285"/>
          </w:pPr>
          <w:r>
            <w:rPr>
              <w:rStyle w:val="Platshllartext"/>
            </w:rPr>
            <w:t xml:space="preserve"> </w:t>
          </w:r>
        </w:p>
      </w:docPartBody>
    </w:docPart>
    <w:docPart>
      <w:docPartPr>
        <w:name w:val="ACE7FB7D27954085A4DC85B59FD64287"/>
        <w:category>
          <w:name w:val="Allmänt"/>
          <w:gallery w:val="placeholder"/>
        </w:category>
        <w:types>
          <w:type w:val="bbPlcHdr"/>
        </w:types>
        <w:behaviors>
          <w:behavior w:val="content"/>
        </w:behaviors>
        <w:guid w:val="{CE1E9E26-0B1E-4AC3-A3FE-E2612F8C3900}"/>
      </w:docPartPr>
      <w:docPartBody>
        <w:p w:rsidR="00660B9D" w:rsidRDefault="00660B9D">
          <w:pPr>
            <w:pStyle w:val="ACE7FB7D27954085A4DC85B59FD64287"/>
          </w:pPr>
          <w:r>
            <w:t xml:space="preserve"> </w:t>
          </w:r>
        </w:p>
      </w:docPartBody>
    </w:docPart>
    <w:docPart>
      <w:docPartPr>
        <w:name w:val="6133089B27A345308DD6E84B1D6B7522"/>
        <w:category>
          <w:name w:val="Allmänt"/>
          <w:gallery w:val="placeholder"/>
        </w:category>
        <w:types>
          <w:type w:val="bbPlcHdr"/>
        </w:types>
        <w:behaviors>
          <w:behavior w:val="content"/>
        </w:behaviors>
        <w:guid w:val="{17E2E840-EC1F-49DB-9CAA-770D2519E2ED}"/>
      </w:docPartPr>
      <w:docPartBody>
        <w:p w:rsidR="007F6953" w:rsidRDefault="007F69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9D"/>
    <w:rsid w:val="00660B9D"/>
    <w:rsid w:val="007F6953"/>
    <w:rsid w:val="00FE3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343E"/>
    <w:rPr>
      <w:color w:val="F4B083" w:themeColor="accent2" w:themeTint="99"/>
    </w:rPr>
  </w:style>
  <w:style w:type="paragraph" w:customStyle="1" w:styleId="FEB29C31C75D4357939C1B12C5A4BA5A">
    <w:name w:val="FEB29C31C75D4357939C1B12C5A4BA5A"/>
  </w:style>
  <w:style w:type="paragraph" w:customStyle="1" w:styleId="4383DB296BBB400CB933F5B3A6FD5064">
    <w:name w:val="4383DB296BBB400CB933F5B3A6FD5064"/>
  </w:style>
  <w:style w:type="paragraph" w:customStyle="1" w:styleId="D51F52A2765F46A89D30C57E7ACCD285">
    <w:name w:val="D51F52A2765F46A89D30C57E7ACCD285"/>
  </w:style>
  <w:style w:type="paragraph" w:customStyle="1" w:styleId="ACE7FB7D27954085A4DC85B59FD64287">
    <w:name w:val="ACE7FB7D27954085A4DC85B59FD64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A75D4-1712-42B2-928F-3EEEB2501D06}"/>
</file>

<file path=customXml/itemProps2.xml><?xml version="1.0" encoding="utf-8"?>
<ds:datastoreItem xmlns:ds="http://schemas.openxmlformats.org/officeDocument/2006/customXml" ds:itemID="{3ED7003C-0C9F-4141-9B7F-67EAD263BADC}"/>
</file>

<file path=customXml/itemProps3.xml><?xml version="1.0" encoding="utf-8"?>
<ds:datastoreItem xmlns:ds="http://schemas.openxmlformats.org/officeDocument/2006/customXml" ds:itemID="{879CC303-72F9-4EBD-8CEB-5046CA50E273}"/>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1804</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Värna Vättern</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