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C9F093" w14:textId="77777777">
      <w:pPr>
        <w:pStyle w:val="Normalutanindragellerluft"/>
      </w:pPr>
      <w:bookmarkStart w:name="_Toc106800475" w:id="0"/>
      <w:bookmarkStart w:name="_Toc106801300" w:id="1"/>
    </w:p>
    <w:p xmlns:w14="http://schemas.microsoft.com/office/word/2010/wordml" w:rsidRPr="009B062B" w:rsidR="00AF30DD" w:rsidP="002D1B82" w:rsidRDefault="002D1B82" w14:paraId="1A1F2FBD" w14:textId="77777777">
      <w:pPr>
        <w:pStyle w:val="RubrikFrslagTIllRiksdagsbeslut"/>
      </w:pPr>
      <w:sdt>
        <w:sdtPr>
          <w:alias w:val="CC_Boilerplate_4"/>
          <w:tag w:val="CC_Boilerplate_4"/>
          <w:id w:val="-1644581176"/>
          <w:lock w:val="sdtContentLocked"/>
          <w:placeholder>
            <w:docPart w:val="3400A73BBD534ED2953A04604A452993"/>
          </w:placeholder>
          <w:text/>
        </w:sdtPr>
        <w:sdtEndPr/>
        <w:sdtContent>
          <w:r w:rsidRPr="009B062B" w:rsidR="00AF30DD">
            <w:t>Förslag till riksdagsbeslut</w:t>
          </w:r>
        </w:sdtContent>
      </w:sdt>
      <w:bookmarkEnd w:id="0"/>
      <w:bookmarkEnd w:id="1"/>
    </w:p>
    <w:sdt>
      <w:sdtPr>
        <w:tag w:val="2f527fa3-3915-411a-bc3a-8d7df1c26e2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möjligheten att samordna de flygande resurser som samhället i dag förfogar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65E79E586F4F14BFB1D18BFBD07C22"/>
        </w:placeholder>
        <w:text/>
      </w:sdtPr>
      <w:sdtEndPr/>
      <w:sdtContent>
        <w:p xmlns:w14="http://schemas.microsoft.com/office/word/2010/wordml" w:rsidRPr="009B062B" w:rsidR="006D79C9" w:rsidP="00333E95" w:rsidRDefault="006D79C9" w14:paraId="2D2DF5CC" w14:textId="77777777">
          <w:pPr>
            <w:pStyle w:val="Rubrik1"/>
          </w:pPr>
          <w:r>
            <w:t>Motivering</w:t>
          </w:r>
        </w:p>
      </w:sdtContent>
    </w:sdt>
    <w:bookmarkEnd w:displacedByCustomXml="prev" w:id="3"/>
    <w:bookmarkEnd w:displacedByCustomXml="prev" w:id="4"/>
    <w:p xmlns:w14="http://schemas.microsoft.com/office/word/2010/wordml" w:rsidR="00C06F56" w:rsidP="00C06F56" w:rsidRDefault="00C06F56" w14:paraId="477539BD" w14:textId="77777777">
      <w:pPr>
        <w:rPr>
          <w:rFonts w:ascii="Times New Roman" w:hAnsi="Times New Roman" w:cs="Times New Roman"/>
        </w:rPr>
      </w:pPr>
      <w:r w:rsidRPr="00995E64">
        <w:rPr>
          <w:rFonts w:ascii="Times New Roman" w:hAnsi="Times New Roman" w:cs="Times New Roman"/>
        </w:rPr>
        <w:t>Sverige är till ytan det femte största landet i Europa, men har en befolkning som motsvarar Londons. Den geografiska situationen innebär särskilda utmaningar - inte minst för Gotland, där avståndet till fastlandet påverkar tillgången till sjukvård och akuta insatser. Ambulansflyg och sjukvårdshelikoptrar har varit en del av svensk sjukvård sedan 1970-talet. I dag är det regionerna som ansvarar för dessa insatser</w:t>
      </w:r>
      <w:r>
        <w:rPr>
          <w:rFonts w:ascii="Times New Roman" w:hAnsi="Times New Roman" w:cs="Times New Roman"/>
        </w:rPr>
        <w:t xml:space="preserve">. </w:t>
      </w:r>
      <w:r w:rsidRPr="00995E64">
        <w:rPr>
          <w:rFonts w:ascii="Times New Roman" w:hAnsi="Times New Roman" w:cs="Times New Roman"/>
        </w:rPr>
        <w:t xml:space="preserve">Gotlands sjukvårdshelikopter är ett exempel på hur driften är mycket kostnadskrävande - omkring 70 miljoner kronor per år </w:t>
      </w:r>
      <w:r>
        <w:rPr>
          <w:rFonts w:ascii="Times New Roman" w:hAnsi="Times New Roman" w:cs="Times New Roman"/>
        </w:rPr>
        <w:t>-</w:t>
      </w:r>
      <w:r w:rsidRPr="00995E64">
        <w:rPr>
          <w:rFonts w:ascii="Times New Roman" w:hAnsi="Times New Roman" w:cs="Times New Roman"/>
        </w:rPr>
        <w:t xml:space="preserve"> och därmed sårbar för lokala ekonomiska förutsättningar.</w:t>
      </w:r>
    </w:p>
    <w:p xmlns:w14="http://schemas.microsoft.com/office/word/2010/wordml" w:rsidR="00C06F56" w:rsidP="00C06F56" w:rsidRDefault="00C06F56" w14:paraId="449607D5" w14:textId="77777777">
      <w:pPr>
        <w:rPr>
          <w:rFonts w:ascii="Times New Roman" w:hAnsi="Times New Roman" w:cs="Times New Roman"/>
        </w:rPr>
      </w:pPr>
      <w:r w:rsidRPr="00995E64">
        <w:rPr>
          <w:rFonts w:ascii="Times New Roman" w:hAnsi="Times New Roman" w:cs="Times New Roman"/>
        </w:rPr>
        <w:t>I dag hanteras flygande resurser av flera olika aktörer: Polisen, Sjöfartsverket, regionernas sjukvårdshelikoptrar och det regiongemensamma ambulansflyget. Denna fragmentering leder till ineffektivitet och bristande samverkan. Genom att samla dessa resurser under en statlig myndighet kan kapaciteten utnyttjas bättre och Sveriges beredskap vid kriser och akuta händelser stärkas.</w:t>
      </w:r>
    </w:p>
    <w:p xmlns:w14="http://schemas.microsoft.com/office/word/2010/wordml" w:rsidR="00C06F56" w:rsidP="00C06F56" w:rsidRDefault="00C06F56" w14:paraId="7714346D" w14:textId="77777777">
      <w:pPr>
        <w:rPr>
          <w:rFonts w:ascii="Times New Roman" w:hAnsi="Times New Roman" w:cs="Times New Roman"/>
        </w:rPr>
      </w:pPr>
      <w:r w:rsidRPr="00995E64">
        <w:rPr>
          <w:rFonts w:ascii="Times New Roman" w:hAnsi="Times New Roman" w:cs="Times New Roman"/>
        </w:rPr>
        <w:lastRenderedPageBreak/>
        <w:t>En samordning av flygande resurser skulle innebära att samma helikoptrar och flygplan kan användas mer flexibelt för olika typer av insatser, exempelvis sjuktransporter, skogsbränder, eftersök och räddningsuppdrag. På så sätt stärks det civila försvaret genom att resurser kan sättas in där de behövs som mest. Regionerna har inte alltid den specialistkunskap som krävs för att hantera flygplans- och helikopterverksamhet - deras fokus bör vara sjukvård och kollektivtrafik, medan staten tar ansvar för driften och dimensioneringen av de flygande resurserna.</w:t>
      </w:r>
    </w:p>
    <w:p xmlns:w14="http://schemas.microsoft.com/office/word/2010/wordml" w:rsidR="00C06F56" w:rsidP="00C06F56" w:rsidRDefault="00C06F56" w14:paraId="01202859" w14:textId="5708ED18">
      <w:pPr>
        <w:rPr>
          <w:rFonts w:ascii="Times New Roman" w:hAnsi="Times New Roman" w:cs="Times New Roman"/>
        </w:rPr>
      </w:pPr>
      <w:r w:rsidRPr="00995E64">
        <w:rPr>
          <w:rFonts w:ascii="Times New Roman" w:hAnsi="Times New Roman" w:cs="Times New Roman"/>
        </w:rPr>
        <w:t>Det innebär inte att staten ska ta över hälso- och sjukvården i sin helhet, något som tidigare föreslagits av andra partier. Däremot finns uppenbara samordningsvinster på vissa områden, och de flygande sjukvårdsresurserna är ett tydligt exempel. Med ett statligt ansvar skulle resurserna</w:t>
      </w:r>
      <w:r>
        <w:rPr>
          <w:rFonts w:ascii="Times New Roman" w:hAnsi="Times New Roman" w:cs="Times New Roman"/>
        </w:rPr>
        <w:t xml:space="preserve"> kunna</w:t>
      </w:r>
      <w:r w:rsidRPr="00995E64">
        <w:rPr>
          <w:rFonts w:ascii="Times New Roman" w:hAnsi="Times New Roman" w:cs="Times New Roman"/>
        </w:rPr>
        <w:t xml:space="preserve"> användas mer effektivt, bidra till en mer jämlik vård i hela landet och ge en robustare krisberedskap - samtidigt som regionerna avlastas både ekonomiskt och operativt.</w:t>
      </w:r>
    </w:p>
    <w:p xmlns:w14="http://schemas.microsoft.com/office/word/2010/wordml" w:rsidR="00C06F56" w:rsidP="00C06F56" w:rsidRDefault="00C06F56" w14:paraId="161F0FDB" w14:textId="0F3BD327">
      <w:r w:rsidRPr="00995E64">
        <w:t>Sammanfattningsvis finns det starka skäl att staten tar över ansvaret för att samordna ambulansflyg, sjukvårdshelikoptrar och övriga flygande resurser tillsammans med Polisen och Sjöfartsverket. Det är en reform som stärker Sveriges förmåga att snabbt och effektivt möta kriser, ökar likvärdigheten i tillgången till akuta insatser och säkerställer en mer effektiv användning av våra gemensamma resurser.</w:t>
      </w:r>
      <w:r>
        <w:t xml:space="preserve"> </w:t>
      </w:r>
      <w:r w:rsidRPr="00995E64">
        <w:t>Detta bör ges regeringen till känna.</w:t>
      </w:r>
    </w:p>
    <w:sdt>
      <w:sdtPr>
        <w:rPr>
          <w:i/>
          <w:noProof/>
        </w:rPr>
        <w:alias w:val="CC_Underskrifter"/>
        <w:tag w:val="CC_Underskrifter"/>
        <w:id w:val="583496634"/>
        <w:lock w:val="sdtContentLocked"/>
        <w:placeholder>
          <w:docPart w:val="367A1F463BB3478BBEDB9591688F0171"/>
        </w:placeholder>
      </w:sdtPr>
      <w:sdtEndPr/>
      <w:sdtContent>
        <w:p xmlns:w14="http://schemas.microsoft.com/office/word/2010/wordml" w:rsidR="002D1B82" w:rsidP="002D1B82" w:rsidRDefault="002D1B82" w14:paraId="4FF143D3" w14:textId="77777777">
          <w:pPr/>
          <w:r/>
        </w:p>
        <w:p xmlns:w14="http://schemas.microsoft.com/office/word/2010/wordml" w:rsidR="002D1B82" w:rsidP="002D1B82" w:rsidRDefault="002D1B82" w14:paraId="08B72971" w14:textId="66F096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DE1BFB" w14:textId="75BD843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929A" w14:textId="77777777" w:rsidR="00BC1BB7" w:rsidRDefault="00BC1BB7" w:rsidP="000C1CAD">
      <w:pPr>
        <w:spacing w:line="240" w:lineRule="auto"/>
      </w:pPr>
      <w:r>
        <w:separator/>
      </w:r>
    </w:p>
  </w:endnote>
  <w:endnote w:type="continuationSeparator" w:id="0">
    <w:p w14:paraId="6479527D" w14:textId="77777777" w:rsidR="00BC1BB7" w:rsidRDefault="00BC1B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E5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0B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9E2F" w14:textId="575E9D9E" w:rsidR="00262EA3" w:rsidRPr="002D1B82" w:rsidRDefault="00262EA3" w:rsidP="002D1B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5914" w14:textId="77777777" w:rsidR="00BC1BB7" w:rsidRDefault="00BC1BB7" w:rsidP="000C1CAD">
      <w:pPr>
        <w:spacing w:line="240" w:lineRule="auto"/>
      </w:pPr>
      <w:r>
        <w:separator/>
      </w:r>
    </w:p>
  </w:footnote>
  <w:footnote w:type="continuationSeparator" w:id="0">
    <w:p w14:paraId="1EBC0CF2" w14:textId="77777777" w:rsidR="00BC1BB7" w:rsidRDefault="00BC1B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ECE7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310F68" wp14:anchorId="2C40AC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1B82" w14:paraId="1224315B" w14:textId="7B9D4E9C">
                          <w:pPr>
                            <w:jc w:val="right"/>
                          </w:pPr>
                          <w:sdt>
                            <w:sdtPr>
                              <w:alias w:val="CC_Noformat_Partikod"/>
                              <w:tag w:val="CC_Noformat_Partikod"/>
                              <w:id w:val="-53464382"/>
                              <w:placeholder>
                                <w:docPart w:val="9FEAF163A8214325B9DA445EA929472B"/>
                              </w:placeholder>
                              <w:text/>
                            </w:sdtPr>
                            <w:sdtEndPr/>
                            <w:sdtContent>
                              <w:r w:rsidR="00C06F56">
                                <w:t>M</w:t>
                              </w:r>
                            </w:sdtContent>
                          </w:sdt>
                          <w:sdt>
                            <w:sdtPr>
                              <w:alias w:val="CC_Noformat_Partinummer"/>
                              <w:tag w:val="CC_Noformat_Partinummer"/>
                              <w:id w:val="-1709555926"/>
                              <w:placeholder>
                                <w:docPart w:val="F5F63EB16CED4F07BB29B399C2248717"/>
                              </w:placeholder>
                              <w:text/>
                            </w:sdtPr>
                            <w:sdtEndPr/>
                            <w:sdtContent>
                              <w:r w:rsidR="006A7528">
                                <w:t>1297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40AC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1B82" w14:paraId="1224315B" w14:textId="7B9D4E9C">
                    <w:pPr>
                      <w:jc w:val="right"/>
                    </w:pPr>
                    <w:sdt>
                      <w:sdtPr>
                        <w:alias w:val="CC_Noformat_Partikod"/>
                        <w:tag w:val="CC_Noformat_Partikod"/>
                        <w:id w:val="-53464382"/>
                        <w:placeholder>
                          <w:docPart w:val="9FEAF163A8214325B9DA445EA929472B"/>
                        </w:placeholder>
                        <w:text/>
                      </w:sdtPr>
                      <w:sdtEndPr/>
                      <w:sdtContent>
                        <w:r w:rsidR="00C06F56">
                          <w:t>M</w:t>
                        </w:r>
                      </w:sdtContent>
                    </w:sdt>
                    <w:sdt>
                      <w:sdtPr>
                        <w:alias w:val="CC_Noformat_Partinummer"/>
                        <w:tag w:val="CC_Noformat_Partinummer"/>
                        <w:id w:val="-1709555926"/>
                        <w:placeholder>
                          <w:docPart w:val="F5F63EB16CED4F07BB29B399C2248717"/>
                        </w:placeholder>
                        <w:text/>
                      </w:sdtPr>
                      <w:sdtEndPr/>
                      <w:sdtContent>
                        <w:r w:rsidR="006A7528">
                          <w:t>1297</w:t>
                        </w:r>
                      </w:sdtContent>
                    </w:sdt>
                  </w:p>
                </w:txbxContent>
              </v:textbox>
              <w10:wrap anchorx="page"/>
            </v:shape>
          </w:pict>
        </mc:Fallback>
      </mc:AlternateContent>
    </w:r>
  </w:p>
  <w:p w:rsidRPr="00293C4F" w:rsidR="00262EA3" w:rsidP="00776B74" w:rsidRDefault="00262EA3" w14:paraId="7B88CE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4C2577" w14:textId="77777777">
    <w:pPr>
      <w:jc w:val="right"/>
    </w:pPr>
  </w:p>
  <w:p w:rsidR="00262EA3" w:rsidP="00776B74" w:rsidRDefault="00262EA3" w14:paraId="174608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1B82" w14:paraId="0462D9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A7A9A7" wp14:anchorId="1D28DC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1B82" w14:paraId="5F2D3C42" w14:textId="3E2E1E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06F56">
          <w:t>M</w:t>
        </w:r>
      </w:sdtContent>
    </w:sdt>
    <w:sdt>
      <w:sdtPr>
        <w:alias w:val="CC_Noformat_Partinummer"/>
        <w:tag w:val="CC_Noformat_Partinummer"/>
        <w:id w:val="-2014525982"/>
        <w:lock w:val="contentLocked"/>
        <w:text/>
      </w:sdtPr>
      <w:sdtEndPr/>
      <w:sdtContent>
        <w:r w:rsidR="006A7528">
          <w:t>1297</w:t>
        </w:r>
      </w:sdtContent>
    </w:sdt>
  </w:p>
  <w:p w:rsidRPr="008227B3" w:rsidR="00262EA3" w:rsidP="008227B3" w:rsidRDefault="002D1B82" w14:paraId="656D91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1B82" w14:paraId="37807AC3" w14:textId="33F6B05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:2489</w:t>
        </w:r>
      </w:sdtContent>
    </w:sdt>
  </w:p>
  <w:p w:rsidR="00262EA3" w:rsidP="00E03A3D" w:rsidRDefault="002D1B82" w14:paraId="56F25145" w14:textId="3BAE2573">
    <w:pPr>
      <w:pStyle w:val="Motionr"/>
    </w:pPr>
    <w:sdt>
      <w:sdtPr>
        <w:alias w:val="CC_Noformat_Avtext"/>
        <w:tag w:val="CC_Noformat_Avtext"/>
        <w:id w:val="-2020768203"/>
        <w:lock w:val="sdtContentLocked"/>
        <w:placeholder>
          <w:docPart w:val="9FEAF163A8214325B9DA445EA929472B"/>
        </w:placeholder>
        <w15:appearance w15:val="hidden"/>
        <w:text/>
      </w:sdtPr>
      <w:sdtEndPr/>
      <w:sdtContent>
        <w:r>
          <w:t>av Jesper Skalberg Karlsson (M)</w:t>
        </w:r>
      </w:sdtContent>
    </w:sdt>
  </w:p>
  <w:sdt>
    <w:sdtPr>
      <w:alias w:val="CC_Noformat_Rubtext"/>
      <w:tag w:val="CC_Noformat_Rubtext"/>
      <w:id w:val="-218060500"/>
      <w:lock w:val="sdtContentLocked"/>
      <w:placeholder>
        <w:docPart w:val="F5F63EB16CED4F07BB29B399C2248717"/>
      </w:placeholder>
      <w:text/>
    </w:sdtPr>
    <w:sdtEndPr/>
    <w:sdtContent>
      <w:p w:rsidR="00262EA3" w:rsidP="00283E0F" w:rsidRDefault="00C06F56" w14:paraId="2924BA61" w14:textId="1A37CBE7">
        <w:pPr>
          <w:pStyle w:val="FSHRub2"/>
        </w:pPr>
        <w:r>
          <w:t>Flygande resurser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0EED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6F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2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8D8"/>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8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85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917"/>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2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4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797"/>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4C"/>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8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B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B7"/>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56"/>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8C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1FD7"/>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AF1"/>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2D2"/>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260D92"/>
  <w15:chartTrackingRefBased/>
  <w15:docId w15:val="{BA44014A-9DC2-4531-96DC-56A5DCC5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00A73BBD534ED2953A04604A452993"/>
        <w:category>
          <w:name w:val="Allmänt"/>
          <w:gallery w:val="placeholder"/>
        </w:category>
        <w:types>
          <w:type w:val="bbPlcHdr"/>
        </w:types>
        <w:behaviors>
          <w:behavior w:val="content"/>
        </w:behaviors>
        <w:guid w:val="{A248F27C-7A35-4B50-82E8-DFC41A241FAA}"/>
      </w:docPartPr>
      <w:docPartBody>
        <w:p w:rsidR="00182800" w:rsidRDefault="00723EF4">
          <w:pPr>
            <w:pStyle w:val="3400A73BBD534ED2953A04604A452993"/>
          </w:pPr>
          <w:r w:rsidRPr="005A0A93">
            <w:rPr>
              <w:rStyle w:val="Platshllartext"/>
            </w:rPr>
            <w:t>Förslag till riksdagsbeslut</w:t>
          </w:r>
        </w:p>
      </w:docPartBody>
    </w:docPart>
    <w:docPart>
      <w:docPartPr>
        <w:name w:val="AD1FEE2D05AF41F492FB201628BAF666"/>
        <w:category>
          <w:name w:val="Allmänt"/>
          <w:gallery w:val="placeholder"/>
        </w:category>
        <w:types>
          <w:type w:val="bbPlcHdr"/>
        </w:types>
        <w:behaviors>
          <w:behavior w:val="content"/>
        </w:behaviors>
        <w:guid w:val="{3C309C4D-6AD5-4D1F-B1DF-FCB87C4F61C7}"/>
      </w:docPartPr>
      <w:docPartBody>
        <w:p w:rsidR="00182800" w:rsidRDefault="00723EF4">
          <w:pPr>
            <w:pStyle w:val="AD1FEE2D05AF41F492FB201628BAF6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65E79E586F4F14BFB1D18BFBD07C22"/>
        <w:category>
          <w:name w:val="Allmänt"/>
          <w:gallery w:val="placeholder"/>
        </w:category>
        <w:types>
          <w:type w:val="bbPlcHdr"/>
        </w:types>
        <w:behaviors>
          <w:behavior w:val="content"/>
        </w:behaviors>
        <w:guid w:val="{96E283FE-5E02-4C0F-AB61-DA53715EA59A}"/>
      </w:docPartPr>
      <w:docPartBody>
        <w:p w:rsidR="00182800" w:rsidRDefault="00723EF4">
          <w:pPr>
            <w:pStyle w:val="6465E79E586F4F14BFB1D18BFBD07C22"/>
          </w:pPr>
          <w:r w:rsidRPr="005A0A93">
            <w:rPr>
              <w:rStyle w:val="Platshllartext"/>
            </w:rPr>
            <w:t>Motivering</w:t>
          </w:r>
        </w:p>
      </w:docPartBody>
    </w:docPart>
    <w:docPart>
      <w:docPartPr>
        <w:name w:val="367A1F463BB3478BBEDB9591688F0171"/>
        <w:category>
          <w:name w:val="Allmänt"/>
          <w:gallery w:val="placeholder"/>
        </w:category>
        <w:types>
          <w:type w:val="bbPlcHdr"/>
        </w:types>
        <w:behaviors>
          <w:behavior w:val="content"/>
        </w:behaviors>
        <w:guid w:val="{8C5C24AD-189C-4839-906F-CFA16DB1AB65}"/>
      </w:docPartPr>
      <w:docPartBody>
        <w:p w:rsidR="00182800" w:rsidRDefault="00723EF4">
          <w:pPr>
            <w:pStyle w:val="367A1F463BB3478BBEDB9591688F0171"/>
          </w:pPr>
          <w:r w:rsidRPr="009B077E">
            <w:rPr>
              <w:rStyle w:val="Platshllartext"/>
            </w:rPr>
            <w:t>Namn på motionärer infogas/tas bort via panelen.</w:t>
          </w:r>
        </w:p>
      </w:docPartBody>
    </w:docPart>
    <w:docPart>
      <w:docPartPr>
        <w:name w:val="9FEAF163A8214325B9DA445EA929472B"/>
        <w:category>
          <w:name w:val="Allmänt"/>
          <w:gallery w:val="placeholder"/>
        </w:category>
        <w:types>
          <w:type w:val="bbPlcHdr"/>
        </w:types>
        <w:behaviors>
          <w:behavior w:val="content"/>
        </w:behaviors>
        <w:guid w:val="{7C2DED88-D9C4-47C3-B098-657F033A80AA}"/>
      </w:docPartPr>
      <w:docPartBody>
        <w:p w:rsidR="00182800" w:rsidRDefault="00723EF4">
          <w:pPr>
            <w:pStyle w:val="9FEAF163A8214325B9DA445EA929472B"/>
          </w:pPr>
          <w:r>
            <w:rPr>
              <w:rStyle w:val="Platshllartext"/>
            </w:rPr>
            <w:t xml:space="preserve"> </w:t>
          </w:r>
        </w:p>
      </w:docPartBody>
    </w:docPart>
    <w:docPart>
      <w:docPartPr>
        <w:name w:val="F5F63EB16CED4F07BB29B399C2248717"/>
        <w:category>
          <w:name w:val="Allmänt"/>
          <w:gallery w:val="placeholder"/>
        </w:category>
        <w:types>
          <w:type w:val="bbPlcHdr"/>
        </w:types>
        <w:behaviors>
          <w:behavior w:val="content"/>
        </w:behaviors>
        <w:guid w:val="{99D1F226-B139-4F25-8E0E-BD0DED71C7D1}"/>
      </w:docPartPr>
      <w:docPartBody>
        <w:p w:rsidR="00182800" w:rsidRDefault="00723EF4">
          <w:pPr>
            <w:pStyle w:val="F5F63EB16CED4F07BB29B399C224871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00"/>
    <w:rsid w:val="00182800"/>
    <w:rsid w:val="004B57E2"/>
    <w:rsid w:val="00723EF4"/>
    <w:rsid w:val="008E2F16"/>
    <w:rsid w:val="00B444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00A73BBD534ED2953A04604A452993">
    <w:name w:val="3400A73BBD534ED2953A04604A452993"/>
  </w:style>
  <w:style w:type="paragraph" w:customStyle="1" w:styleId="AD1FEE2D05AF41F492FB201628BAF666">
    <w:name w:val="AD1FEE2D05AF41F492FB201628BAF666"/>
  </w:style>
  <w:style w:type="paragraph" w:customStyle="1" w:styleId="6465E79E586F4F14BFB1D18BFBD07C22">
    <w:name w:val="6465E79E586F4F14BFB1D18BFBD07C22"/>
  </w:style>
  <w:style w:type="paragraph" w:customStyle="1" w:styleId="367A1F463BB3478BBEDB9591688F0171">
    <w:name w:val="367A1F463BB3478BBEDB9591688F0171"/>
  </w:style>
  <w:style w:type="paragraph" w:customStyle="1" w:styleId="9FEAF163A8214325B9DA445EA929472B">
    <w:name w:val="9FEAF163A8214325B9DA445EA929472B"/>
  </w:style>
  <w:style w:type="paragraph" w:customStyle="1" w:styleId="F5F63EB16CED4F07BB29B399C2248717">
    <w:name w:val="F5F63EB16CED4F07BB29B399C22487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AE37C-9DC6-46CF-8664-9177DED3C202}"/>
</file>

<file path=customXml/itemProps2.xml><?xml version="1.0" encoding="utf-8"?>
<ds:datastoreItem xmlns:ds="http://schemas.openxmlformats.org/officeDocument/2006/customXml" ds:itemID="{A2071887-0643-44B4-B62B-64DA3FEFB8E1}"/>
</file>

<file path=customXml/itemProps3.xml><?xml version="1.0" encoding="utf-8"?>
<ds:datastoreItem xmlns:ds="http://schemas.openxmlformats.org/officeDocument/2006/customXml" ds:itemID="{D17DB8C8-47B2-4D6D-AB8C-606377B07EF1}"/>
</file>

<file path=customXml/itemProps4.xml><?xml version="1.0" encoding="utf-8"?>
<ds:datastoreItem xmlns:ds="http://schemas.openxmlformats.org/officeDocument/2006/customXml" ds:itemID="{26BB84B2-FAC2-4DAA-9C6E-70733ABE0E3A}"/>
</file>

<file path=docProps/app.xml><?xml version="1.0" encoding="utf-8"?>
<Properties xmlns="http://schemas.openxmlformats.org/officeDocument/2006/extended-properties" xmlns:vt="http://schemas.openxmlformats.org/officeDocument/2006/docPropsVTypes">
  <Template>Normal</Template>
  <TotalTime>12</TotalTime>
  <Pages>2</Pages>
  <Words>383</Words>
  <Characters>2330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Flygande resurser</vt:lpstr>
      <vt:lpstr>
      </vt:lpstr>
    </vt:vector>
  </TitlesOfParts>
  <Company>Sveriges riksdag</Company>
  <LinksUpToDate>false</LinksUpToDate>
  <CharactersWithSpaces>2703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