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CB825D5C794399961225152632ABBC"/>
        </w:placeholder>
        <w:text/>
      </w:sdtPr>
      <w:sdtEndPr/>
      <w:sdtContent>
        <w:p w:rsidRPr="009B062B" w:rsidR="00AF30DD" w:rsidP="006878D6" w:rsidRDefault="00AF30DD" w14:paraId="4C4A5818" w14:textId="77777777">
          <w:pPr>
            <w:pStyle w:val="Rubrik1"/>
            <w:spacing w:after="300"/>
          </w:pPr>
          <w:r w:rsidRPr="009B062B">
            <w:t>Förslag till riksdagsbeslut</w:t>
          </w:r>
        </w:p>
      </w:sdtContent>
    </w:sdt>
    <w:sdt>
      <w:sdtPr>
        <w:alias w:val="Yrkande 1"/>
        <w:tag w:val="a98c4327-2c83-466c-8fd9-2f4493266791"/>
        <w:id w:val="-671178821"/>
        <w:lock w:val="sdtLocked"/>
      </w:sdtPr>
      <w:sdtEndPr/>
      <w:sdtContent>
        <w:p w:rsidR="00FB47FC" w:rsidRDefault="0004230E" w14:paraId="5EF4F8F4" w14:textId="77777777">
          <w:pPr>
            <w:pStyle w:val="Frslagstext"/>
            <w:numPr>
              <w:ilvl w:val="0"/>
              <w:numId w:val="0"/>
            </w:numPr>
          </w:pPr>
          <w:r>
            <w:t>Riksdagen ställer sig bakom det som anförs i motionen om att se över möjligheten att införa producentavgift på andelen socker i sockersötade drycker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168FDE8FD84E2B88B057EF9FF18342"/>
        </w:placeholder>
        <w:text/>
      </w:sdtPr>
      <w:sdtEndPr/>
      <w:sdtContent>
        <w:p w:rsidRPr="009B062B" w:rsidR="006D79C9" w:rsidP="00333E95" w:rsidRDefault="006D79C9" w14:paraId="536735B9" w14:textId="77777777">
          <w:pPr>
            <w:pStyle w:val="Rubrik1"/>
          </w:pPr>
          <w:r>
            <w:t>Motivering</w:t>
          </w:r>
        </w:p>
      </w:sdtContent>
    </w:sdt>
    <w:bookmarkEnd w:displacedByCustomXml="prev" w:id="3"/>
    <w:bookmarkEnd w:displacedByCustomXml="prev" w:id="4"/>
    <w:p w:rsidR="007C0B68" w:rsidP="00AE696F" w:rsidRDefault="007C0B68" w14:paraId="325DC38F" w14:textId="69555586">
      <w:pPr>
        <w:pStyle w:val="Normalutanindragellerluft"/>
      </w:pPr>
      <w:r>
        <w:t>Det är dags att Sverige inför en producentavgift på andelen socker i sockersötade drycker</w:t>
      </w:r>
      <w:r w:rsidR="0073674F">
        <w:t>.</w:t>
      </w:r>
      <w:r w:rsidR="00FF5558">
        <w:t xml:space="preserve"> </w:t>
      </w:r>
      <w:r>
        <w:t>En viktig anledning till detta är att idag i Sverige så är mer än hälften av alla vuxna överviktiga och andelen barn och ungdomar närmar sig 20 procent. Förekomsten av övervikt och fetma hos barn och ungdomar i Sverige har ökat kraftigt under de senaste tio åren. På bara 5 år har andelen skolbarn som har fetma stigit med 50 procent.</w:t>
      </w:r>
    </w:p>
    <w:p w:rsidR="00FF5558" w:rsidP="00AE696F" w:rsidRDefault="007C0B68" w14:paraId="015C3C00" w14:textId="03D51B29">
      <w:r>
        <w:t>Den europeiska livsmedelssäkerhetsmyndigheten (EFSA) har funnit ett tydligt sam</w:t>
      </w:r>
      <w:r w:rsidR="00AE696F">
        <w:softHyphen/>
      </w:r>
      <w:r>
        <w:t xml:space="preserve">band mellan tillsatt socker och sjukdomar som fetma, typ 2-diabetes och högt blodtryck. Studien har slagit fast att sockersötad dryck har den </w:t>
      </w:r>
      <w:r w:rsidR="00B22DE6">
        <w:t xml:space="preserve">i </w:t>
      </w:r>
      <w:r>
        <w:t>särklass starkaste kopplingen till övervikt. Studien visar också att det är personer med hög konsumtion av sockersötad dryck som också har den högsta totala konsumtionen av socker. 17 procent av ungas energiintag består också av livsmedel höga på socker och just sockersötad dryck är en av de största energikällorna.</w:t>
      </w:r>
    </w:p>
    <w:p w:rsidR="007C0B68" w:rsidP="00AE696F" w:rsidRDefault="00967A3C" w14:paraId="5824740D" w14:textId="7E55DF31">
      <w:r>
        <w:t>E</w:t>
      </w:r>
      <w:r w:rsidR="007C0B68">
        <w:t xml:space="preserve">n granskning i Sverige visar dessutom att läsken vi dricker i Sverige innehåller betydligt mer socker än i flera andra länder i </w:t>
      </w:r>
      <w:r w:rsidR="009716B7">
        <w:t>E</w:t>
      </w:r>
      <w:r w:rsidR="007C0B68">
        <w:t xml:space="preserve">uropa. Som exempel kan nämnas att en </w:t>
      </w:r>
      <w:r w:rsidR="007C0B68">
        <w:lastRenderedPageBreak/>
        <w:t>halvlitersflaska Fanta i Sverige innehåller 18 sockerbitar (61,5 gram), jämfört med en halvlitersflaska Fanta i Storbritannien som innehåller motsvarande 7 sockerbitar (23</w:t>
      </w:r>
      <w:r w:rsidR="00AE696F">
        <w:t> </w:t>
      </w:r>
      <w:r w:rsidR="007C0B68">
        <w:t>gram). En svensk halvlitersflaska Fanta innehåller med andra ord 11 fler sockerbitar än en flaska av samma varumärke i Storbritannien.</w:t>
      </w:r>
    </w:p>
    <w:p w:rsidR="007C0B68" w:rsidP="00AE696F" w:rsidRDefault="007C0B68" w14:paraId="4DAE633B" w14:textId="08A26515">
      <w:r>
        <w:t xml:space="preserve">Den stora skillnaden </w:t>
      </w:r>
      <w:r w:rsidR="00CE4A07">
        <w:t>i</w:t>
      </w:r>
      <w:r>
        <w:t xml:space="preserve"> sockerhalt skulle i det här fallet kunna förklaras med att Stor</w:t>
      </w:r>
      <w:r w:rsidR="00AE696F">
        <w:softHyphen/>
      </w:r>
      <w:r>
        <w:t>britannien 2018 införde en producentavgift på sockersötade drycker. I Storbritannien är det innehållet, det vill säga mängden tillsatt socker, som avgör hur hög avgiften blir. Avgiften har därmed ett tydligt syfte att minska konsumtionen av socker. Idag består 4,6 procent av innehållet i en burk Fanta i Storbritannien av socker, vilket är mer än en halvering av socker sedan den aktuella avgiften infördes för ett par år sedan. För att stimulera producenten har Storbritannien satt olika gränsvärden som avgör hur hög avgiften blir. Man slipper också helt avgift om sockermängden minskas till under 5</w:t>
      </w:r>
      <w:r w:rsidR="00FD2593">
        <w:t> </w:t>
      </w:r>
      <w:r>
        <w:t>gram/100 ml, men man har en högre avgiftsnivå om den ligger över 8</w:t>
      </w:r>
      <w:r w:rsidR="004D39CE">
        <w:t> </w:t>
      </w:r>
      <w:r>
        <w:t>gram/100 ml.</w:t>
      </w:r>
    </w:p>
    <w:p w:rsidR="007C0B68" w:rsidP="00AE696F" w:rsidRDefault="007C0B68" w14:paraId="469FDBD0" w14:textId="3F6064E5">
      <w:r>
        <w:t>En producentavgift på andelen socker i läsk innebär i huvudsak inte att begränsa individers val utan istället uppmuntra producenten. Om man tittar på den avgift som Storbritannien infört så kostar läsken i de flesta fall inte mer. Den är i stället mindre ohälsosam eftersom den innehåller mindre socker, det vill säga man har fått ner socker</w:t>
      </w:r>
      <w:r w:rsidR="00AE696F">
        <w:softHyphen/>
      </w:r>
      <w:r>
        <w:t>halten i läsken rejält</w:t>
      </w:r>
      <w:r w:rsidR="00A675A1">
        <w:t>,</w:t>
      </w:r>
      <w:r>
        <w:t xml:space="preserve"> vilket är det som har betydelse i ett folkhälsoperspektiv.</w:t>
      </w:r>
    </w:p>
    <w:p w:rsidR="00FF5558" w:rsidP="00AE696F" w:rsidRDefault="007C0B68" w14:paraId="305FA12A" w14:textId="02BC371A">
      <w:r>
        <w:t xml:space="preserve">Sammanfattning och väg framåt: Övervikt och fetma är på väg att utvecklas till vår tids allvarligaste hälsoproblem. Detta problem bör Sverige ta på största allvar och snarast verka för att bromsa den pågående utvecklingen. Enligt Atlas of Childhood Obesity bedöms Sverige ha 23 procents chans att nå WHO:s mål om minskad övervikt/fetma bland barn. Det är långt ifrån de sämsta resultaten jämfört med andra länder, men det blir samtidigt tydligt att ambitionsnivån är för låg jämfört med vad den </w:t>
      </w:r>
      <w:r w:rsidRPr="00AE696F">
        <w:rPr>
          <w:spacing w:val="-2"/>
        </w:rPr>
        <w:t>borde och behöver vara. Det övergripande folkhälsomålet i Sverige är att skapa samhälle</w:t>
      </w:r>
      <w:r w:rsidRPr="00AE696F" w:rsidR="00AE696F">
        <w:rPr>
          <w:spacing w:val="-2"/>
        </w:rPr>
        <w:softHyphen/>
      </w:r>
      <w:r w:rsidRPr="00AE696F">
        <w:rPr>
          <w:spacing w:val="-2"/>
        </w:rPr>
        <w:t>liga</w:t>
      </w:r>
      <w:r>
        <w:t xml:space="preserve"> förutsättningar för en god och jämlik hälsa i hela befolkningen och att de påverk</w:t>
      </w:r>
      <w:r w:rsidR="00AE696F">
        <w:softHyphen/>
      </w:r>
      <w:r>
        <w:t>bara hälsoklyftorna ska slutas inom en generation. Mycket har redan gjorts gällande folkhälsoarbetet, men mycket mer behöver göras.</w:t>
      </w:r>
      <w:r w:rsidR="00FF5558">
        <w:t xml:space="preserve"> </w:t>
      </w:r>
      <w:r>
        <w:t>Det finns idag ett starkt stöd för att införa en avgift på sockersötad dryck. 63 procent upplever att det kan vara svårt att leva ett hälsosamt liv och önskar sig ett tydligare stöd från samhället, exempelvis genom offentliga styrmedel som underlättar hälsosamma val.</w:t>
      </w:r>
    </w:p>
    <w:p w:rsidR="00FF5558" w:rsidP="00AE696F" w:rsidRDefault="007C0B68" w14:paraId="3D6A467C" w14:textId="77777777">
      <w:r>
        <w:t xml:space="preserve">Med det ovan framförda anser vi därför att det är dags att </w:t>
      </w:r>
      <w:r w:rsidR="00FF5558">
        <w:t xml:space="preserve">se över möjligheten att </w:t>
      </w:r>
      <w:r>
        <w:t>införa en producentavgift på sockersötade drycker i Sverige.</w:t>
      </w:r>
    </w:p>
    <w:sdt>
      <w:sdtPr>
        <w:rPr>
          <w:i/>
          <w:noProof/>
        </w:rPr>
        <w:alias w:val="CC_Underskrifter"/>
        <w:tag w:val="CC_Underskrifter"/>
        <w:id w:val="583496634"/>
        <w:lock w:val="sdtContentLocked"/>
        <w:placeholder>
          <w:docPart w:val="D817FE61FB884EB89D6D7AB84BEC6AA5"/>
        </w:placeholder>
      </w:sdtPr>
      <w:sdtEndPr>
        <w:rPr>
          <w:i w:val="0"/>
          <w:noProof w:val="0"/>
        </w:rPr>
      </w:sdtEndPr>
      <w:sdtContent>
        <w:p w:rsidR="006878D6" w:rsidP="006878D6" w:rsidRDefault="006878D6" w14:paraId="34A3F809" w14:textId="77777777"/>
        <w:p w:rsidRPr="008E0FE2" w:rsidR="004801AC" w:rsidP="006878D6" w:rsidRDefault="00AE696F" w14:paraId="436BAAC9" w14:textId="349F9190"/>
      </w:sdtContent>
    </w:sdt>
    <w:tbl>
      <w:tblPr>
        <w:tblW w:w="5000" w:type="pct"/>
        <w:tblLook w:val="04A0" w:firstRow="1" w:lastRow="0" w:firstColumn="1" w:lastColumn="0" w:noHBand="0" w:noVBand="1"/>
        <w:tblCaption w:val="underskrifter"/>
      </w:tblPr>
      <w:tblGrid>
        <w:gridCol w:w="4252"/>
        <w:gridCol w:w="4252"/>
      </w:tblGrid>
      <w:tr w:rsidR="00FB47FC" w14:paraId="42D31BB6" w14:textId="77777777">
        <w:trPr>
          <w:cantSplit/>
        </w:trPr>
        <w:tc>
          <w:tcPr>
            <w:tcW w:w="50" w:type="pct"/>
            <w:vAlign w:val="bottom"/>
          </w:tcPr>
          <w:p w:rsidR="00FB47FC" w:rsidRDefault="0004230E" w14:paraId="1E655152" w14:textId="77777777">
            <w:pPr>
              <w:pStyle w:val="Underskrifter"/>
            </w:pPr>
            <w:r>
              <w:lastRenderedPageBreak/>
              <w:t>Mats Wiking (S)</w:t>
            </w:r>
          </w:p>
        </w:tc>
        <w:tc>
          <w:tcPr>
            <w:tcW w:w="50" w:type="pct"/>
            <w:vAlign w:val="bottom"/>
          </w:tcPr>
          <w:p w:rsidR="00FB47FC" w:rsidRDefault="00FB47FC" w14:paraId="2FED6F49" w14:textId="77777777">
            <w:pPr>
              <w:pStyle w:val="Underskrifter"/>
            </w:pPr>
          </w:p>
        </w:tc>
      </w:tr>
    </w:tbl>
    <w:p w:rsidR="009620F7" w:rsidRDefault="009620F7" w14:paraId="50F3FEF6" w14:textId="77777777"/>
    <w:sectPr w:rsidR="009620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CAAE" w14:textId="77777777" w:rsidR="008D7643" w:rsidRDefault="008D7643" w:rsidP="000C1CAD">
      <w:pPr>
        <w:spacing w:line="240" w:lineRule="auto"/>
      </w:pPr>
      <w:r>
        <w:separator/>
      </w:r>
    </w:p>
  </w:endnote>
  <w:endnote w:type="continuationSeparator" w:id="0">
    <w:p w14:paraId="3CDFCF56" w14:textId="77777777" w:rsidR="008D7643" w:rsidRDefault="008D7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D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4A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1205" w14:textId="42F52E7E" w:rsidR="00262EA3" w:rsidRPr="006878D6" w:rsidRDefault="00262EA3" w:rsidP="00687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710C" w14:textId="77777777" w:rsidR="008D7643" w:rsidRDefault="008D7643" w:rsidP="000C1CAD">
      <w:pPr>
        <w:spacing w:line="240" w:lineRule="auto"/>
      </w:pPr>
      <w:r>
        <w:separator/>
      </w:r>
    </w:p>
  </w:footnote>
  <w:footnote w:type="continuationSeparator" w:id="0">
    <w:p w14:paraId="493702E4" w14:textId="77777777" w:rsidR="008D7643" w:rsidRDefault="008D76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9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FCE44" wp14:editId="6188F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C22ED" w14:textId="7FF09BC6" w:rsidR="00262EA3" w:rsidRDefault="00AE696F" w:rsidP="008103B5">
                          <w:pPr>
                            <w:jc w:val="right"/>
                          </w:pPr>
                          <w:sdt>
                            <w:sdtPr>
                              <w:alias w:val="CC_Noformat_Partikod"/>
                              <w:tag w:val="CC_Noformat_Partikod"/>
                              <w:id w:val="-53464382"/>
                              <w:text/>
                            </w:sdtPr>
                            <w:sdtEndPr/>
                            <w:sdtContent>
                              <w:r w:rsidR="007C0B68">
                                <w:t>S</w:t>
                              </w:r>
                            </w:sdtContent>
                          </w:sdt>
                          <w:sdt>
                            <w:sdtPr>
                              <w:alias w:val="CC_Noformat_Partinummer"/>
                              <w:tag w:val="CC_Noformat_Partinummer"/>
                              <w:id w:val="-1709555926"/>
                              <w:text/>
                            </w:sdtPr>
                            <w:sdtEndPr/>
                            <w:sdtContent>
                              <w:r w:rsidR="007C0B68">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FCE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C22ED" w14:textId="7FF09BC6" w:rsidR="00262EA3" w:rsidRDefault="00AE696F" w:rsidP="008103B5">
                    <w:pPr>
                      <w:jc w:val="right"/>
                    </w:pPr>
                    <w:sdt>
                      <w:sdtPr>
                        <w:alias w:val="CC_Noformat_Partikod"/>
                        <w:tag w:val="CC_Noformat_Partikod"/>
                        <w:id w:val="-53464382"/>
                        <w:text/>
                      </w:sdtPr>
                      <w:sdtEndPr/>
                      <w:sdtContent>
                        <w:r w:rsidR="007C0B68">
                          <w:t>S</w:t>
                        </w:r>
                      </w:sdtContent>
                    </w:sdt>
                    <w:sdt>
                      <w:sdtPr>
                        <w:alias w:val="CC_Noformat_Partinummer"/>
                        <w:tag w:val="CC_Noformat_Partinummer"/>
                        <w:id w:val="-1709555926"/>
                        <w:text/>
                      </w:sdtPr>
                      <w:sdtEndPr/>
                      <w:sdtContent>
                        <w:r w:rsidR="007C0B68">
                          <w:t>1319</w:t>
                        </w:r>
                      </w:sdtContent>
                    </w:sdt>
                  </w:p>
                </w:txbxContent>
              </v:textbox>
              <w10:wrap anchorx="page"/>
            </v:shape>
          </w:pict>
        </mc:Fallback>
      </mc:AlternateContent>
    </w:r>
  </w:p>
  <w:p w14:paraId="1C5E0C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03C4" w14:textId="77777777" w:rsidR="00262EA3" w:rsidRDefault="00262EA3" w:rsidP="008563AC">
    <w:pPr>
      <w:jc w:val="right"/>
    </w:pPr>
  </w:p>
  <w:p w14:paraId="63DA6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104" w14:textId="77777777" w:rsidR="00262EA3" w:rsidRDefault="00AE69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369B7" wp14:editId="7B4B7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8BC8D" w14:textId="0A75F8E6" w:rsidR="00262EA3" w:rsidRDefault="00AE696F" w:rsidP="00A314CF">
    <w:pPr>
      <w:pStyle w:val="FSHNormal"/>
      <w:spacing w:before="40"/>
    </w:pPr>
    <w:sdt>
      <w:sdtPr>
        <w:alias w:val="CC_Noformat_Motionstyp"/>
        <w:tag w:val="CC_Noformat_Motionstyp"/>
        <w:id w:val="1162973129"/>
        <w:lock w:val="sdtContentLocked"/>
        <w15:appearance w15:val="hidden"/>
        <w:text/>
      </w:sdtPr>
      <w:sdtEndPr/>
      <w:sdtContent>
        <w:r w:rsidR="006878D6">
          <w:t>Enskild motion</w:t>
        </w:r>
      </w:sdtContent>
    </w:sdt>
    <w:r w:rsidR="00821B36">
      <w:t xml:space="preserve"> </w:t>
    </w:r>
    <w:sdt>
      <w:sdtPr>
        <w:alias w:val="CC_Noformat_Partikod"/>
        <w:tag w:val="CC_Noformat_Partikod"/>
        <w:id w:val="1471015553"/>
        <w:text/>
      </w:sdtPr>
      <w:sdtEndPr/>
      <w:sdtContent>
        <w:r w:rsidR="007C0B68">
          <w:t>S</w:t>
        </w:r>
      </w:sdtContent>
    </w:sdt>
    <w:sdt>
      <w:sdtPr>
        <w:alias w:val="CC_Noformat_Partinummer"/>
        <w:tag w:val="CC_Noformat_Partinummer"/>
        <w:id w:val="-2014525982"/>
        <w:text/>
      </w:sdtPr>
      <w:sdtEndPr/>
      <w:sdtContent>
        <w:r w:rsidR="007C0B68">
          <w:t>1319</w:t>
        </w:r>
      </w:sdtContent>
    </w:sdt>
  </w:p>
  <w:p w14:paraId="0BF62C64" w14:textId="77777777" w:rsidR="00262EA3" w:rsidRPr="008227B3" w:rsidRDefault="00AE69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1B085" w14:textId="0FAEB117" w:rsidR="00262EA3" w:rsidRPr="008227B3" w:rsidRDefault="00AE69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8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8D6">
          <w:t>:1127</w:t>
        </w:r>
      </w:sdtContent>
    </w:sdt>
  </w:p>
  <w:p w14:paraId="07ADE75D" w14:textId="6AE095B0" w:rsidR="00262EA3" w:rsidRDefault="00AE696F" w:rsidP="00E03A3D">
    <w:pPr>
      <w:pStyle w:val="Motionr"/>
    </w:pPr>
    <w:sdt>
      <w:sdtPr>
        <w:alias w:val="CC_Noformat_Avtext"/>
        <w:tag w:val="CC_Noformat_Avtext"/>
        <w:id w:val="-2020768203"/>
        <w:lock w:val="sdtContentLocked"/>
        <w15:appearance w15:val="hidden"/>
        <w:text/>
      </w:sdtPr>
      <w:sdtEndPr/>
      <w:sdtContent>
        <w:r w:rsidR="006878D6">
          <w:t>av Mats Wiking (S)</w:t>
        </w:r>
      </w:sdtContent>
    </w:sdt>
  </w:p>
  <w:sdt>
    <w:sdtPr>
      <w:alias w:val="CC_Noformat_Rubtext"/>
      <w:tag w:val="CC_Noformat_Rubtext"/>
      <w:id w:val="-218060500"/>
      <w:lock w:val="sdtLocked"/>
      <w:text/>
    </w:sdtPr>
    <w:sdtEndPr/>
    <w:sdtContent>
      <w:p w14:paraId="359196CE" w14:textId="70974BEB" w:rsidR="00262EA3" w:rsidRDefault="007C0B68" w:rsidP="00283E0F">
        <w:pPr>
          <w:pStyle w:val="FSHRub2"/>
        </w:pPr>
        <w:r>
          <w:t>Producentavgift på andelen socker i sockersötade drycker</w:t>
        </w:r>
      </w:p>
    </w:sdtContent>
  </w:sdt>
  <w:sdt>
    <w:sdtPr>
      <w:alias w:val="CC_Boilerplate_3"/>
      <w:tag w:val="CC_Boilerplate_3"/>
      <w:id w:val="1606463544"/>
      <w:lock w:val="sdtContentLocked"/>
      <w15:appearance w15:val="hidden"/>
      <w:text w:multiLine="1"/>
    </w:sdtPr>
    <w:sdtEndPr/>
    <w:sdtContent>
      <w:p w14:paraId="2D532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0B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0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AD"/>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C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E"/>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D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4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6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61"/>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43"/>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D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F7"/>
    <w:rsid w:val="00962D20"/>
    <w:rsid w:val="0096372B"/>
    <w:rsid w:val="009639BD"/>
    <w:rsid w:val="00964828"/>
    <w:rsid w:val="00965ED6"/>
    <w:rsid w:val="00966C24"/>
    <w:rsid w:val="009670A0"/>
    <w:rsid w:val="00967184"/>
    <w:rsid w:val="009671B5"/>
    <w:rsid w:val="00967A3C"/>
    <w:rsid w:val="00967C48"/>
    <w:rsid w:val="00970635"/>
    <w:rsid w:val="009716B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A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FB"/>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6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E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0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A6"/>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FC"/>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9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58"/>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E18E5"/>
  <w15:chartTrackingRefBased/>
  <w15:docId w15:val="{BD8BA7A1-3EF2-4EEC-8DBD-22DA9F68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CB825D5C794399961225152632ABBC"/>
        <w:category>
          <w:name w:val="Allmänt"/>
          <w:gallery w:val="placeholder"/>
        </w:category>
        <w:types>
          <w:type w:val="bbPlcHdr"/>
        </w:types>
        <w:behaviors>
          <w:behavior w:val="content"/>
        </w:behaviors>
        <w:guid w:val="{6870C269-2854-43EC-8616-F1B8B2CEAE50}"/>
      </w:docPartPr>
      <w:docPartBody>
        <w:p w:rsidR="00C5078A" w:rsidRDefault="00F47375">
          <w:pPr>
            <w:pStyle w:val="9CCB825D5C794399961225152632ABBC"/>
          </w:pPr>
          <w:r w:rsidRPr="005A0A93">
            <w:rPr>
              <w:rStyle w:val="Platshllartext"/>
            </w:rPr>
            <w:t>Förslag till riksdagsbeslut</w:t>
          </w:r>
        </w:p>
      </w:docPartBody>
    </w:docPart>
    <w:docPart>
      <w:docPartPr>
        <w:name w:val="EC168FDE8FD84E2B88B057EF9FF18342"/>
        <w:category>
          <w:name w:val="Allmänt"/>
          <w:gallery w:val="placeholder"/>
        </w:category>
        <w:types>
          <w:type w:val="bbPlcHdr"/>
        </w:types>
        <w:behaviors>
          <w:behavior w:val="content"/>
        </w:behaviors>
        <w:guid w:val="{3B327380-07CA-4EC0-9A8A-6129D6D58754}"/>
      </w:docPartPr>
      <w:docPartBody>
        <w:p w:rsidR="00C5078A" w:rsidRDefault="00F47375">
          <w:pPr>
            <w:pStyle w:val="EC168FDE8FD84E2B88B057EF9FF18342"/>
          </w:pPr>
          <w:r w:rsidRPr="005A0A93">
            <w:rPr>
              <w:rStyle w:val="Platshllartext"/>
            </w:rPr>
            <w:t>Motivering</w:t>
          </w:r>
        </w:p>
      </w:docPartBody>
    </w:docPart>
    <w:docPart>
      <w:docPartPr>
        <w:name w:val="D817FE61FB884EB89D6D7AB84BEC6AA5"/>
        <w:category>
          <w:name w:val="Allmänt"/>
          <w:gallery w:val="placeholder"/>
        </w:category>
        <w:types>
          <w:type w:val="bbPlcHdr"/>
        </w:types>
        <w:behaviors>
          <w:behavior w:val="content"/>
        </w:behaviors>
        <w:guid w:val="{598B16DD-DCCE-41B9-856C-8B17D7EEC37F}"/>
      </w:docPartPr>
      <w:docPartBody>
        <w:p w:rsidR="00C76569" w:rsidRDefault="00C765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75"/>
    <w:rsid w:val="00370157"/>
    <w:rsid w:val="009A6FE0"/>
    <w:rsid w:val="00C5078A"/>
    <w:rsid w:val="00C76569"/>
    <w:rsid w:val="00F4737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CB825D5C794399961225152632ABBC">
    <w:name w:val="9CCB825D5C794399961225152632ABBC"/>
  </w:style>
  <w:style w:type="paragraph" w:customStyle="1" w:styleId="EC168FDE8FD84E2B88B057EF9FF18342">
    <w:name w:val="EC168FDE8FD84E2B88B057EF9FF18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B988A-68C4-4B96-8CB0-DE0AB3F73BC7}"/>
</file>

<file path=customXml/itemProps2.xml><?xml version="1.0" encoding="utf-8"?>
<ds:datastoreItem xmlns:ds="http://schemas.openxmlformats.org/officeDocument/2006/customXml" ds:itemID="{161DE42A-4FE9-4977-878F-1D57CB7AFED9}"/>
</file>

<file path=customXml/itemProps3.xml><?xml version="1.0" encoding="utf-8"?>
<ds:datastoreItem xmlns:ds="http://schemas.openxmlformats.org/officeDocument/2006/customXml" ds:itemID="{B77128AB-031D-40D9-A55B-924707C82224}"/>
</file>

<file path=docProps/app.xml><?xml version="1.0" encoding="utf-8"?>
<Properties xmlns="http://schemas.openxmlformats.org/officeDocument/2006/extended-properties" xmlns:vt="http://schemas.openxmlformats.org/officeDocument/2006/docPropsVTypes">
  <Template>Normal</Template>
  <TotalTime>19</TotalTime>
  <Pages>2</Pages>
  <Words>645</Words>
  <Characters>3461</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