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C2B58" w:rsidRDefault="006E04A4">
      <w:pPr>
        <w:pStyle w:val="Dokumentbeteckning"/>
        <w:rPr>
          <w:u w:val="single"/>
        </w:rPr>
      </w:pPr>
      <w:r w:rsidRPr="00AC2B58">
        <w:fldChar w:fldCharType="begin" w:fldLock="1"/>
      </w:r>
      <w:r w:rsidRPr="00AC2B58">
        <w:instrText xml:space="preserve"> DOCPROPERTY "DocumentYear" </w:instrText>
      </w:r>
      <w:r w:rsidRPr="00AC2B58">
        <w:fldChar w:fldCharType="separate"/>
      </w:r>
      <w:r w:rsidR="000B1255" w:rsidRPr="00AC2B58">
        <w:t>2010/11</w:t>
      </w:r>
      <w:r w:rsidRPr="00AC2B58">
        <w:fldChar w:fldCharType="end"/>
      </w:r>
      <w:r w:rsidRPr="00AC2B58">
        <w:t>:</w:t>
      </w:r>
      <w:r w:rsidRPr="00AC2B58">
        <w:fldChar w:fldCharType="begin" w:fldLock="1"/>
      </w:r>
      <w:r w:rsidRPr="00AC2B58">
        <w:instrText xml:space="preserve"> DOCPROPERTY "DocumentNumber" </w:instrText>
      </w:r>
      <w:r w:rsidRPr="00AC2B58">
        <w:fldChar w:fldCharType="separate"/>
      </w:r>
      <w:r w:rsidR="000B1255" w:rsidRPr="00AC2B58">
        <w:t>119</w:t>
      </w:r>
      <w:r w:rsidRPr="00AC2B58">
        <w:fldChar w:fldCharType="end"/>
      </w:r>
    </w:p>
    <w:p w:rsidR="006E04A4" w:rsidRPr="00AC2B58" w:rsidRDefault="006E04A4">
      <w:pPr>
        <w:pStyle w:val="Datum"/>
        <w:outlineLvl w:val="0"/>
      </w:pPr>
      <w:r w:rsidRPr="00AC2B58">
        <w:fldChar w:fldCharType="begin" w:fldLock="1"/>
      </w:r>
      <w:r w:rsidRPr="00AC2B58">
        <w:instrText xml:space="preserve"> DOCPROPERTY "DocumentDate" </w:instrText>
      </w:r>
      <w:r w:rsidRPr="00AC2B58">
        <w:fldChar w:fldCharType="separate"/>
      </w:r>
      <w:r w:rsidR="000B1255" w:rsidRPr="00AC2B58">
        <w:t>Måndagen den 20 juni 2011</w:t>
      </w:r>
      <w:r w:rsidRPr="00AC2B5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C2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C2B58" w:rsidRDefault="000B1255">
            <w:pPr>
              <w:pStyle w:val="Plenum"/>
              <w:tabs>
                <w:tab w:val="clear" w:pos="1418"/>
              </w:tabs>
            </w:pPr>
            <w:r w:rsidRPr="00AC2B58">
              <w:t>Kl.</w:t>
            </w:r>
          </w:p>
        </w:tc>
        <w:tc>
          <w:tcPr>
            <w:tcW w:w="851" w:type="dxa"/>
          </w:tcPr>
          <w:p w:rsidR="006E04A4" w:rsidRPr="00AC2B58" w:rsidRDefault="000B125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C2B58">
              <w:t>13.30</w:t>
            </w:r>
          </w:p>
        </w:tc>
        <w:tc>
          <w:tcPr>
            <w:tcW w:w="397" w:type="dxa"/>
          </w:tcPr>
          <w:p w:rsidR="006E04A4" w:rsidRPr="00AC2B5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C2B58" w:rsidRDefault="000B1255">
            <w:pPr>
              <w:pStyle w:val="Plenum"/>
              <w:tabs>
                <w:tab w:val="clear" w:pos="1418"/>
              </w:tabs>
              <w:ind w:right="1"/>
            </w:pPr>
            <w:r w:rsidRPr="00AC2B58">
              <w:t>Bordläggningsplenum</w:t>
            </w:r>
          </w:p>
        </w:tc>
      </w:tr>
    </w:tbl>
    <w:p w:rsidR="006E04A4" w:rsidRPr="00AC2B58" w:rsidRDefault="006E04A4">
      <w:pPr>
        <w:pStyle w:val="StreckLngt"/>
      </w:pPr>
      <w:r w:rsidRPr="00AC2B58">
        <w:tab/>
      </w:r>
    </w:p>
    <w:p w:rsidR="00715C38" w:rsidRPr="00AC2B58" w:rsidRDefault="00715C38" w:rsidP="003675A0">
      <w:pPr>
        <w:pStyle w:val="Blankrad"/>
      </w:pPr>
      <w:r w:rsidRPr="00AC2B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5C38" w:rsidRPr="00AC2B58" w:rsidTr="00EF25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38" w:rsidRPr="00AC2B58" w:rsidRDefault="00715C38" w:rsidP="00EF25C3">
            <w:pPr>
              <w:pStyle w:val="HuvudrubrikFlisteNr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HuvudrubrikEnsam"/>
            </w:pPr>
            <w:r w:rsidRPr="00AC2B58">
              <w:t>Justering av protokoll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HuvudrubrikKolumn3"/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Protokollen från sammanträdena måndagen den 13 och tisdagen den 14 juni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</w:p>
        </w:tc>
      </w:tr>
    </w:tbl>
    <w:p w:rsidR="00715C38" w:rsidRPr="00AC2B58" w:rsidRDefault="00715C38" w:rsidP="003675A0">
      <w:pPr>
        <w:pStyle w:val="Blankrad"/>
      </w:pPr>
      <w:r w:rsidRPr="00AC2B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5C38" w:rsidRPr="00AC2B58" w:rsidTr="00EF25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38" w:rsidRPr="00AC2B58" w:rsidRDefault="00715C38" w:rsidP="00EF25C3">
            <w:pPr>
              <w:pStyle w:val="HuvudrubrikFlisteNr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HuvudrubrikEnsam"/>
            </w:pPr>
            <w:bookmarkStart w:id="1" w:name="Start_Riksrevisionen"/>
            <w:bookmarkEnd w:id="1"/>
            <w:r w:rsidRPr="00AC2B58">
              <w:t>Anmälan om inkommen granskningsrapport från Riksrevisionen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HuvudrubrikKolumn3"/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RiR 2011:22 Botniabanan och järnvägen längs Norrlandskusten – hur har det blivit och vad har det kostat?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</w:p>
        </w:tc>
      </w:tr>
    </w:tbl>
    <w:p w:rsidR="00715C38" w:rsidRPr="00AC2B58" w:rsidRDefault="00715C38" w:rsidP="003675A0">
      <w:pPr>
        <w:pStyle w:val="Blankrad"/>
      </w:pPr>
      <w:r w:rsidRPr="00AC2B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5C38" w:rsidRPr="00AC2B58" w:rsidTr="00EF25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38" w:rsidRPr="00AC2B58" w:rsidRDefault="00715C38" w:rsidP="00EF25C3">
            <w:pPr>
              <w:pStyle w:val="HuvudrubrikFlisteNr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HuvudrubrikEnsam"/>
            </w:pPr>
            <w:r w:rsidRPr="00AC2B58">
              <w:t>Anmälan om protokollsutdrag från utskott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HuvudrubrikKolumn3"/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2010/11:40 Torsdagen den 16 juni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>NU</w:t>
            </w:r>
          </w:p>
        </w:tc>
      </w:tr>
    </w:tbl>
    <w:p w:rsidR="00715C38" w:rsidRPr="00AC2B58" w:rsidRDefault="00715C38" w:rsidP="003675A0">
      <w:pPr>
        <w:pStyle w:val="Blankrad"/>
      </w:pPr>
      <w:r w:rsidRPr="00AC2B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5C38" w:rsidRPr="00AC2B58" w:rsidTr="00EF25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38" w:rsidRPr="00AC2B58" w:rsidRDefault="00715C38" w:rsidP="00EF25C3">
            <w:pPr>
              <w:pStyle w:val="HuvudrubrikFlisteNr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Huvudrubrik"/>
            </w:pPr>
            <w:bookmarkStart w:id="2" w:name="Start_HänvisningTillUtskott"/>
            <w:bookmarkEnd w:id="2"/>
            <w:r w:rsidRPr="00AC2B58">
              <w:t>Ärenden för hänvisning till utskott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HuvudrubrikKolumn3"/>
            </w:pPr>
            <w:r w:rsidRPr="00AC2B58">
              <w:t>Förslag</w:t>
            </w: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renderubrik"/>
            </w:pPr>
            <w:r w:rsidRPr="00AC2B58">
              <w:t>EU-dokument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KOM(2011) 289 Förslag till Europaparlamentets och rådets direktiv om viss tillåten användning av anonyma verk</w:t>
            </w:r>
          </w:p>
          <w:p w:rsidR="00715C38" w:rsidRPr="00AC2B58" w:rsidRDefault="00715C38" w:rsidP="00EF25C3">
            <w:r w:rsidRPr="00AC2B58">
              <w:rPr>
                <w:i/>
              </w:rPr>
              <w:t>Åttaveckorsfristen för att avge ett motiverat yttrande går ut den 12 september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 xml:space="preserve">NU </w:t>
            </w: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KOM(2011) 315 Förslag till Europaparlamentets och rådets förordning om europeisk standardisering och om ändring av rådets direktiv 89/686/EEG och 93/15/EEG samt av Europaparlamentets och rådets direktiv 94/9/EG, 94/25/EG, 95/16/EG, 97/23/EG, 98/34/EG, 2004/22/EG, 2007/23/EG, 2009/105/EG och 2009/23/EG</w:t>
            </w:r>
          </w:p>
          <w:p w:rsidR="00715C38" w:rsidRPr="00AC2B58" w:rsidRDefault="00715C38" w:rsidP="00EF25C3">
            <w:r w:rsidRPr="00AC2B58">
              <w:rPr>
                <w:i/>
              </w:rPr>
              <w:t>Åttaveckorsfristen för att avge ett motiverat yttrande går ut den 12 september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 xml:space="preserve">NU </w:t>
            </w:r>
          </w:p>
        </w:tc>
      </w:tr>
    </w:tbl>
    <w:p w:rsidR="00715C38" w:rsidRPr="00AC2B58" w:rsidRDefault="00715C38" w:rsidP="00F221DA">
      <w:pPr>
        <w:pStyle w:val="Blankrad"/>
      </w:pPr>
      <w:r w:rsidRPr="00AC2B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15C38" w:rsidRPr="00AC2B58" w:rsidTr="00EF25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15C38" w:rsidRPr="00AC2B58" w:rsidRDefault="00715C38" w:rsidP="00EF25C3">
            <w:pPr>
              <w:pStyle w:val="HuvudrubrikFlisteNr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Huvudrubrik"/>
            </w:pPr>
            <w:bookmarkStart w:id="3" w:name="TypRubrik"/>
            <w:bookmarkStart w:id="4" w:name="Start_ÄrendenFörBordläggning"/>
            <w:bookmarkEnd w:id="3"/>
            <w:bookmarkEnd w:id="4"/>
            <w:r w:rsidRPr="00AC2B58">
              <w:t>Ärenden för bordläggning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HuvudrubrikKolumn3"/>
            </w:pPr>
            <w:r w:rsidRPr="00AC2B58">
              <w:t>Reservationer</w:t>
            </w: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renderubrik"/>
            </w:pPr>
            <w:r w:rsidRPr="00AC2B58">
              <w:t>Trafikutskottets betänkande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2010/11:TU27 Lag om flygplatsavgifter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renderubrik"/>
            </w:pPr>
            <w:r w:rsidRPr="00AC2B58">
              <w:t>Näringsutskottets betänkande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2010/11:NU26 Säkerheten i svenska kärnkraftsreaktorer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>3 res. (S,MP,V)</w:t>
            </w: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renderubrik"/>
            </w:pPr>
            <w:r w:rsidRPr="00AC2B58">
              <w:t>Finansutskottets betänkande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2010/11:FiU36 Förlängd tillgänglighetsperiod för krediten till Island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renderubrik"/>
            </w:pPr>
            <w:r w:rsidRPr="00AC2B58">
              <w:t>Utbildningsutskottets betänkande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2010/11:UbU18 Ökad flexibilitet och förbättrad återbetalning inom studiestödssystemet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>2 res. (MP,SD)</w:t>
            </w: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renderubrik"/>
            </w:pPr>
            <w:r w:rsidRPr="00AC2B58">
              <w:t>Finansutskottets betänkanden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2010/11:FiU24 Utvärdering av penningpolitiken 2008–2010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>1 res. (V)</w:t>
            </w: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2010/11:FiU34 Utvecklingen inom den kommunala sektorn 2010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>2 res. (S,SD,V)</w:t>
            </w: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2010/11:FiU38 Investeringsfondsfrågor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2010/11:FiU42 Ramverk för finanspolitiken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>2 res. (SD,V)</w:t>
            </w: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</w:p>
        </w:tc>
        <w:tc>
          <w:tcPr>
            <w:tcW w:w="6237" w:type="dxa"/>
          </w:tcPr>
          <w:p w:rsidR="00715C38" w:rsidRPr="00AC2B58" w:rsidRDefault="00353BA6" w:rsidP="00EF25C3">
            <w:pPr>
              <w:pStyle w:val="renderubrik"/>
            </w:pPr>
            <w:r w:rsidRPr="00AC2B58">
              <w:t>Kulturutskottets utlåtande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2010/11:KrU11 Grönbok om onlinespel på den inre marknaden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renderubrik"/>
            </w:pPr>
            <w:r w:rsidRPr="00AC2B58">
              <w:t>Försvarsutskottets betänkande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2010/11:FöU7 Avgift enligt Studsvikslagen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renderubrik"/>
            </w:pPr>
            <w:r w:rsidRPr="00AC2B58">
              <w:t>Skatteutskottets betänkande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2010/11:SkU35 Skattekonsekvenser av fondverksamhet över gränserna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>1 res. (V)</w:t>
            </w: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renderubrik"/>
            </w:pPr>
          </w:p>
        </w:tc>
        <w:tc>
          <w:tcPr>
            <w:tcW w:w="6237" w:type="dxa"/>
          </w:tcPr>
          <w:p w:rsidR="00715C38" w:rsidRPr="00AC2B58" w:rsidRDefault="00715C38" w:rsidP="00EF25C3">
            <w:pPr>
              <w:pStyle w:val="renderubrik"/>
            </w:pPr>
            <w:r w:rsidRPr="00AC2B58">
              <w:t>Justitieutskottets betänkande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pStyle w:val="renderubrik"/>
              <w:rPr>
                <w:spacing w:val="-4"/>
              </w:rPr>
            </w:pPr>
          </w:p>
        </w:tc>
      </w:tr>
      <w:tr w:rsidR="00715C38" w:rsidRPr="00AC2B58" w:rsidTr="00EF2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5C38" w:rsidRPr="00AC2B58" w:rsidRDefault="00715C38" w:rsidP="00EF25C3">
            <w:pPr>
              <w:pStyle w:val="FlistaNrText"/>
            </w:pPr>
          </w:p>
        </w:tc>
        <w:tc>
          <w:tcPr>
            <w:tcW w:w="6237" w:type="dxa"/>
          </w:tcPr>
          <w:p w:rsidR="00715C38" w:rsidRPr="00AC2B58" w:rsidRDefault="00715C38" w:rsidP="00EF25C3">
            <w:r w:rsidRPr="00AC2B58">
              <w:t>2010/11:JuU28 Anmälningsplikt vid idrottsarrangemang</w:t>
            </w:r>
          </w:p>
        </w:tc>
        <w:tc>
          <w:tcPr>
            <w:tcW w:w="2481" w:type="dxa"/>
          </w:tcPr>
          <w:p w:rsidR="00715C38" w:rsidRPr="00AC2B58" w:rsidRDefault="00715C38" w:rsidP="00EF25C3">
            <w:pPr>
              <w:rPr>
                <w:spacing w:val="-4"/>
              </w:rPr>
            </w:pPr>
            <w:r w:rsidRPr="00AC2B58">
              <w:rPr>
                <w:spacing w:val="-4"/>
              </w:rPr>
              <w:t>2 res. (M,FP,C,SD,KD)</w:t>
            </w:r>
          </w:p>
        </w:tc>
      </w:tr>
    </w:tbl>
    <w:p w:rsidR="00715C38" w:rsidRPr="00AC2B58" w:rsidRDefault="00715C38" w:rsidP="00F221DA">
      <w:pPr>
        <w:pStyle w:val="Blankrad"/>
      </w:pPr>
      <w:r w:rsidRPr="00AC2B58">
        <w:t>     </w:t>
      </w:r>
    </w:p>
    <w:p w:rsidR="006E04A4" w:rsidRPr="00AC2B58" w:rsidRDefault="00715C38" w:rsidP="00F221DA">
      <w:pPr>
        <w:pStyle w:val="Blankrad"/>
      </w:pPr>
      <w:bookmarkStart w:id="6" w:name="Start"/>
      <w:bookmarkEnd w:id="6"/>
      <w:r w:rsidRPr="00AC2B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C2B5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C2B5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C2B58" w:rsidRDefault="006E04A4" w:rsidP="00D016E9">
            <w:pPr>
              <w:pStyle w:val="StreckMitten"/>
            </w:pPr>
            <w:r w:rsidRPr="00AC2B58">
              <w:tab/>
            </w:r>
            <w:r w:rsidRPr="00AC2B58">
              <w:tab/>
            </w:r>
          </w:p>
        </w:tc>
      </w:tr>
    </w:tbl>
    <w:p w:rsidR="006E04A4" w:rsidRPr="00AC2B58" w:rsidRDefault="006E04A4" w:rsidP="003675A0">
      <w:pPr>
        <w:pStyle w:val="Blankrad"/>
      </w:pPr>
    </w:p>
    <w:sectPr w:rsidR="006E04A4" w:rsidRPr="00AC2B5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25C3" w:rsidRPr="00AC2B58" w:rsidRDefault="00EF25C3">
      <w:r w:rsidRPr="00AC2B58">
        <w:separator/>
      </w:r>
    </w:p>
  </w:endnote>
  <w:endnote w:type="continuationSeparator" w:id="0">
    <w:p w:rsidR="00EF25C3" w:rsidRPr="00AC2B58" w:rsidRDefault="00EF25C3">
      <w:r w:rsidRPr="00AC2B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1DD" w:rsidRPr="00AC2B58" w:rsidRDefault="003B61DD">
    <w:pPr>
      <w:pStyle w:val="Sidhuvud"/>
      <w:jc w:val="center"/>
    </w:pPr>
    <w:r w:rsidRPr="00AC2B58">
      <w:fldChar w:fldCharType="begin" w:fldLock="1"/>
    </w:r>
    <w:r w:rsidRPr="00AC2B58">
      <w:instrText xml:space="preserve"> PAGE </w:instrText>
    </w:r>
    <w:r w:rsidRPr="00AC2B58">
      <w:fldChar w:fldCharType="separate"/>
    </w:r>
    <w:r w:rsidRPr="00AC2B58">
      <w:t>2</w:t>
    </w:r>
    <w:r w:rsidRPr="00AC2B58">
      <w:fldChar w:fldCharType="end"/>
    </w:r>
    <w:r w:rsidRPr="00AC2B58">
      <w:t xml:space="preserve"> (</w:t>
    </w:r>
    <w:r w:rsidRPr="00AC2B58">
      <w:fldChar w:fldCharType="begin" w:fldLock="1"/>
    </w:r>
    <w:r w:rsidRPr="00AC2B58">
      <w:instrText xml:space="preserve"> NUMPAGES </w:instrText>
    </w:r>
    <w:r w:rsidRPr="00AC2B58">
      <w:fldChar w:fldCharType="separate"/>
    </w:r>
    <w:r w:rsidRPr="00AC2B58">
      <w:t>2</w:t>
    </w:r>
    <w:r w:rsidRPr="00AC2B58">
      <w:fldChar w:fldCharType="end"/>
    </w:r>
    <w:r w:rsidRPr="00AC2B58">
      <w:t>)</w:t>
    </w:r>
  </w:p>
  <w:p w:rsidR="003B61DD" w:rsidRPr="00AC2B58" w:rsidRDefault="003B61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1DD" w:rsidRPr="00AC2B58" w:rsidRDefault="003B61DD">
    <w:pPr>
      <w:pStyle w:val="Sidhuvud"/>
      <w:jc w:val="center"/>
    </w:pPr>
    <w:r w:rsidRPr="00AC2B58">
      <w:fldChar w:fldCharType="begin" w:fldLock="1"/>
    </w:r>
    <w:r w:rsidRPr="00AC2B58">
      <w:instrText xml:space="preserve"> PAGE </w:instrText>
    </w:r>
    <w:r w:rsidRPr="00AC2B58">
      <w:fldChar w:fldCharType="separate"/>
    </w:r>
    <w:r w:rsidR="00317323" w:rsidRPr="00AC2B58">
      <w:t>1</w:t>
    </w:r>
    <w:r w:rsidRPr="00AC2B58">
      <w:fldChar w:fldCharType="end"/>
    </w:r>
    <w:r w:rsidRPr="00AC2B58">
      <w:t xml:space="preserve"> (</w:t>
    </w:r>
    <w:r w:rsidRPr="00AC2B58">
      <w:fldChar w:fldCharType="begin" w:fldLock="1"/>
    </w:r>
    <w:r w:rsidRPr="00AC2B58">
      <w:instrText xml:space="preserve"> NUMPAGES </w:instrText>
    </w:r>
    <w:r w:rsidRPr="00AC2B58">
      <w:fldChar w:fldCharType="separate"/>
    </w:r>
    <w:r w:rsidR="00317323" w:rsidRPr="00AC2B58">
      <w:t>2</w:t>
    </w:r>
    <w:r w:rsidRPr="00AC2B58">
      <w:fldChar w:fldCharType="end"/>
    </w:r>
    <w:r w:rsidRPr="00AC2B58">
      <w:t>)</w:t>
    </w:r>
  </w:p>
  <w:p w:rsidR="003B61DD" w:rsidRPr="00AC2B58" w:rsidRDefault="003B6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25C3" w:rsidRPr="00AC2B58" w:rsidRDefault="00EF25C3">
      <w:r w:rsidRPr="00AC2B58">
        <w:separator/>
      </w:r>
    </w:p>
  </w:footnote>
  <w:footnote w:type="continuationSeparator" w:id="0">
    <w:p w:rsidR="00EF25C3" w:rsidRPr="00AC2B58" w:rsidRDefault="00EF25C3">
      <w:r w:rsidRPr="00AC2B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1DD" w:rsidRPr="00AC2B58" w:rsidRDefault="003B61DD">
    <w:pPr>
      <w:pStyle w:val="Sidhuvud"/>
      <w:tabs>
        <w:tab w:val="clear" w:pos="4536"/>
      </w:tabs>
    </w:pPr>
    <w:r w:rsidRPr="00AC2B58">
      <w:fldChar w:fldCharType="begin" w:fldLock="1"/>
    </w:r>
    <w:r w:rsidRPr="00AC2B58">
      <w:instrText xml:space="preserve"> DOCPROPERTY "DocumentDate" </w:instrText>
    </w:r>
    <w:r w:rsidRPr="00AC2B58">
      <w:fldChar w:fldCharType="separate"/>
    </w:r>
    <w:r w:rsidRPr="00AC2B58">
      <w:t>Måndagen den 20 juni 2011</w:t>
    </w:r>
    <w:r w:rsidRPr="00AC2B58">
      <w:fldChar w:fldCharType="end"/>
    </w:r>
    <w:r w:rsidRPr="00AC2B58">
      <w:tab/>
    </w:r>
  </w:p>
  <w:p w:rsidR="003B61DD" w:rsidRPr="00AC2B58" w:rsidRDefault="003B61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C2B58">
      <w:rPr>
        <w:sz w:val="12"/>
      </w:rPr>
      <w:tab/>
    </w:r>
  </w:p>
  <w:p w:rsidR="003B61DD" w:rsidRPr="00AC2B58" w:rsidRDefault="003B61DD"/>
  <w:p w:rsidR="003B61DD" w:rsidRPr="00AC2B58" w:rsidRDefault="003B61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1DD" w:rsidRPr="00AC2B58" w:rsidRDefault="00AC2B5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C2B5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1DD" w:rsidRPr="00AC2B58" w:rsidRDefault="003B61DD">
    <w:pPr>
      <w:pStyle w:val="Dokumentrubrik"/>
      <w:spacing w:after="360"/>
    </w:pPr>
    <w:r w:rsidRPr="00AC2B58">
      <w:t>Föredragningslista</w:t>
    </w:r>
  </w:p>
  <w:p w:rsidR="003B61DD" w:rsidRPr="00AC2B58" w:rsidRDefault="003B61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52715554">
    <w:abstractNumId w:val="5"/>
  </w:num>
  <w:num w:numId="2" w16cid:durableId="1040324086">
    <w:abstractNumId w:val="2"/>
  </w:num>
  <w:num w:numId="3" w16cid:durableId="988099744">
    <w:abstractNumId w:val="4"/>
  </w:num>
  <w:num w:numId="4" w16cid:durableId="616717607">
    <w:abstractNumId w:val="1"/>
  </w:num>
  <w:num w:numId="5" w16cid:durableId="1615357651">
    <w:abstractNumId w:val="0"/>
  </w:num>
  <w:num w:numId="6" w16cid:durableId="1821799565">
    <w:abstractNumId w:val="3"/>
  </w:num>
  <w:num w:numId="7" w16cid:durableId="233515693">
    <w:abstractNumId w:val="3"/>
  </w:num>
  <w:num w:numId="8" w16cid:durableId="153048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E0A3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1255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17323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3BA6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61DD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2907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C38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1B37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40A9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2B58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0A3B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5C3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54F7B3-E71C-4CC4-94E6-62B15DC3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81B3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288</Words>
  <Characters>2050</Characters>
  <Application>Microsoft Office Word</Application>
  <DocSecurity>4</DocSecurity>
  <Lines>146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2011-06-17T12:51:00Z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20 juni 2011</vt:lpwstr>
  </property>
  <property fmtid="{D5CDD505-2E9C-101B-9397-08002B2CF9AE}" pid="3" name="DocumentNumber">
    <vt:lpwstr>119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2011-06-20</vt:lpwstr>
  </property>
  <property fmtid="{D5CDD505-2E9C-101B-9397-08002B2CF9AE}" pid="7" name="DatumAvgörande">
    <vt:lpwstr>2011-06-20</vt:lpwstr>
  </property>
</Properties>
</file>