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7BEE724B" w14:textId="77777777" w:rsidTr="00AE2BC3">
        <w:tc>
          <w:tcPr>
            <w:tcW w:w="9141" w:type="dxa"/>
          </w:tcPr>
          <w:p w14:paraId="096B7EDC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05A3A62E" w14:textId="77777777" w:rsidR="00447E69" w:rsidRDefault="00447E69"/>
    <w:p w14:paraId="722ADACB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77C87C4E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38748E">
              <w:rPr>
                <w:b/>
              </w:rPr>
              <w:t>3</w:t>
            </w:r>
            <w:r w:rsidR="00AA2BD4">
              <w:rPr>
                <w:b/>
              </w:rPr>
              <w:t>/2</w:t>
            </w:r>
            <w:r w:rsidR="0038748E">
              <w:rPr>
                <w:b/>
              </w:rPr>
              <w:t>4</w:t>
            </w:r>
            <w:r w:rsidR="0002367D">
              <w:rPr>
                <w:b/>
              </w:rPr>
              <w:t>:1</w:t>
            </w:r>
          </w:p>
          <w:p w14:paraId="191F5B89" w14:textId="77777777" w:rsidR="00447E69" w:rsidRDefault="00447E69">
            <w:pPr>
              <w:rPr>
                <w:b/>
              </w:rPr>
            </w:pPr>
          </w:p>
        </w:tc>
      </w:tr>
      <w:tr w:rsidR="00447E69" w14:paraId="429C9037" w14:textId="77777777">
        <w:tc>
          <w:tcPr>
            <w:tcW w:w="1985" w:type="dxa"/>
          </w:tcPr>
          <w:p w14:paraId="2CE59FF6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0366A67" w14:textId="61E3D5BC" w:rsidR="00447E69" w:rsidRDefault="0002367D" w:rsidP="00BA7345">
            <w:r>
              <w:t>20</w:t>
            </w:r>
            <w:r w:rsidR="00AA2BD4">
              <w:t>2</w:t>
            </w:r>
            <w:r w:rsidR="0038748E">
              <w:t>4</w:t>
            </w:r>
            <w:r w:rsidR="00AA2BD4">
              <w:t>-</w:t>
            </w:r>
            <w:r w:rsidR="0038748E">
              <w:t>05-</w:t>
            </w:r>
            <w:r w:rsidR="00EF1FC5">
              <w:t>23</w:t>
            </w:r>
          </w:p>
        </w:tc>
      </w:tr>
      <w:tr w:rsidR="00447E69" w14:paraId="1CAFCB48" w14:textId="77777777">
        <w:tc>
          <w:tcPr>
            <w:tcW w:w="1985" w:type="dxa"/>
          </w:tcPr>
          <w:p w14:paraId="0B555A90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47FFA3C" w14:textId="60F5E581" w:rsidR="00447E69" w:rsidRDefault="00245BD2" w:rsidP="00BA7345">
            <w:r>
              <w:t>0</w:t>
            </w:r>
            <w:r w:rsidR="000F7E21">
              <w:t>8.00</w:t>
            </w:r>
            <w:r w:rsidR="00F26455">
              <w:t>–</w:t>
            </w:r>
            <w:r w:rsidR="009758EE">
              <w:t>09.00</w:t>
            </w:r>
          </w:p>
        </w:tc>
      </w:tr>
      <w:tr w:rsidR="00447E69" w14:paraId="60548ED3" w14:textId="77777777">
        <w:tc>
          <w:tcPr>
            <w:tcW w:w="1985" w:type="dxa"/>
          </w:tcPr>
          <w:p w14:paraId="1F1649D2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351ACDC3" w14:textId="4F436316" w:rsidR="00447E69" w:rsidRDefault="00576AFA">
            <w:r>
              <w:t>Se bilaga</w:t>
            </w:r>
            <w:r w:rsidR="00A956F9">
              <w:t xml:space="preserve"> </w:t>
            </w:r>
            <w:r w:rsidR="001C6B44">
              <w:t>1</w:t>
            </w:r>
          </w:p>
        </w:tc>
      </w:tr>
    </w:tbl>
    <w:p w14:paraId="26F81E7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17B50DE7" w14:textId="77777777"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14:paraId="17E30E84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14:paraId="7CB0AF3F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576AFA" w14:paraId="5FA35976" w14:textId="77777777" w:rsidTr="00645284">
        <w:tc>
          <w:tcPr>
            <w:tcW w:w="639" w:type="dxa"/>
          </w:tcPr>
          <w:p w14:paraId="2140072A" w14:textId="77777777"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874" w:type="dxa"/>
            <w:gridSpan w:val="2"/>
          </w:tcPr>
          <w:p w14:paraId="305F92BA" w14:textId="77777777" w:rsidR="00660EC7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Sammanträdets öppnande</w:t>
            </w:r>
          </w:p>
          <w:p w14:paraId="5D8CB373" w14:textId="4B8722A4" w:rsidR="007C0D4D" w:rsidRPr="008647B5" w:rsidRDefault="007C0D4D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A48D090" w14:textId="0C9BC4C8" w:rsidR="008647B5" w:rsidRPr="008647B5" w:rsidRDefault="00016265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758EE">
              <w:rPr>
                <w:bCs/>
                <w:snapToGrid w:val="0"/>
              </w:rPr>
              <w:t xml:space="preserve">Tomas Eneroth (S) </w:t>
            </w:r>
            <w:r w:rsidR="008647B5" w:rsidRPr="008647B5">
              <w:rPr>
                <w:bCs/>
                <w:snapToGrid w:val="0"/>
              </w:rPr>
              <w:t>var den av de närvarande ledamöterna som utifrån anciennitet och ålder förklarade sammanträdet öppnat.</w:t>
            </w:r>
          </w:p>
          <w:p w14:paraId="4D5F649A" w14:textId="77777777" w:rsidR="00F44BE3" w:rsidRPr="00F44BE3" w:rsidRDefault="00F44BE3" w:rsidP="008647B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14:paraId="6F44D58D" w14:textId="77777777" w:rsidTr="00645284">
        <w:tc>
          <w:tcPr>
            <w:tcW w:w="639" w:type="dxa"/>
          </w:tcPr>
          <w:p w14:paraId="18ABE4D4" w14:textId="77777777"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14:paraId="15764E25" w14:textId="77777777" w:rsidR="00660EC7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14:paraId="76A08C99" w14:textId="77777777" w:rsidR="007C0D4D" w:rsidRPr="00BD25FD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83EBB67" w14:textId="77777777" w:rsidR="00F44BE3" w:rsidRDefault="007A455B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suppleanter ropades upp</w:t>
            </w:r>
            <w:r w:rsidR="00F44BE3">
              <w:rPr>
                <w:snapToGrid w:val="0"/>
              </w:rPr>
              <w:t>.</w:t>
            </w:r>
          </w:p>
          <w:p w14:paraId="69A80E98" w14:textId="77777777" w:rsidR="00AC23CB" w:rsidRPr="00C01462" w:rsidRDefault="00AC23CB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14:paraId="0EB3A4BB" w14:textId="77777777" w:rsidTr="00645284">
        <w:tc>
          <w:tcPr>
            <w:tcW w:w="639" w:type="dxa"/>
          </w:tcPr>
          <w:p w14:paraId="3EC1777C" w14:textId="77777777"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AF3540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  <w:gridSpan w:val="2"/>
          </w:tcPr>
          <w:p w14:paraId="1F11B43A" w14:textId="77777777" w:rsidR="00660EC7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14:paraId="053BE94B" w14:textId="77777777" w:rsidR="007C0D4D" w:rsidRPr="009758EE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6719C04" w14:textId="4450F8EE" w:rsidR="00F44BE3" w:rsidRPr="009758EE" w:rsidRDefault="009758EE" w:rsidP="00F44BE3">
            <w:pPr>
              <w:tabs>
                <w:tab w:val="left" w:pos="1701"/>
              </w:tabs>
              <w:rPr>
                <w:snapToGrid w:val="0"/>
              </w:rPr>
            </w:pPr>
            <w:r w:rsidRPr="009758EE">
              <w:t xml:space="preserve">Aron Emilsson (SD) </w:t>
            </w:r>
            <w:r w:rsidR="00F43157" w:rsidRPr="009758EE">
              <w:rPr>
                <w:snapToGrid w:val="0"/>
              </w:rPr>
              <w:t>valdes till ordförande</w:t>
            </w:r>
            <w:r w:rsidR="00F44BE3" w:rsidRPr="009758EE">
              <w:rPr>
                <w:snapToGrid w:val="0"/>
              </w:rPr>
              <w:t>.</w:t>
            </w:r>
          </w:p>
          <w:p w14:paraId="2F7B2104" w14:textId="77777777" w:rsidR="00F44BE3" w:rsidRPr="009758EE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AE6EF2" w14:textId="77777777" w:rsidR="00F44BE3" w:rsidRDefault="00F44BE3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3BE3013F" w14:textId="77777777"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14:paraId="4CFE98B1" w14:textId="77777777" w:rsidTr="00645284">
        <w:tc>
          <w:tcPr>
            <w:tcW w:w="639" w:type="dxa"/>
          </w:tcPr>
          <w:p w14:paraId="1CC3616B" w14:textId="77777777"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3540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  <w:gridSpan w:val="2"/>
          </w:tcPr>
          <w:p w14:paraId="0E7D044A" w14:textId="77777777" w:rsidR="00660EC7" w:rsidRDefault="00F44BE3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14:paraId="6D1A4A1F" w14:textId="77777777" w:rsidR="007C0D4D" w:rsidRPr="009758EE" w:rsidRDefault="007C0D4D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49A6CCB" w14:textId="3288C742" w:rsidR="00F44BE3" w:rsidRPr="00781D41" w:rsidRDefault="009758EE" w:rsidP="00F44BE3">
            <w:r w:rsidRPr="009758EE">
              <w:rPr>
                <w:snapToGrid w:val="0"/>
              </w:rPr>
              <w:t>Peter Hultqvist (S)</w:t>
            </w:r>
            <w:r w:rsidRPr="009758EE">
              <w:t xml:space="preserve"> </w:t>
            </w:r>
            <w:r w:rsidR="00F44BE3" w:rsidRPr="009758EE">
              <w:t>valde</w:t>
            </w:r>
            <w:r w:rsidR="007A455B" w:rsidRPr="009758EE">
              <w:t>s</w:t>
            </w:r>
            <w:r w:rsidR="00F44BE3" w:rsidRPr="009758EE">
              <w:t xml:space="preserve"> till </w:t>
            </w:r>
            <w:r w:rsidR="00F44BE3" w:rsidRPr="00781D41">
              <w:t xml:space="preserve">vice ordförande. </w:t>
            </w:r>
          </w:p>
          <w:p w14:paraId="534C6004" w14:textId="77777777" w:rsidR="00F44BE3" w:rsidRDefault="00F44BE3" w:rsidP="00F44BE3"/>
          <w:p w14:paraId="340C631A" w14:textId="77777777" w:rsidR="00F44BE3" w:rsidRDefault="00F44BE3" w:rsidP="00F44BE3">
            <w:r>
              <w:t>Denna paragraf förklarades omedelbart justerad.</w:t>
            </w:r>
          </w:p>
          <w:p w14:paraId="5A42BAA1" w14:textId="77777777" w:rsidR="00F44BE3" w:rsidRPr="00D94B01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2CD5659" w14:textId="77777777" w:rsidTr="00645284">
        <w:tc>
          <w:tcPr>
            <w:tcW w:w="639" w:type="dxa"/>
          </w:tcPr>
          <w:p w14:paraId="49A1C1A3" w14:textId="5EBA88CC"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310B">
              <w:rPr>
                <w:b/>
                <w:snapToGrid w:val="0"/>
              </w:rPr>
              <w:t>5</w:t>
            </w:r>
          </w:p>
        </w:tc>
        <w:tc>
          <w:tcPr>
            <w:tcW w:w="6874" w:type="dxa"/>
            <w:gridSpan w:val="2"/>
          </w:tcPr>
          <w:p w14:paraId="5D8E57EA" w14:textId="77777777" w:rsidR="00246C30" w:rsidRPr="00B22756" w:rsidRDefault="00F44BE3" w:rsidP="00246C30">
            <w:pPr>
              <w:rPr>
                <w:b/>
              </w:rPr>
            </w:pPr>
            <w:r w:rsidRPr="00B22756">
              <w:rPr>
                <w:b/>
              </w:rPr>
              <w:t>Ordföranden tar över ledningen av förhandlingarna</w:t>
            </w:r>
          </w:p>
          <w:p w14:paraId="38CF93B6" w14:textId="77777777" w:rsidR="007C0D4D" w:rsidRPr="00B22756" w:rsidRDefault="007C0D4D" w:rsidP="00246C30">
            <w:pPr>
              <w:rPr>
                <w:b/>
              </w:rPr>
            </w:pPr>
          </w:p>
          <w:p w14:paraId="0E626F95" w14:textId="77777777" w:rsidR="00FC1BCB" w:rsidRPr="00B22756" w:rsidRDefault="00246C30" w:rsidP="00FC1BCB">
            <w:r w:rsidRPr="00B22756">
              <w:t>Ordföranden tackade för visat förtroende och fortsatte ledningen</w:t>
            </w:r>
            <w:r w:rsidRPr="00B22756">
              <w:br/>
              <w:t xml:space="preserve">av </w:t>
            </w:r>
            <w:r w:rsidR="007A455B" w:rsidRPr="00B22756">
              <w:t>sammanträdet</w:t>
            </w:r>
            <w:r w:rsidRPr="00B22756">
              <w:t>.</w:t>
            </w:r>
          </w:p>
          <w:p w14:paraId="715F5F06" w14:textId="77777777" w:rsidR="009E1A25" w:rsidRPr="00B22756" w:rsidRDefault="00FC1BCB" w:rsidP="00FC1BCB">
            <w:pPr>
              <w:rPr>
                <w:snapToGrid w:val="0"/>
              </w:rPr>
            </w:pPr>
            <w:r w:rsidRPr="00B22756">
              <w:rPr>
                <w:snapToGrid w:val="0"/>
              </w:rPr>
              <w:t xml:space="preserve"> </w:t>
            </w:r>
          </w:p>
        </w:tc>
      </w:tr>
      <w:tr w:rsidR="00737ADB" w14:paraId="650AAB7E" w14:textId="77777777" w:rsidTr="00645284">
        <w:tc>
          <w:tcPr>
            <w:tcW w:w="639" w:type="dxa"/>
          </w:tcPr>
          <w:p w14:paraId="4A768732" w14:textId="7BE9751C" w:rsidR="00737ADB" w:rsidRDefault="00737AD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310B">
              <w:rPr>
                <w:b/>
                <w:snapToGrid w:val="0"/>
              </w:rPr>
              <w:t>6</w:t>
            </w:r>
          </w:p>
        </w:tc>
        <w:tc>
          <w:tcPr>
            <w:tcW w:w="6874" w:type="dxa"/>
            <w:gridSpan w:val="2"/>
          </w:tcPr>
          <w:p w14:paraId="66328199" w14:textId="30B4D121" w:rsidR="00737ADB" w:rsidRPr="00B22756" w:rsidRDefault="001C6B44" w:rsidP="00246C30">
            <w:pPr>
              <w:rPr>
                <w:b/>
              </w:rPr>
            </w:pPr>
            <w:r>
              <w:rPr>
                <w:b/>
                <w:bCs/>
              </w:rPr>
              <w:t>A</w:t>
            </w:r>
            <w:r w:rsidR="00281975" w:rsidRPr="00281975">
              <w:rPr>
                <w:b/>
                <w:bCs/>
              </w:rPr>
              <w:t>vtal om försvarssamarbete med Amerikas förenta stater (DCA)</w:t>
            </w:r>
          </w:p>
          <w:p w14:paraId="0CFD8FBD" w14:textId="151F3443" w:rsidR="00B22756" w:rsidRPr="00D878DD" w:rsidRDefault="00B22756" w:rsidP="00246C30">
            <w:pPr>
              <w:rPr>
                <w:b/>
                <w:color w:val="000000" w:themeColor="text1"/>
              </w:rPr>
            </w:pPr>
          </w:p>
          <w:p w14:paraId="3EA08FA7" w14:textId="252B2172" w:rsidR="00B22756" w:rsidRPr="001C6B44" w:rsidRDefault="00A01B53" w:rsidP="00B22756">
            <w:pPr>
              <w:pStyle w:val="Default"/>
              <w:rPr>
                <w:snapToGrid w:val="0"/>
                <w:color w:val="auto"/>
              </w:rPr>
            </w:pPr>
            <w:r w:rsidRPr="001C6B44">
              <w:rPr>
                <w:snapToGrid w:val="0"/>
                <w:color w:val="auto"/>
              </w:rPr>
              <w:t>Utrikesminister Tobias Billström med medarbetare fr</w:t>
            </w:r>
            <w:r w:rsidR="00D878DD" w:rsidRPr="001C6B44">
              <w:rPr>
                <w:snapToGrid w:val="0"/>
                <w:color w:val="auto"/>
              </w:rPr>
              <w:t>ån</w:t>
            </w:r>
            <w:r w:rsidRPr="001C6B44">
              <w:rPr>
                <w:snapToGrid w:val="0"/>
                <w:color w:val="auto"/>
              </w:rPr>
              <w:t xml:space="preserve"> Utrikesdepartementet, försvarsminister Pål Jonson med medarbetare från Försvarsdepartementet</w:t>
            </w:r>
            <w:r w:rsidR="002D4B22" w:rsidRPr="001C6B44">
              <w:rPr>
                <w:snapToGrid w:val="0"/>
                <w:color w:val="auto"/>
              </w:rPr>
              <w:t xml:space="preserve"> och </w:t>
            </w:r>
            <w:r w:rsidR="00B87BD6">
              <w:rPr>
                <w:snapToGrid w:val="0"/>
                <w:color w:val="auto"/>
              </w:rPr>
              <w:t>c</w:t>
            </w:r>
            <w:r w:rsidR="00B87BD6" w:rsidRPr="00B87BD6">
              <w:rPr>
                <w:snapToGrid w:val="0"/>
                <w:color w:val="auto"/>
              </w:rPr>
              <w:t>hefen för försvarsstabens strategiavdelning gen</w:t>
            </w:r>
            <w:r w:rsidR="00DF33A4">
              <w:rPr>
                <w:snapToGrid w:val="0"/>
                <w:color w:val="auto"/>
              </w:rPr>
              <w:t>eral</w:t>
            </w:r>
            <w:r w:rsidR="00B87BD6" w:rsidRPr="00B87BD6">
              <w:rPr>
                <w:snapToGrid w:val="0"/>
                <w:color w:val="auto"/>
              </w:rPr>
              <w:t>major Johan Pekkari</w:t>
            </w:r>
            <w:r w:rsidR="009758EE">
              <w:rPr>
                <w:snapToGrid w:val="0"/>
                <w:color w:val="auto"/>
              </w:rPr>
              <w:t xml:space="preserve"> </w:t>
            </w:r>
            <w:r w:rsidRPr="001C6B44">
              <w:rPr>
                <w:snapToGrid w:val="0"/>
                <w:color w:val="auto"/>
              </w:rPr>
              <w:t>f</w:t>
            </w:r>
            <w:r w:rsidR="00B22756" w:rsidRPr="001C6B44">
              <w:rPr>
                <w:snapToGrid w:val="0"/>
                <w:color w:val="auto"/>
              </w:rPr>
              <w:t xml:space="preserve">rån Försvarsmakten informerade utskottet om </w:t>
            </w:r>
            <w:r w:rsidR="00281975" w:rsidRPr="001C6B44">
              <w:rPr>
                <w:snapToGrid w:val="0"/>
                <w:color w:val="auto"/>
              </w:rPr>
              <w:t>avtal om försvarssamarbete med Amerikas förenta stater (DCA).</w:t>
            </w:r>
          </w:p>
          <w:p w14:paraId="0409329E" w14:textId="77777777" w:rsidR="00A57A48" w:rsidRPr="00B22756" w:rsidRDefault="00A57A48" w:rsidP="00B22756">
            <w:pPr>
              <w:pStyle w:val="Default"/>
              <w:rPr>
                <w:snapToGrid w:val="0"/>
                <w:color w:val="auto"/>
              </w:rPr>
            </w:pPr>
          </w:p>
          <w:p w14:paraId="30B3C439" w14:textId="5839BA63" w:rsidR="00B22756" w:rsidRDefault="00B22756" w:rsidP="00B22756">
            <w:pPr>
              <w:rPr>
                <w:snapToGrid w:val="0"/>
              </w:rPr>
            </w:pPr>
            <w:r w:rsidRPr="00B22756">
              <w:rPr>
                <w:snapToGrid w:val="0"/>
              </w:rPr>
              <w:t>Ledamöternas frågor besvarades.</w:t>
            </w:r>
          </w:p>
          <w:p w14:paraId="39B0482C" w14:textId="3ACDA284" w:rsidR="005D4A3A" w:rsidRDefault="005D4A3A" w:rsidP="00B22756">
            <w:pPr>
              <w:rPr>
                <w:snapToGrid w:val="0"/>
              </w:rPr>
            </w:pPr>
          </w:p>
          <w:p w14:paraId="7DE07652" w14:textId="77777777" w:rsidR="005D4A3A" w:rsidRPr="00B22756" w:rsidRDefault="005D4A3A" w:rsidP="00B22756">
            <w:pPr>
              <w:rPr>
                <w:snapToGrid w:val="0"/>
              </w:rPr>
            </w:pPr>
          </w:p>
          <w:p w14:paraId="0D2F277D" w14:textId="3317F270" w:rsidR="00281975" w:rsidRPr="00B22756" w:rsidRDefault="00281975" w:rsidP="009758EE">
            <w:pPr>
              <w:rPr>
                <w:b/>
              </w:rPr>
            </w:pPr>
          </w:p>
        </w:tc>
      </w:tr>
      <w:tr w:rsidR="00286FDE" w14:paraId="3A9EE4AE" w14:textId="77777777" w:rsidTr="00645284">
        <w:tc>
          <w:tcPr>
            <w:tcW w:w="639" w:type="dxa"/>
          </w:tcPr>
          <w:p w14:paraId="2D8F89AF" w14:textId="0EA94128" w:rsidR="00286FDE" w:rsidRDefault="00FE00DA" w:rsidP="00DF6B6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§ </w:t>
            </w:r>
            <w:r w:rsidR="001C6B44">
              <w:rPr>
                <w:b/>
              </w:rPr>
              <w:t>7</w:t>
            </w:r>
          </w:p>
        </w:tc>
        <w:tc>
          <w:tcPr>
            <w:tcW w:w="6874" w:type="dxa"/>
            <w:gridSpan w:val="2"/>
          </w:tcPr>
          <w:p w14:paraId="41F787B6" w14:textId="77777777" w:rsidR="00286FDE" w:rsidRDefault="00286FDE" w:rsidP="0027359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/>
                <w:bCs/>
                <w:szCs w:val="24"/>
              </w:rPr>
              <w:t>Inkomna handlingar</w:t>
            </w:r>
          </w:p>
          <w:p w14:paraId="32E3CDD6" w14:textId="77777777" w:rsidR="00286FDE" w:rsidRDefault="00286FDE" w:rsidP="0027359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5DD9D2C3" w14:textId="15D392DA" w:rsidR="00286FDE" w:rsidRDefault="00286FDE" w:rsidP="0027359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Inkomna handlingar anmäldes enligt bilaga </w:t>
            </w:r>
            <w:r w:rsidR="00FE00DA">
              <w:rPr>
                <w:szCs w:val="24"/>
              </w:rPr>
              <w:t>2.</w:t>
            </w:r>
          </w:p>
          <w:p w14:paraId="76A1DCC2" w14:textId="2D778944" w:rsidR="00286FDE" w:rsidRPr="00286FDE" w:rsidRDefault="00286FDE" w:rsidP="00273595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682A5A" w14:paraId="543D6195" w14:textId="77777777" w:rsidTr="00645284">
        <w:tc>
          <w:tcPr>
            <w:tcW w:w="639" w:type="dxa"/>
          </w:tcPr>
          <w:p w14:paraId="39D33AEF" w14:textId="47DB6C51" w:rsidR="00682A5A" w:rsidRDefault="00157D0C" w:rsidP="00DF6B6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5D4A3A">
              <w:rPr>
                <w:b/>
              </w:rPr>
              <w:t>8</w:t>
            </w:r>
          </w:p>
        </w:tc>
        <w:tc>
          <w:tcPr>
            <w:tcW w:w="6874" w:type="dxa"/>
            <w:gridSpan w:val="2"/>
          </w:tcPr>
          <w:p w14:paraId="261E0605" w14:textId="77777777" w:rsidR="005D4A3A" w:rsidRDefault="005D4A3A" w:rsidP="005D4A3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68D9BD17" w14:textId="77777777" w:rsidR="005D4A3A" w:rsidRPr="0074310B" w:rsidRDefault="005D4A3A" w:rsidP="005D4A3A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70337501" w14:textId="07B7C291" w:rsidR="005D4A3A" w:rsidRPr="005D4A3A" w:rsidRDefault="005D4A3A" w:rsidP="005D4A3A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Kansliet </w:t>
            </w:r>
            <w:r w:rsidRPr="0074310B">
              <w:rPr>
                <w:szCs w:val="24"/>
              </w:rPr>
              <w:t>informerad</w:t>
            </w:r>
            <w:r>
              <w:rPr>
                <w:szCs w:val="24"/>
              </w:rPr>
              <w:t>e</w:t>
            </w:r>
            <w:r w:rsidRPr="0074310B">
              <w:rPr>
                <w:szCs w:val="24"/>
              </w:rPr>
              <w:t xml:space="preserve"> om att kommande sammanträden äger rum torsdagen den </w:t>
            </w:r>
            <w:r>
              <w:rPr>
                <w:szCs w:val="24"/>
              </w:rPr>
              <w:t xml:space="preserve">30 maj </w:t>
            </w:r>
            <w:r w:rsidRPr="0074310B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74310B">
              <w:rPr>
                <w:szCs w:val="24"/>
              </w:rPr>
              <w:t xml:space="preserve"> kl. 0</w:t>
            </w:r>
            <w:r>
              <w:rPr>
                <w:szCs w:val="24"/>
              </w:rPr>
              <w:t>8</w:t>
            </w:r>
            <w:r w:rsidRPr="0074310B">
              <w:rPr>
                <w:szCs w:val="24"/>
              </w:rPr>
              <w:t>.00, t</w:t>
            </w:r>
            <w:r>
              <w:rPr>
                <w:szCs w:val="24"/>
              </w:rPr>
              <w:t>is</w:t>
            </w:r>
            <w:r w:rsidRPr="0074310B">
              <w:rPr>
                <w:szCs w:val="24"/>
              </w:rPr>
              <w:t>dagen den 1</w:t>
            </w:r>
            <w:r>
              <w:rPr>
                <w:szCs w:val="24"/>
              </w:rPr>
              <w:t xml:space="preserve">1 juni 2024 </w:t>
            </w:r>
            <w:r>
              <w:rPr>
                <w:szCs w:val="24"/>
              </w:rPr>
              <w:br/>
            </w:r>
            <w:r w:rsidRPr="0074310B">
              <w:rPr>
                <w:szCs w:val="24"/>
              </w:rPr>
              <w:t xml:space="preserve">kl. </w:t>
            </w:r>
            <w:r>
              <w:rPr>
                <w:szCs w:val="24"/>
              </w:rPr>
              <w:t>11</w:t>
            </w:r>
            <w:r w:rsidRPr="0074310B">
              <w:rPr>
                <w:szCs w:val="24"/>
              </w:rPr>
              <w:t xml:space="preserve">.00 och torsdagen den </w:t>
            </w:r>
            <w:r>
              <w:rPr>
                <w:szCs w:val="24"/>
              </w:rPr>
              <w:t xml:space="preserve">13 juni </w:t>
            </w:r>
            <w:r w:rsidRPr="0074310B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74310B">
              <w:rPr>
                <w:szCs w:val="24"/>
              </w:rPr>
              <w:t xml:space="preserve"> kl. 0</w:t>
            </w:r>
            <w:r>
              <w:rPr>
                <w:szCs w:val="24"/>
              </w:rPr>
              <w:t>8</w:t>
            </w:r>
            <w:r w:rsidRPr="0074310B">
              <w:rPr>
                <w:szCs w:val="24"/>
              </w:rPr>
              <w:t>.00.</w:t>
            </w:r>
            <w:r>
              <w:rPr>
                <w:szCs w:val="24"/>
              </w:rPr>
              <w:t xml:space="preserve"> Kammardebatten äger rum tisdagen den 18 juni 2024.</w:t>
            </w:r>
          </w:p>
          <w:p w14:paraId="7788C012" w14:textId="0A4AD877" w:rsidR="00682A5A" w:rsidRDefault="00682A5A" w:rsidP="005D4A3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4310B" w14:paraId="1AFC3B52" w14:textId="77777777" w:rsidTr="00645284">
        <w:tc>
          <w:tcPr>
            <w:tcW w:w="639" w:type="dxa"/>
          </w:tcPr>
          <w:p w14:paraId="6AE02191" w14:textId="646B2983" w:rsidR="0074310B" w:rsidRPr="00DF6B6E" w:rsidRDefault="0074310B" w:rsidP="00DF6B6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5D4A3A">
              <w:rPr>
                <w:b/>
              </w:rPr>
              <w:t>9</w:t>
            </w:r>
          </w:p>
        </w:tc>
        <w:tc>
          <w:tcPr>
            <w:tcW w:w="6874" w:type="dxa"/>
            <w:gridSpan w:val="2"/>
          </w:tcPr>
          <w:p w14:paraId="3DC5FD2C" w14:textId="739C4E03" w:rsidR="00EC1674" w:rsidRDefault="00EC1674" w:rsidP="00EC16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Avtal om försvarssamarbete med Amerikas förenta stater (UFöU1)</w:t>
            </w:r>
          </w:p>
          <w:p w14:paraId="6F8E4BD6" w14:textId="77777777" w:rsidR="00EC1674" w:rsidRDefault="00EC1674" w:rsidP="00EC167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1003C31" w14:textId="77777777" w:rsidR="00EC1674" w:rsidRDefault="00EC1674" w:rsidP="00EC167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ge konstitutionsutskottet, finansutskottet, skatteutskottet, justitieutskottet, socialutskottet och trafikutskottet tillfälle att senast torsdagen den 30 maj 2024 kl. 14.00 yttra sig över proposition 2023/24:141 Avtal om försvarssamarbete med Amerikas förenta stater och eventuella följdmotioner i de delar som berör respektive utskottets beredningsområde. </w:t>
            </w:r>
          </w:p>
          <w:p w14:paraId="4111E98F" w14:textId="77777777" w:rsidR="00EC1674" w:rsidRDefault="00EC1674" w:rsidP="00EC167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39F0E8" w14:textId="77777777" w:rsidR="00EC1674" w:rsidRDefault="00EC1674" w:rsidP="00EC167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3374981C" w14:textId="54CDB276" w:rsidR="0074310B" w:rsidRPr="00DF6B6E" w:rsidRDefault="0074310B" w:rsidP="005D4A3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73595" w14:paraId="49E9F826" w14:textId="77777777" w:rsidTr="00645284">
        <w:tc>
          <w:tcPr>
            <w:tcW w:w="639" w:type="dxa"/>
          </w:tcPr>
          <w:p w14:paraId="35156F1F" w14:textId="2F1B8ED6" w:rsidR="00594E17" w:rsidRPr="00DF6B6E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DF6B6E">
              <w:rPr>
                <w:b/>
              </w:rPr>
              <w:t>§</w:t>
            </w:r>
            <w:r w:rsidR="0074310B">
              <w:rPr>
                <w:b/>
              </w:rPr>
              <w:t xml:space="preserve"> </w:t>
            </w:r>
            <w:r w:rsidR="001C6B44">
              <w:rPr>
                <w:b/>
              </w:rPr>
              <w:t>10</w:t>
            </w:r>
          </w:p>
          <w:p w14:paraId="3B43D50A" w14:textId="77777777" w:rsidR="00273595" w:rsidRPr="00DF6B6E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DF6B6E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F6B6E">
              <w:rPr>
                <w:b/>
                <w:bCs/>
                <w:szCs w:val="24"/>
              </w:rPr>
              <w:t>Nästa sammanträde</w:t>
            </w:r>
          </w:p>
          <w:p w14:paraId="172E4FB8" w14:textId="77777777" w:rsidR="00DF6B6E" w:rsidRPr="00DF6B6E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66B50767" w14:textId="527BB2F3" w:rsidR="00273595" w:rsidRPr="00DF6B6E" w:rsidRDefault="00273595" w:rsidP="00273595">
            <w:pPr>
              <w:tabs>
                <w:tab w:val="left" w:pos="1701"/>
              </w:tabs>
            </w:pPr>
            <w:r w:rsidRPr="00DF6B6E">
              <w:rPr>
                <w:szCs w:val="24"/>
              </w:rPr>
              <w:t xml:space="preserve">Nästa sammanträde äger rum </w:t>
            </w:r>
            <w:r w:rsidR="00B22756">
              <w:rPr>
                <w:szCs w:val="24"/>
              </w:rPr>
              <w:t>tors</w:t>
            </w:r>
            <w:r w:rsidRPr="00DF6B6E">
              <w:rPr>
                <w:szCs w:val="24"/>
              </w:rPr>
              <w:t xml:space="preserve">dagen den </w:t>
            </w:r>
            <w:r w:rsidR="0038748E">
              <w:rPr>
                <w:szCs w:val="24"/>
              </w:rPr>
              <w:t>30 maj</w:t>
            </w:r>
            <w:r w:rsidR="00B22756">
              <w:rPr>
                <w:szCs w:val="24"/>
              </w:rPr>
              <w:t xml:space="preserve"> </w:t>
            </w:r>
            <w:r w:rsidR="00932207" w:rsidRPr="00DF6B6E">
              <w:rPr>
                <w:szCs w:val="24"/>
              </w:rPr>
              <w:t>202</w:t>
            </w:r>
            <w:r w:rsidR="0038748E">
              <w:rPr>
                <w:szCs w:val="24"/>
              </w:rPr>
              <w:t>4</w:t>
            </w:r>
            <w:r w:rsidRPr="00DF6B6E">
              <w:rPr>
                <w:szCs w:val="24"/>
              </w:rPr>
              <w:t xml:space="preserve"> kl. 0</w:t>
            </w:r>
            <w:r w:rsidR="0038748E">
              <w:rPr>
                <w:szCs w:val="24"/>
              </w:rPr>
              <w:t>8</w:t>
            </w:r>
            <w:r w:rsidRPr="00DF6B6E">
              <w:rPr>
                <w:szCs w:val="24"/>
              </w:rPr>
              <w:t>.00.</w:t>
            </w:r>
          </w:p>
        </w:tc>
      </w:tr>
      <w:tr w:rsidR="00690FAC" w14:paraId="3C1A389D" w14:textId="77777777" w:rsidTr="00645284">
        <w:tc>
          <w:tcPr>
            <w:tcW w:w="639" w:type="dxa"/>
          </w:tcPr>
          <w:p w14:paraId="7FF3941D" w14:textId="77777777" w:rsidR="00690FAC" w:rsidRPr="00DF6B6E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3E862A86" w14:textId="77777777" w:rsidR="00690FAC" w:rsidRPr="00DF6B6E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90FAC" w14:paraId="07C6C608" w14:textId="77777777" w:rsidTr="00645284">
        <w:tc>
          <w:tcPr>
            <w:tcW w:w="639" w:type="dxa"/>
          </w:tcPr>
          <w:p w14:paraId="1668EC19" w14:textId="77777777" w:rsidR="00690FAC" w:rsidRPr="00DF6B6E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52364A21" w14:textId="77777777" w:rsidR="00690FAC" w:rsidRPr="00DF6B6E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90FAC" w14:paraId="4B10FD0D" w14:textId="77777777" w:rsidTr="00645284">
        <w:tc>
          <w:tcPr>
            <w:tcW w:w="639" w:type="dxa"/>
          </w:tcPr>
          <w:p w14:paraId="13E1723D" w14:textId="77777777" w:rsidR="00690FAC" w:rsidRPr="00DF6B6E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DF6B6E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DF6B6E" w:rsidRPr="00DF6B6E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DF6B6E" w:rsidRDefault="00D358FB" w:rsidP="00BE3E6C">
            <w:pPr>
              <w:tabs>
                <w:tab w:val="left" w:pos="1701"/>
              </w:tabs>
            </w:pPr>
            <w:r w:rsidRPr="00DF6B6E">
              <w:t>Vid</w:t>
            </w:r>
            <w:r w:rsidR="00BE3E6C" w:rsidRPr="00DF6B6E">
              <w:t xml:space="preserve"> protokollet</w:t>
            </w:r>
          </w:p>
          <w:p w14:paraId="7D1F1052" w14:textId="77777777" w:rsidR="00A836C3" w:rsidRPr="00DF6B6E" w:rsidRDefault="00A836C3" w:rsidP="00BE3E6C">
            <w:pPr>
              <w:tabs>
                <w:tab w:val="left" w:pos="1701"/>
              </w:tabs>
            </w:pPr>
          </w:p>
          <w:p w14:paraId="2BC20204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4CD42067" w14:textId="42A4C15A" w:rsidR="00BE3E6C" w:rsidRPr="00DF6B6E" w:rsidRDefault="00D44A25" w:rsidP="00BE3E6C">
            <w:pPr>
              <w:tabs>
                <w:tab w:val="left" w:pos="1701"/>
              </w:tabs>
            </w:pPr>
            <w:r>
              <w:t>Annika Tuvelid</w:t>
            </w:r>
          </w:p>
          <w:p w14:paraId="00EBFE2B" w14:textId="77777777" w:rsidR="00BE3E6C" w:rsidRPr="00DF6B6E" w:rsidRDefault="00BE3E6C" w:rsidP="00BE3E6C">
            <w:pPr>
              <w:tabs>
                <w:tab w:val="left" w:pos="1701"/>
              </w:tabs>
            </w:pPr>
          </w:p>
          <w:p w14:paraId="78825690" w14:textId="79BDA90A" w:rsidR="00BA155C" w:rsidRPr="00DF6B6E" w:rsidRDefault="00FD7CAD" w:rsidP="00BE3E6C">
            <w:pPr>
              <w:tabs>
                <w:tab w:val="left" w:pos="1701"/>
              </w:tabs>
            </w:pPr>
            <w:r w:rsidRPr="00DF6B6E">
              <w:t xml:space="preserve">Justeras </w:t>
            </w:r>
            <w:r w:rsidR="00B22756">
              <w:t>t</w:t>
            </w:r>
            <w:r w:rsidR="00FB6F22">
              <w:t>is</w:t>
            </w:r>
            <w:r w:rsidR="00BA7345" w:rsidRPr="00DF6B6E">
              <w:t xml:space="preserve">dagen den </w:t>
            </w:r>
            <w:r w:rsidR="00FB6F22">
              <w:t>11 juni</w:t>
            </w:r>
            <w:r w:rsidR="0038748E">
              <w:t xml:space="preserve"> </w:t>
            </w:r>
            <w:r w:rsidR="00BA7345" w:rsidRPr="00DF6B6E">
              <w:t>20</w:t>
            </w:r>
            <w:r w:rsidR="00AD51AF" w:rsidRPr="00DF6B6E">
              <w:t>2</w:t>
            </w:r>
            <w:r w:rsidR="0038748E">
              <w:t>4</w:t>
            </w:r>
          </w:p>
          <w:p w14:paraId="3B3FD331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1A95CE01" w14:textId="77777777" w:rsidR="00D358FB" w:rsidRPr="00DF6B6E" w:rsidRDefault="00D358FB" w:rsidP="00BE3E6C">
            <w:pPr>
              <w:tabs>
                <w:tab w:val="left" w:pos="1701"/>
              </w:tabs>
            </w:pPr>
          </w:p>
          <w:p w14:paraId="01B9FD2B" w14:textId="74E6D79A" w:rsidR="00BA7345" w:rsidRPr="00D44A25" w:rsidRDefault="00D44A25" w:rsidP="005F354A">
            <w:pPr>
              <w:tabs>
                <w:tab w:val="left" w:pos="1701"/>
              </w:tabs>
            </w:pPr>
            <w:r w:rsidRPr="00D44A25">
              <w:rPr>
                <w:snapToGrid w:val="0"/>
              </w:rPr>
              <w:t xml:space="preserve">Aron Emilsson </w:t>
            </w:r>
          </w:p>
          <w:p w14:paraId="4D025235" w14:textId="77777777" w:rsidR="00BA7345" w:rsidRDefault="00BA7345" w:rsidP="005F354A">
            <w:pPr>
              <w:tabs>
                <w:tab w:val="left" w:pos="1701"/>
              </w:tabs>
            </w:pPr>
          </w:p>
          <w:p w14:paraId="41F8B888" w14:textId="2620A262" w:rsidR="00B22756" w:rsidRPr="00DF6B6E" w:rsidRDefault="00B22756" w:rsidP="005F354A">
            <w:pPr>
              <w:tabs>
                <w:tab w:val="left" w:pos="1701"/>
              </w:tabs>
            </w:pPr>
          </w:p>
        </w:tc>
      </w:tr>
    </w:tbl>
    <w:p w14:paraId="3D6145EF" w14:textId="77777777" w:rsidR="00C517D8" w:rsidRDefault="00C517D8" w:rsidP="00C517D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517D8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95772D" w:rsidRDefault="0095772D" w:rsidP="0086776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95772D">
              <w:rPr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50E12AB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AE2BC3">
              <w:rPr>
                <w:b/>
              </w:rPr>
              <w:t xml:space="preserve"> 1</w:t>
            </w:r>
          </w:p>
          <w:p w14:paraId="735C9F35" w14:textId="77777777" w:rsidR="00C517D8" w:rsidRDefault="00C517D8" w:rsidP="0086776F">
            <w:pPr>
              <w:tabs>
                <w:tab w:val="left" w:pos="1701"/>
              </w:tabs>
            </w:pPr>
            <w:r>
              <w:t>till protokoll</w:t>
            </w:r>
          </w:p>
          <w:p w14:paraId="4354B129" w14:textId="59F63184" w:rsidR="00C517D8" w:rsidRDefault="00C517D8" w:rsidP="0086776F">
            <w:pPr>
              <w:tabs>
                <w:tab w:val="left" w:pos="1701"/>
              </w:tabs>
            </w:pPr>
            <w:r>
              <w:t>202</w:t>
            </w:r>
            <w:r w:rsidR="0038748E">
              <w:t>3</w:t>
            </w:r>
            <w:r>
              <w:t>/2</w:t>
            </w:r>
            <w:r w:rsidR="0038748E">
              <w:t>4</w:t>
            </w:r>
            <w:r>
              <w:t>:</w:t>
            </w:r>
            <w:r w:rsidR="001200BF">
              <w:t>1</w:t>
            </w:r>
          </w:p>
        </w:tc>
      </w:tr>
      <w:tr w:rsidR="00C517D8" w14:paraId="112CDE08" w14:textId="77777777" w:rsidTr="0086776F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Default="00C517D8" w:rsidP="0086776F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7CADA" w14:textId="53CA63DC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67980">
              <w:rPr>
                <w:sz w:val="22"/>
              </w:rPr>
              <w:t>1-</w:t>
            </w:r>
            <w:r w:rsidR="00D44A25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78BA1631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1B1F190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4B04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B11C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59B8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C517D8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2C9454BF" w:rsidR="00C517D8" w:rsidRPr="00D44A25" w:rsidRDefault="00D44A2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44A25">
              <w:rPr>
                <w:sz w:val="22"/>
                <w:szCs w:val="22"/>
              </w:rPr>
              <w:t>Aron Emilsson (SD), o</w:t>
            </w:r>
            <w:r w:rsidR="00B55C1D" w:rsidRPr="00D44A25">
              <w:rPr>
                <w:sz w:val="22"/>
                <w:szCs w:val="22"/>
              </w:rPr>
              <w:t>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68DE82C2" w:rsidR="00C517D8" w:rsidRDefault="00610A9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15F23DBB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4CD06BAF" w:rsidR="00B55C1D" w:rsidRPr="00D44A25" w:rsidRDefault="00D44A2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44A25">
              <w:rPr>
                <w:bCs/>
                <w:iCs/>
                <w:sz w:val="22"/>
              </w:rPr>
              <w:t>Peter Hultqvist (S)</w:t>
            </w:r>
            <w:r w:rsidRPr="00D44A25">
              <w:rPr>
                <w:sz w:val="22"/>
                <w:szCs w:val="22"/>
              </w:rPr>
              <w:t xml:space="preserve">, </w:t>
            </w:r>
            <w:r w:rsidR="007D25EE" w:rsidRPr="00D44A25">
              <w:rPr>
                <w:bCs/>
                <w:iCs/>
                <w:sz w:val="22"/>
              </w:rPr>
              <w:t>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3B4B36A7" w:rsidR="00B55C1D" w:rsidRDefault="00610A9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193CABF5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255F807F" w:rsidR="00B55C1D" w:rsidRPr="00D44A25" w:rsidRDefault="000E3EC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44A25">
              <w:rPr>
                <w:bCs/>
                <w:iCs/>
                <w:sz w:val="22"/>
              </w:rPr>
              <w:t xml:space="preserve">Margareta </w:t>
            </w:r>
            <w:proofErr w:type="spellStart"/>
            <w:r w:rsidRPr="00D44A25">
              <w:rPr>
                <w:bCs/>
                <w:iCs/>
                <w:sz w:val="22"/>
              </w:rPr>
              <w:t>Cederfelt</w:t>
            </w:r>
            <w:proofErr w:type="spellEnd"/>
            <w:r w:rsidRPr="00D44A25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4F7C66E7" w:rsidR="00B55C1D" w:rsidRDefault="00610A9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0422A92B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74B51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39C9AB30" w:rsidR="00374B51" w:rsidRPr="00226723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74B51">
              <w:rPr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72849BA2" w:rsidR="00374B51" w:rsidRDefault="00610A9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65576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1C25C9F0" w:rsidR="00365576" w:rsidRPr="00226723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5576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64538F62" w:rsidR="00365576" w:rsidRDefault="00610A9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6E5C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E516CB2" w:rsidR="00906E5C" w:rsidRPr="00226723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06E5C">
              <w:rPr>
                <w:sz w:val="22"/>
                <w:szCs w:val="22"/>
                <w:lang w:val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74B0946A" w:rsidR="00906E5C" w:rsidRDefault="00610A9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78380306" w:rsidR="006F1EBA" w:rsidRPr="00226723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F1EBA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353AA357" w:rsidR="006F1EBA" w:rsidRDefault="00610A9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247D984A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226723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226723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25990BC3" w:rsidR="00226723" w:rsidRDefault="00610A9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33064F35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34CCF608" w:rsidR="006F1EBA" w:rsidRPr="00226723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6F1EBA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7B64F26E" w:rsidR="006F1EBA" w:rsidRDefault="00610A9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418A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760FC2EB" w:rsidR="00CE418A" w:rsidRPr="00226723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CE418A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6AB567CF" w:rsidR="00CE418A" w:rsidRDefault="00610A9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3FD646A6" w:rsidR="00D14118" w:rsidRPr="00226723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14118">
              <w:rPr>
                <w:bCs/>
                <w:iCs/>
                <w:sz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4C5C6829" w:rsidR="00D14118" w:rsidRDefault="00610A9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1E15221C" w:rsidR="00D14118" w:rsidRPr="00226723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Svenneling</w:t>
            </w:r>
            <w:proofErr w:type="spellEnd"/>
            <w:r w:rsidRPr="00226723">
              <w:rPr>
                <w:color w:val="000000" w:themeColor="text1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1014BF52" w:rsidR="00D14118" w:rsidRDefault="00610A9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04CCB45E" w:rsidR="00D14118" w:rsidRPr="00226723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06FC58C7" w:rsidR="00D14118" w:rsidRDefault="00610A9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16809C57" w:rsidR="00D14118" w:rsidRPr="00226723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19E66F4F" w:rsidR="00D14118" w:rsidRDefault="00610A9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0E5A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5B0840D8" w:rsidR="00E10E5A" w:rsidRPr="00226723" w:rsidRDefault="00DC310F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C310F">
              <w:rPr>
                <w:bCs/>
                <w:iCs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7DC99A82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3848F933" w:rsidR="00CD5456" w:rsidRDefault="00610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63BBFD2D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226723">
              <w:rPr>
                <w:bCs/>
                <w:iCs/>
                <w:sz w:val="22"/>
              </w:rPr>
              <w:t>Anstrell</w:t>
            </w:r>
            <w:proofErr w:type="spellEnd"/>
            <w:r w:rsidRPr="00226723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628CE8A6" w:rsidR="00CD5456" w:rsidRDefault="00610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/>
                <w:i/>
                <w:color w:val="000000" w:themeColor="text1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3672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615A3651" w:rsidR="00BB3672" w:rsidRPr="00226723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BB3672">
              <w:rPr>
                <w:color w:val="000000" w:themeColor="text1"/>
                <w:sz w:val="22"/>
                <w:szCs w:val="22"/>
              </w:rPr>
              <w:t xml:space="preserve">Markus </w:t>
            </w:r>
            <w:proofErr w:type="spellStart"/>
            <w:r w:rsidRPr="00BB3672">
              <w:rPr>
                <w:color w:val="000000" w:themeColor="text1"/>
                <w:sz w:val="22"/>
                <w:szCs w:val="22"/>
              </w:rPr>
              <w:t>Wiechel</w:t>
            </w:r>
            <w:proofErr w:type="spellEnd"/>
            <w:r w:rsidRPr="00BB3672">
              <w:rPr>
                <w:color w:val="000000" w:themeColor="text1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4597BA4A" w:rsidR="002B295B" w:rsidRPr="00226723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B295B">
              <w:rPr>
                <w:color w:val="000000" w:themeColor="text1"/>
                <w:sz w:val="22"/>
                <w:szCs w:val="22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52C62150" w:rsidR="002B295B" w:rsidRDefault="00610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7C0111DF" w:rsidR="002B295B" w:rsidRPr="00226723" w:rsidRDefault="00E729C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E729C2">
              <w:rPr>
                <w:color w:val="000000" w:themeColor="text1"/>
                <w:sz w:val="22"/>
                <w:szCs w:val="22"/>
              </w:rPr>
              <w:t xml:space="preserve">John E </w:t>
            </w:r>
            <w:proofErr w:type="spellStart"/>
            <w:r w:rsidRPr="00E729C2">
              <w:rPr>
                <w:color w:val="000000" w:themeColor="text1"/>
                <w:sz w:val="22"/>
                <w:szCs w:val="22"/>
              </w:rPr>
              <w:t>Weinerhall</w:t>
            </w:r>
            <w:proofErr w:type="spellEnd"/>
            <w:r w:rsidRPr="00E729C2">
              <w:rPr>
                <w:color w:val="000000" w:themeColor="text1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2D3ECD27" w:rsidR="002B295B" w:rsidRPr="00226723" w:rsidRDefault="00DC3AF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C3AF6">
              <w:rPr>
                <w:color w:val="000000" w:themeColor="text1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7EB39BD3" w:rsidR="002B295B" w:rsidRPr="00226723" w:rsidRDefault="00DC3AF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15F8E151" w:rsidR="002B295B" w:rsidRDefault="00610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27067330" w:rsidR="0060519C" w:rsidRPr="00226723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60519C">
              <w:rPr>
                <w:color w:val="000000" w:themeColor="text1"/>
                <w:sz w:val="22"/>
                <w:szCs w:val="22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07E89F72" w:rsidR="0060519C" w:rsidRDefault="00610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1589BFF9" w:rsidR="0060519C" w:rsidRPr="00226723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color w:val="000000" w:themeColor="text1"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023982AD" w:rsidR="0060519C" w:rsidRDefault="00610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7B072056" w:rsidR="0060519C" w:rsidRPr="00226723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7356EB67" w:rsidR="0060519C" w:rsidRDefault="00610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12CF6132" w:rsidR="0060519C" w:rsidRPr="00226723" w:rsidRDefault="003F4D9F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25D0244" w:rsidR="0060519C" w:rsidRPr="00226723" w:rsidRDefault="003F4D9F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3F4D9F">
              <w:rPr>
                <w:color w:val="000000" w:themeColor="text1"/>
                <w:sz w:val="22"/>
                <w:szCs w:val="22"/>
              </w:rPr>
              <w:t>Tomas Eneroth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6891D657" w:rsidR="0060519C" w:rsidRDefault="00610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05FB54DE" w:rsidR="0060519C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3DD8A531" w:rsidR="0060519C" w:rsidRDefault="00610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1197184D" w:rsidR="007455CD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3B461D9F" w:rsidR="007455CD" w:rsidRDefault="00610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365CD980" w:rsidR="007455CD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5E9BAB10" w:rsidR="007455CD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0BEB27EB" w:rsidR="007455CD" w:rsidRDefault="00610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6872F643" w:rsidR="007455CD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57671CF7" w:rsidR="007455CD" w:rsidRDefault="00610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07F50F40" w:rsidR="00CD5456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zCs w:val="24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29CF0B38" w:rsidR="00CD5456" w:rsidRDefault="00610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0858A096" w:rsidR="00CD5456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0E3EC7"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06EE34DF" w:rsidR="00CD5456" w:rsidRDefault="00610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CD5456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74A029EB" w14:textId="154E8281" w:rsidR="00AB2E46" w:rsidRPr="007767AA" w:rsidRDefault="00AB2E46" w:rsidP="00B22756">
      <w:pPr>
        <w:widowControl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3EC7"/>
    <w:rsid w:val="000E5925"/>
    <w:rsid w:val="000E5FA0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57D0C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46E8"/>
    <w:rsid w:val="001D5522"/>
    <w:rsid w:val="001E0665"/>
    <w:rsid w:val="001E6504"/>
    <w:rsid w:val="001F224D"/>
    <w:rsid w:val="001F4113"/>
    <w:rsid w:val="00202686"/>
    <w:rsid w:val="002059AD"/>
    <w:rsid w:val="00206185"/>
    <w:rsid w:val="00207D45"/>
    <w:rsid w:val="00216017"/>
    <w:rsid w:val="00225ABD"/>
    <w:rsid w:val="00226723"/>
    <w:rsid w:val="002326E0"/>
    <w:rsid w:val="002407E3"/>
    <w:rsid w:val="00245BD2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1975"/>
    <w:rsid w:val="00286FDE"/>
    <w:rsid w:val="002871AD"/>
    <w:rsid w:val="002927A2"/>
    <w:rsid w:val="002A5122"/>
    <w:rsid w:val="002B032C"/>
    <w:rsid w:val="002B295B"/>
    <w:rsid w:val="002B7078"/>
    <w:rsid w:val="002B7C5E"/>
    <w:rsid w:val="002D48BA"/>
    <w:rsid w:val="002D4B22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5576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F1DFB"/>
    <w:rsid w:val="003F4D9F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D13"/>
    <w:rsid w:val="00671F28"/>
    <w:rsid w:val="00680665"/>
    <w:rsid w:val="00682A5A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647B5"/>
    <w:rsid w:val="00871428"/>
    <w:rsid w:val="00872753"/>
    <w:rsid w:val="008809BE"/>
    <w:rsid w:val="00886BA6"/>
    <w:rsid w:val="008930A1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53C1"/>
    <w:rsid w:val="009979DE"/>
    <w:rsid w:val="009A1313"/>
    <w:rsid w:val="009A4E31"/>
    <w:rsid w:val="009A5109"/>
    <w:rsid w:val="009B134A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2217E"/>
    <w:rsid w:val="00A23669"/>
    <w:rsid w:val="00A2367D"/>
    <w:rsid w:val="00A26F9F"/>
    <w:rsid w:val="00A3256A"/>
    <w:rsid w:val="00A3401D"/>
    <w:rsid w:val="00A3709B"/>
    <w:rsid w:val="00A370F4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56F9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E2BC3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A0953"/>
    <w:rsid w:val="00BA153B"/>
    <w:rsid w:val="00BA155C"/>
    <w:rsid w:val="00BA404C"/>
    <w:rsid w:val="00BA7345"/>
    <w:rsid w:val="00BB3672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1FF8"/>
    <w:rsid w:val="00C04265"/>
    <w:rsid w:val="00C1169B"/>
    <w:rsid w:val="00C144BD"/>
    <w:rsid w:val="00C21DC4"/>
    <w:rsid w:val="00C24516"/>
    <w:rsid w:val="00C277C3"/>
    <w:rsid w:val="00C30240"/>
    <w:rsid w:val="00C318F6"/>
    <w:rsid w:val="00C47293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C046D"/>
    <w:rsid w:val="00CC2B07"/>
    <w:rsid w:val="00CC4CBA"/>
    <w:rsid w:val="00CD4DBD"/>
    <w:rsid w:val="00CD5456"/>
    <w:rsid w:val="00CE418A"/>
    <w:rsid w:val="00CE5F6D"/>
    <w:rsid w:val="00CE640A"/>
    <w:rsid w:val="00CF6815"/>
    <w:rsid w:val="00D04B51"/>
    <w:rsid w:val="00D14118"/>
    <w:rsid w:val="00D16550"/>
    <w:rsid w:val="00D21331"/>
    <w:rsid w:val="00D358FB"/>
    <w:rsid w:val="00D44A25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5C80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6A21"/>
    <w:rsid w:val="00EB10C8"/>
    <w:rsid w:val="00EB3B05"/>
    <w:rsid w:val="00EC1674"/>
    <w:rsid w:val="00EC1C36"/>
    <w:rsid w:val="00EC418A"/>
    <w:rsid w:val="00EC56C4"/>
    <w:rsid w:val="00ED397D"/>
    <w:rsid w:val="00ED43D3"/>
    <w:rsid w:val="00EF1FC5"/>
    <w:rsid w:val="00EF2428"/>
    <w:rsid w:val="00EF5174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B6F22"/>
    <w:rsid w:val="00FC1BCB"/>
    <w:rsid w:val="00FD63F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3296</Characters>
  <Application>Microsoft Office Word</Application>
  <DocSecurity>0</DocSecurity>
  <Lines>824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4</cp:revision>
  <cp:lastPrinted>2024-05-23T10:57:00Z</cp:lastPrinted>
  <dcterms:created xsi:type="dcterms:W3CDTF">2024-06-11T11:38:00Z</dcterms:created>
  <dcterms:modified xsi:type="dcterms:W3CDTF">2024-06-11T11:38:00Z</dcterms:modified>
</cp:coreProperties>
</file>