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B8A5AB" w14:textId="77777777">
        <w:tc>
          <w:tcPr>
            <w:tcW w:w="2268" w:type="dxa"/>
          </w:tcPr>
          <w:p w14:paraId="34728D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BD8C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714B38" w14:textId="77777777">
        <w:tc>
          <w:tcPr>
            <w:tcW w:w="2268" w:type="dxa"/>
          </w:tcPr>
          <w:p w14:paraId="31B877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DA9A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8C96A8" w14:textId="77777777">
        <w:tc>
          <w:tcPr>
            <w:tcW w:w="3402" w:type="dxa"/>
            <w:gridSpan w:val="2"/>
          </w:tcPr>
          <w:p w14:paraId="4A5F65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BD4F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35FE5D" w14:textId="77777777">
        <w:tc>
          <w:tcPr>
            <w:tcW w:w="2268" w:type="dxa"/>
          </w:tcPr>
          <w:p w14:paraId="297C74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669349" w14:textId="750A9AB8" w:rsidR="00E55CA4" w:rsidRPr="00E55CA4" w:rsidRDefault="00E55CA4" w:rsidP="00E55CA4">
            <w:pPr>
              <w:pStyle w:val="Oformateradtext"/>
              <w:framePr w:w="5035" w:h="1644" w:wrap="notBeside" w:vAnchor="page" w:hAnchor="page" w:x="6573" w:y="721"/>
              <w:rPr>
                <w:sz w:val="20"/>
                <w:szCs w:val="20"/>
              </w:rPr>
            </w:pPr>
            <w:r w:rsidRPr="00E55CA4">
              <w:rPr>
                <w:sz w:val="20"/>
                <w:szCs w:val="20"/>
              </w:rPr>
              <w:t xml:space="preserve"> </w:t>
            </w:r>
            <w:r w:rsidR="009312C9" w:rsidRPr="009312C9">
              <w:rPr>
                <w:sz w:val="20"/>
                <w:szCs w:val="20"/>
              </w:rPr>
              <w:t>N2016/01673/BÄ</w:t>
            </w:r>
          </w:p>
          <w:p w14:paraId="269B0C5C" w14:textId="43DB1C4C" w:rsidR="006E4E11" w:rsidRPr="00ED583F" w:rsidRDefault="006E4E11" w:rsidP="00E55CA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04CCD7A" w14:textId="77777777">
        <w:tc>
          <w:tcPr>
            <w:tcW w:w="2268" w:type="dxa"/>
          </w:tcPr>
          <w:p w14:paraId="236C0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E78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8D62A9" w14:textId="77777777">
        <w:trPr>
          <w:trHeight w:val="284"/>
        </w:trPr>
        <w:tc>
          <w:tcPr>
            <w:tcW w:w="4911" w:type="dxa"/>
          </w:tcPr>
          <w:p w14:paraId="3D7390F9" w14:textId="77777777" w:rsidR="006E4E11" w:rsidRDefault="007459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8219DFB" w14:textId="77777777">
        <w:trPr>
          <w:trHeight w:val="284"/>
        </w:trPr>
        <w:tc>
          <w:tcPr>
            <w:tcW w:w="4911" w:type="dxa"/>
          </w:tcPr>
          <w:p w14:paraId="6C0EA01E" w14:textId="77777777" w:rsidR="006E4E11" w:rsidRDefault="007459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AF675ED" w14:textId="77777777">
        <w:trPr>
          <w:trHeight w:val="284"/>
        </w:trPr>
        <w:tc>
          <w:tcPr>
            <w:tcW w:w="4911" w:type="dxa"/>
          </w:tcPr>
          <w:p w14:paraId="0CB65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9E0A64" w14:textId="77777777">
        <w:trPr>
          <w:trHeight w:val="284"/>
        </w:trPr>
        <w:tc>
          <w:tcPr>
            <w:tcW w:w="4911" w:type="dxa"/>
          </w:tcPr>
          <w:p w14:paraId="6C16F410" w14:textId="3BE208B8" w:rsidR="006E4E11" w:rsidRDefault="006E4E11" w:rsidP="008B30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AB6F77" w14:textId="77777777">
        <w:trPr>
          <w:trHeight w:val="284"/>
        </w:trPr>
        <w:tc>
          <w:tcPr>
            <w:tcW w:w="4911" w:type="dxa"/>
          </w:tcPr>
          <w:p w14:paraId="15016C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064CE1" w14:textId="77777777">
        <w:trPr>
          <w:trHeight w:val="284"/>
        </w:trPr>
        <w:tc>
          <w:tcPr>
            <w:tcW w:w="4911" w:type="dxa"/>
          </w:tcPr>
          <w:p w14:paraId="35E01E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276D4C" w14:textId="77777777">
        <w:trPr>
          <w:trHeight w:val="284"/>
        </w:trPr>
        <w:tc>
          <w:tcPr>
            <w:tcW w:w="4911" w:type="dxa"/>
          </w:tcPr>
          <w:p w14:paraId="76C059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AA52B" w14:textId="77777777">
        <w:trPr>
          <w:trHeight w:val="284"/>
        </w:trPr>
        <w:tc>
          <w:tcPr>
            <w:tcW w:w="4911" w:type="dxa"/>
          </w:tcPr>
          <w:p w14:paraId="1F98EC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8FFDD" w14:textId="77777777">
        <w:trPr>
          <w:trHeight w:val="284"/>
        </w:trPr>
        <w:tc>
          <w:tcPr>
            <w:tcW w:w="4911" w:type="dxa"/>
          </w:tcPr>
          <w:p w14:paraId="3B5F43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3CACCE" w14:textId="77777777" w:rsidR="006E4E11" w:rsidRDefault="007459DA">
      <w:pPr>
        <w:framePr w:w="4400" w:h="2523" w:wrap="notBeside" w:vAnchor="page" w:hAnchor="page" w:x="6453" w:y="2445"/>
        <w:ind w:left="142"/>
      </w:pPr>
      <w:r>
        <w:t>Till riksdagen</w:t>
      </w:r>
    </w:p>
    <w:p w14:paraId="06BE4DC8" w14:textId="7467A547" w:rsidR="006E4E11" w:rsidRDefault="007459DA" w:rsidP="007459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Pr="00262EEF">
        <w:rPr>
          <w:szCs w:val="22"/>
        </w:rPr>
        <w:t xml:space="preserve">fråga </w:t>
      </w:r>
      <w:r w:rsidR="00CB0450" w:rsidRPr="00CB0450">
        <w:rPr>
          <w:szCs w:val="22"/>
        </w:rPr>
        <w:t>2015/16:863</w:t>
      </w:r>
      <w:r w:rsidR="00CB0450">
        <w:rPr>
          <w:szCs w:val="22"/>
        </w:rPr>
        <w:t xml:space="preserve"> </w:t>
      </w:r>
      <w:r w:rsidR="00EB4AD4">
        <w:t>av</w:t>
      </w:r>
      <w:r w:rsidR="00EB4AD4" w:rsidRPr="00CB0450">
        <w:rPr>
          <w:szCs w:val="22"/>
        </w:rPr>
        <w:t xml:space="preserve"> </w:t>
      </w:r>
      <w:r w:rsidR="00CB0450" w:rsidRPr="00CB0450">
        <w:rPr>
          <w:szCs w:val="22"/>
        </w:rPr>
        <w:t xml:space="preserve">Jonas Jacobsson Gjörtler </w:t>
      </w:r>
      <w:r w:rsidR="00EB4AD4" w:rsidRPr="00CB0450">
        <w:rPr>
          <w:szCs w:val="22"/>
        </w:rPr>
        <w:t xml:space="preserve">(M) </w:t>
      </w:r>
      <w:r w:rsidR="00CB0450" w:rsidRPr="00CB0450">
        <w:rPr>
          <w:szCs w:val="22"/>
        </w:rPr>
        <w:t>Statliga bolags miljö- och klimatrapportering</w:t>
      </w:r>
    </w:p>
    <w:p w14:paraId="4DBA9732" w14:textId="77777777" w:rsidR="006E4E11" w:rsidRDefault="006E4E11">
      <w:pPr>
        <w:pStyle w:val="RKnormal"/>
      </w:pPr>
    </w:p>
    <w:p w14:paraId="52549A35" w14:textId="625A6FC4" w:rsidR="004664E4" w:rsidRDefault="004664E4" w:rsidP="007C0E00">
      <w:pPr>
        <w:overflowPunct/>
        <w:spacing w:line="240" w:lineRule="auto"/>
        <w:textAlignment w:val="auto"/>
      </w:pPr>
      <w:r w:rsidRPr="004664E4">
        <w:t xml:space="preserve">Jonas Jacobsson Gjörtler </w:t>
      </w:r>
      <w:r w:rsidR="007459DA">
        <w:t>h</w:t>
      </w:r>
      <w:r w:rsidR="00EB4AD4">
        <w:t xml:space="preserve">ar frågat </w:t>
      </w:r>
      <w:r w:rsidRPr="004664E4">
        <w:t>klimat- och miljöminister</w:t>
      </w:r>
      <w:r>
        <w:t>n</w:t>
      </w:r>
      <w:r w:rsidRPr="004664E4">
        <w:t xml:space="preserve"> om </w:t>
      </w:r>
      <w:r w:rsidR="00423A83">
        <w:t>hon</w:t>
      </w:r>
      <w:r w:rsidRPr="004664E4">
        <w:t xml:space="preserve"> anser att hållbarhetsrapporteringen från de statliga bolagen fungerar</w:t>
      </w:r>
      <w:r>
        <w:t xml:space="preserve"> </w:t>
      </w:r>
      <w:r w:rsidRPr="004664E4">
        <w:t xml:space="preserve">på ett tillfredsställande sätt i dag, eller om </w:t>
      </w:r>
      <w:r w:rsidR="00423A83">
        <w:t>hon</w:t>
      </w:r>
      <w:bookmarkStart w:id="0" w:name="_GoBack"/>
      <w:bookmarkEnd w:id="0"/>
      <w:r w:rsidRPr="004664E4">
        <w:t xml:space="preserve"> och regeringen avser att vidta åtgärder – och i så fa</w:t>
      </w:r>
      <w:r>
        <w:t xml:space="preserve">ll vilka – för att förändra den. </w:t>
      </w:r>
      <w:r w:rsidR="00D60D6A" w:rsidRPr="00D60D6A">
        <w:t>Arbetet inom regeringen är så fördelat att det är jag som ska svara på frågan.</w:t>
      </w:r>
    </w:p>
    <w:p w14:paraId="7E3CB822" w14:textId="77777777" w:rsidR="001439A3" w:rsidRDefault="001439A3" w:rsidP="001439A3">
      <w:pPr>
        <w:pStyle w:val="RKnormal"/>
      </w:pPr>
    </w:p>
    <w:p w14:paraId="0B86B0CA" w14:textId="542F2AFE" w:rsidR="001439A3" w:rsidRDefault="001439A3" w:rsidP="001439A3">
      <w:pPr>
        <w:pStyle w:val="RKnormal"/>
      </w:pPr>
      <w:r w:rsidRPr="00E217C9">
        <w:t>Regeringen har en hög ambitionsnivå när det gäller hållbart företagande</w:t>
      </w:r>
      <w:r>
        <w:t xml:space="preserve"> och k</w:t>
      </w:r>
      <w:r w:rsidRPr="00F3577B">
        <w:t>limat</w:t>
      </w:r>
      <w:r>
        <w:t xml:space="preserve"> är en viktig och självklar del av politiken för hållbart företagande.</w:t>
      </w:r>
      <w:r w:rsidR="008F42A8">
        <w:t xml:space="preserve"> </w:t>
      </w:r>
      <w:r w:rsidR="000F5E31">
        <w:t>Bolagen med statligt ägande har sedan 200</w:t>
      </w:r>
      <w:r w:rsidR="003E6520">
        <w:t xml:space="preserve">7 krav på att </w:t>
      </w:r>
      <w:r w:rsidR="000F5E31">
        <w:t>hållbarhetsr</w:t>
      </w:r>
      <w:r w:rsidR="003E6520">
        <w:t>edovisa</w:t>
      </w:r>
      <w:r w:rsidR="000F5E31">
        <w:t xml:space="preserve"> enlig GRI. Att klimatr</w:t>
      </w:r>
      <w:r w:rsidR="003E6520">
        <w:t xml:space="preserve">edovisningen </w:t>
      </w:r>
      <w:r w:rsidR="000F5E31">
        <w:t xml:space="preserve">minskar från 2013 beror på övergång till </w:t>
      </w:r>
      <w:r w:rsidR="00577C9B">
        <w:t xml:space="preserve">GRI G4 där </w:t>
      </w:r>
      <w:r w:rsidR="00916E67">
        <w:t xml:space="preserve">några </w:t>
      </w:r>
      <w:r w:rsidR="000F5E31">
        <w:t xml:space="preserve">bolag i dialog med </w:t>
      </w:r>
      <w:r w:rsidR="00577C9B">
        <w:t>sina intressenter</w:t>
      </w:r>
      <w:r w:rsidR="000F5E31">
        <w:t xml:space="preserve"> kommit fram till att klimatdata inte är väsentligt att r</w:t>
      </w:r>
      <w:r w:rsidR="003E6520">
        <w:t>edovisa</w:t>
      </w:r>
      <w:r w:rsidR="000F5E31">
        <w:t>.</w:t>
      </w:r>
    </w:p>
    <w:p w14:paraId="5F47EB52" w14:textId="774ACC25" w:rsidR="001439A3" w:rsidRDefault="001439A3" w:rsidP="001439A3">
      <w:pPr>
        <w:pStyle w:val="RKnormal"/>
      </w:pPr>
    </w:p>
    <w:p w14:paraId="2EF1A51E" w14:textId="28DCCC59" w:rsidR="0069540B" w:rsidRDefault="0069540B" w:rsidP="00E23485">
      <w:pPr>
        <w:pStyle w:val="RKnormal"/>
      </w:pPr>
      <w:r w:rsidRPr="00B61119">
        <w:t xml:space="preserve">Under 2015 har staten </w:t>
      </w:r>
      <w:r>
        <w:t>i statens ägarpolicy förtydligat förväntan på klimatområdet ytterligare. R</w:t>
      </w:r>
      <w:r w:rsidR="004B6318">
        <w:t>egeringen</w:t>
      </w:r>
      <w:r w:rsidR="001439A3">
        <w:t xml:space="preserve"> </w:t>
      </w:r>
      <w:r>
        <w:t xml:space="preserve">genomförde även </w:t>
      </w:r>
      <w:r w:rsidR="001439A3" w:rsidRPr="002F6472">
        <w:t>en klimatanalys a</w:t>
      </w:r>
      <w:r w:rsidR="001439A3">
        <w:t>v den statliga bolagsportföljen</w:t>
      </w:r>
      <w:r w:rsidR="004B6318">
        <w:t xml:space="preserve"> med syfte att erhålla kunskap för en ännu tydligare och effektivare ägarstyrning inom klimatområdet. </w:t>
      </w:r>
      <w:r w:rsidR="001439A3">
        <w:t>Ana</w:t>
      </w:r>
      <w:r w:rsidR="004B6318">
        <w:t>lysen visar</w:t>
      </w:r>
      <w:r w:rsidR="001439A3">
        <w:t xml:space="preserve"> att transparensen är god </w:t>
      </w:r>
      <w:r w:rsidR="005E41E0">
        <w:t>men</w:t>
      </w:r>
      <w:r w:rsidR="001439A3">
        <w:t xml:space="preserve"> att det fortfarande finns </w:t>
      </w:r>
      <w:r w:rsidR="00E23485">
        <w:t>förbättringspotential</w:t>
      </w:r>
      <w:r w:rsidR="001439A3">
        <w:t>.</w:t>
      </w:r>
      <w:r w:rsidR="009A5F54">
        <w:t xml:space="preserve"> </w:t>
      </w:r>
    </w:p>
    <w:p w14:paraId="5FBE7897" w14:textId="77777777" w:rsidR="0069540B" w:rsidRDefault="0069540B" w:rsidP="00E23485">
      <w:pPr>
        <w:pStyle w:val="RKnormal"/>
      </w:pPr>
    </w:p>
    <w:p w14:paraId="22EB6B88" w14:textId="6FD1AA10" w:rsidR="00BC1873" w:rsidRDefault="00E23485" w:rsidP="00E23485">
      <w:pPr>
        <w:pStyle w:val="RKnormal"/>
      </w:pPr>
      <w:r>
        <w:t xml:space="preserve">I ett </w:t>
      </w:r>
      <w:r w:rsidR="009A5F54">
        <w:t xml:space="preserve">brev till alla ordföranden </w:t>
      </w:r>
      <w:r>
        <w:t xml:space="preserve">har jag </w:t>
      </w:r>
      <w:r w:rsidR="001439A3" w:rsidRPr="00B61119">
        <w:t>uppmanat till fortsatt hög transparens oc</w:t>
      </w:r>
      <w:r w:rsidR="009A5F54">
        <w:t>h långsiktighet i klimatarbetet</w:t>
      </w:r>
      <w:r>
        <w:t xml:space="preserve">. </w:t>
      </w:r>
      <w:r w:rsidR="00E16429">
        <w:t>I ägardialog</w:t>
      </w:r>
      <w:r w:rsidR="00F25E43">
        <w:t>en</w:t>
      </w:r>
      <w:r w:rsidR="00E16429">
        <w:t xml:space="preserve"> har </w:t>
      </w:r>
      <w:r w:rsidR="001439A3">
        <w:t>några av portföljens största utsläppare</w:t>
      </w:r>
      <w:r w:rsidR="00E16429">
        <w:t xml:space="preserve"> rekommenderats</w:t>
      </w:r>
      <w:r w:rsidR="001439A3" w:rsidRPr="00E21CC6">
        <w:t xml:space="preserve"> att ytterligare </w:t>
      </w:r>
      <w:r w:rsidR="00E16429">
        <w:t xml:space="preserve">stärka transparensen </w:t>
      </w:r>
      <w:r w:rsidR="001439A3" w:rsidRPr="00E21CC6">
        <w:t xml:space="preserve">genom att exempelvis rapportera </w:t>
      </w:r>
      <w:r w:rsidR="00E16429">
        <w:t xml:space="preserve">klimatdata </w:t>
      </w:r>
      <w:r w:rsidR="001439A3" w:rsidRPr="00E21CC6">
        <w:t xml:space="preserve">till den </w:t>
      </w:r>
    </w:p>
    <w:p w14:paraId="40948C46" w14:textId="03C2C971" w:rsidR="001439A3" w:rsidRDefault="001439A3" w:rsidP="00E23485">
      <w:pPr>
        <w:pStyle w:val="RKnormal"/>
      </w:pPr>
      <w:r w:rsidRPr="00E21CC6">
        <w:t>oberoende organisationen CDP</w:t>
      </w:r>
      <w:r>
        <w:t xml:space="preserve"> eller liknande</w:t>
      </w:r>
      <w:r w:rsidRPr="00E21CC6">
        <w:t>.</w:t>
      </w:r>
      <w:r w:rsidR="009A5F54">
        <w:t xml:space="preserve"> </w:t>
      </w:r>
      <w:r w:rsidR="00F25E43">
        <w:t xml:space="preserve">Regeringen följer under året </w:t>
      </w:r>
      <w:r w:rsidR="00E16429">
        <w:t>upp brevet och resultatet av analysen i ägardialogen med bolagen.</w:t>
      </w:r>
    </w:p>
    <w:p w14:paraId="428952D3" w14:textId="77777777" w:rsidR="007459DA" w:rsidRDefault="007459DA">
      <w:pPr>
        <w:pStyle w:val="RKnormal"/>
      </w:pPr>
    </w:p>
    <w:p w14:paraId="17B6DF5F" w14:textId="77777777" w:rsidR="00BC1873" w:rsidRDefault="007459DA">
      <w:pPr>
        <w:pStyle w:val="RKnormal"/>
      </w:pPr>
      <w:r>
        <w:t xml:space="preserve">Stockholm den </w:t>
      </w:r>
      <w:r w:rsidR="007C0E00">
        <w:t>1 mars</w:t>
      </w:r>
      <w:r w:rsidR="000773CF">
        <w:t xml:space="preserve"> 201</w:t>
      </w:r>
      <w:r w:rsidR="007C0E00">
        <w:t>6</w:t>
      </w:r>
    </w:p>
    <w:p w14:paraId="76CA38C7" w14:textId="77777777" w:rsidR="00BC1873" w:rsidRDefault="00BC1873">
      <w:pPr>
        <w:pStyle w:val="RKnormal"/>
      </w:pPr>
    </w:p>
    <w:p w14:paraId="36883BA1" w14:textId="77777777" w:rsidR="00E42748" w:rsidRDefault="00E42748">
      <w:pPr>
        <w:pStyle w:val="RKnormal"/>
      </w:pPr>
    </w:p>
    <w:p w14:paraId="2260A89E" w14:textId="5DA3FA67" w:rsidR="007459DA" w:rsidRDefault="007459DA">
      <w:pPr>
        <w:pStyle w:val="RKnormal"/>
      </w:pPr>
      <w:r>
        <w:t>Mikael Damberg</w:t>
      </w:r>
    </w:p>
    <w:sectPr w:rsidR="007459D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D8F9" w14:textId="77777777" w:rsidR="007459DA" w:rsidRDefault="007459DA">
      <w:r>
        <w:separator/>
      </w:r>
    </w:p>
  </w:endnote>
  <w:endnote w:type="continuationSeparator" w:id="0">
    <w:p w14:paraId="3DEFCF14" w14:textId="77777777" w:rsidR="007459DA" w:rsidRDefault="0074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16D38" w14:textId="77777777" w:rsidR="007459DA" w:rsidRDefault="007459DA">
      <w:r>
        <w:separator/>
      </w:r>
    </w:p>
  </w:footnote>
  <w:footnote w:type="continuationSeparator" w:id="0">
    <w:p w14:paraId="4B214268" w14:textId="77777777" w:rsidR="007459DA" w:rsidRDefault="0074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D5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274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FDAF3" w14:textId="77777777">
      <w:trPr>
        <w:cantSplit/>
      </w:trPr>
      <w:tc>
        <w:tcPr>
          <w:tcW w:w="3119" w:type="dxa"/>
        </w:tcPr>
        <w:p w14:paraId="74A7A9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2B62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687727" w14:textId="77777777" w:rsidR="00E80146" w:rsidRDefault="00E80146">
          <w:pPr>
            <w:pStyle w:val="Sidhuvud"/>
            <w:ind w:right="360"/>
          </w:pPr>
        </w:p>
      </w:tc>
    </w:tr>
  </w:tbl>
  <w:p w14:paraId="7D6F76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4EB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274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C0721B" w14:textId="77777777">
      <w:trPr>
        <w:cantSplit/>
      </w:trPr>
      <w:tc>
        <w:tcPr>
          <w:tcW w:w="3119" w:type="dxa"/>
        </w:tcPr>
        <w:p w14:paraId="3425DB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5EDB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13E837" w14:textId="77777777" w:rsidR="00E80146" w:rsidRDefault="00E80146">
          <w:pPr>
            <w:pStyle w:val="Sidhuvud"/>
            <w:ind w:right="360"/>
          </w:pPr>
        </w:p>
      </w:tc>
    </w:tr>
  </w:tbl>
  <w:p w14:paraId="28E62D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40611" w14:textId="7AA77F9F" w:rsidR="007459DA" w:rsidRDefault="00745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FB9005" wp14:editId="04097A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9D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A77E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BE6C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4F69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2F2"/>
    <w:multiLevelType w:val="hybridMultilevel"/>
    <w:tmpl w:val="5CBE4CB2"/>
    <w:lvl w:ilvl="0" w:tplc="727C5F72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B569B"/>
    <w:multiLevelType w:val="hybridMultilevel"/>
    <w:tmpl w:val="B40CD8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0F3"/>
    <w:multiLevelType w:val="hybridMultilevel"/>
    <w:tmpl w:val="C504A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22DDB"/>
    <w:multiLevelType w:val="hybridMultilevel"/>
    <w:tmpl w:val="1B3C2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DA"/>
    <w:rsid w:val="000773CF"/>
    <w:rsid w:val="000F5E31"/>
    <w:rsid w:val="00131943"/>
    <w:rsid w:val="001439A3"/>
    <w:rsid w:val="00150384"/>
    <w:rsid w:val="00160901"/>
    <w:rsid w:val="001805B7"/>
    <w:rsid w:val="00262EEF"/>
    <w:rsid w:val="00291020"/>
    <w:rsid w:val="00367B1C"/>
    <w:rsid w:val="003E6520"/>
    <w:rsid w:val="00423A83"/>
    <w:rsid w:val="004664E4"/>
    <w:rsid w:val="004A328D"/>
    <w:rsid w:val="004B6318"/>
    <w:rsid w:val="004C28B4"/>
    <w:rsid w:val="004C6537"/>
    <w:rsid w:val="00577545"/>
    <w:rsid w:val="00577C9B"/>
    <w:rsid w:val="0058762B"/>
    <w:rsid w:val="005E41E0"/>
    <w:rsid w:val="00645B61"/>
    <w:rsid w:val="0069540B"/>
    <w:rsid w:val="006E4E11"/>
    <w:rsid w:val="007242A3"/>
    <w:rsid w:val="007459DA"/>
    <w:rsid w:val="00754CC2"/>
    <w:rsid w:val="007A6855"/>
    <w:rsid w:val="007C0E00"/>
    <w:rsid w:val="0084435D"/>
    <w:rsid w:val="008B3029"/>
    <w:rsid w:val="008F42A8"/>
    <w:rsid w:val="00916E67"/>
    <w:rsid w:val="0092027A"/>
    <w:rsid w:val="009312C9"/>
    <w:rsid w:val="00955E31"/>
    <w:rsid w:val="00963DD7"/>
    <w:rsid w:val="009706B6"/>
    <w:rsid w:val="00992E72"/>
    <w:rsid w:val="009A5F54"/>
    <w:rsid w:val="009E6923"/>
    <w:rsid w:val="00AD0618"/>
    <w:rsid w:val="00AF26D1"/>
    <w:rsid w:val="00BC1873"/>
    <w:rsid w:val="00C05068"/>
    <w:rsid w:val="00C619B9"/>
    <w:rsid w:val="00CB0450"/>
    <w:rsid w:val="00D03965"/>
    <w:rsid w:val="00D133D7"/>
    <w:rsid w:val="00D60D6A"/>
    <w:rsid w:val="00DB5126"/>
    <w:rsid w:val="00DD65D0"/>
    <w:rsid w:val="00E16429"/>
    <w:rsid w:val="00E23485"/>
    <w:rsid w:val="00E42748"/>
    <w:rsid w:val="00E55CA4"/>
    <w:rsid w:val="00E80146"/>
    <w:rsid w:val="00E904D0"/>
    <w:rsid w:val="00EB4AD4"/>
    <w:rsid w:val="00EC25F9"/>
    <w:rsid w:val="00ED583F"/>
    <w:rsid w:val="00F2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AD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35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55CA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CA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DD65D0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1439A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C65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65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65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65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653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35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55CA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CA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DD65D0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1439A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C65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65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65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65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653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2911b48b-f805-44e1-b8dd-303701e6d16f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0CEB5-8A59-400E-9510-9749FDF1B573}"/>
</file>

<file path=customXml/itemProps2.xml><?xml version="1.0" encoding="utf-8"?>
<ds:datastoreItem xmlns:ds="http://schemas.openxmlformats.org/officeDocument/2006/customXml" ds:itemID="{22FE80A0-0F0F-4155-82BA-B1DEA755E8F8}"/>
</file>

<file path=customXml/itemProps3.xml><?xml version="1.0" encoding="utf-8"?>
<ds:datastoreItem xmlns:ds="http://schemas.openxmlformats.org/officeDocument/2006/customXml" ds:itemID="{009CB97E-B7FF-4526-BECD-00B4EE41628D}"/>
</file>

<file path=customXml/itemProps4.xml><?xml version="1.0" encoding="utf-8"?>
<ds:datastoreItem xmlns:ds="http://schemas.openxmlformats.org/officeDocument/2006/customXml" ds:itemID="{22FE80A0-0F0F-4155-82BA-B1DEA755E8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79C634-15BD-4FF6-925B-91D530764966}"/>
</file>

<file path=customXml/itemProps6.xml><?xml version="1.0" encoding="utf-8"?>
<ds:datastoreItem xmlns:ds="http://schemas.openxmlformats.org/officeDocument/2006/customXml" ds:itemID="{22FE80A0-0F0F-4155-82BA-B1DEA755E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Magnusson</dc:creator>
  <cp:lastModifiedBy>Helena Hagberg</cp:lastModifiedBy>
  <cp:revision>5</cp:revision>
  <cp:lastPrinted>2016-03-01T09:55:00Z</cp:lastPrinted>
  <dcterms:created xsi:type="dcterms:W3CDTF">2016-03-01T09:29:00Z</dcterms:created>
  <dcterms:modified xsi:type="dcterms:W3CDTF">2016-03-01T10:05:00Z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cffd310f-c062-4371-b7e5-12ef7e40627b</vt:lpwstr>
  </property>
</Properties>
</file>