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5C76" w:rsidRPr="003A7DE0" w:rsidRDefault="00DC5C76">
      <w:pPr>
        <w:pStyle w:val="Hemstlrubrik"/>
      </w:pPr>
      <w:r w:rsidRPr="003A7DE0">
        <w:t>Förslag till riksdagsbeslut</w:t>
      </w:r>
    </w:p>
    <w:p w:rsidR="00DC5C76" w:rsidRPr="003A7DE0" w:rsidRDefault="00DC5C76">
      <w:pPr>
        <w:pStyle w:val="Hemstlatt"/>
        <w:ind w:left="0"/>
      </w:pPr>
      <w:r w:rsidRPr="003A7DE0">
        <w:t>Riksdagen tillkännager för regeringen som sin mening vad som anförs i motionen om att utvecklingen av TMS vid Saab Underwater Systems i Motala ska fortsätta.</w:t>
      </w:r>
    </w:p>
    <w:p w:rsidR="00DC5C76" w:rsidRPr="003A7DE0" w:rsidRDefault="00DC5C76">
      <w:pPr>
        <w:pStyle w:val="Rubrik1"/>
      </w:pPr>
      <w:r w:rsidRPr="003A7DE0">
        <w:t>Motivering</w:t>
      </w:r>
    </w:p>
    <w:p w:rsidR="00DC5C76" w:rsidRPr="003A7DE0" w:rsidRDefault="00DC5C76">
      <w:r w:rsidRPr="003A7DE0">
        <w:t>I budgetpropositionen anslag 6:2 Materiel och anläggningar skriver regerin</w:t>
      </w:r>
      <w:r w:rsidRPr="003A7DE0">
        <w:t>g</w:t>
      </w:r>
      <w:r w:rsidRPr="003A7DE0">
        <w:t>en att kostnaderna för utveckling av TMS är höga i förhållande till den fö</w:t>
      </w:r>
      <w:r w:rsidRPr="003A7DE0">
        <w:t>r</w:t>
      </w:r>
      <w:r w:rsidRPr="003A7DE0">
        <w:t>måga som materielsystemet skulle tillföra. Regeringen anser därför att alte</w:t>
      </w:r>
      <w:r w:rsidRPr="003A7DE0">
        <w:t>r</w:t>
      </w:r>
      <w:r w:rsidRPr="003A7DE0">
        <w:t>nativa vägar att tillgodose det materiella behovet bör undersökas och projektet TMS bör avbrytas.</w:t>
      </w:r>
    </w:p>
    <w:p w:rsidR="00DC5C76" w:rsidRPr="003A7DE0" w:rsidRDefault="00DC5C76">
      <w:pPr>
        <w:pStyle w:val="Normaltindrag"/>
      </w:pPr>
      <w:r w:rsidRPr="003A7DE0">
        <w:t>Saab Underwater Systems i Motala har under de senaste åren genomfört en omfattande omstrukturering och halverat sin personalstyrka, i dag 170 pers</w:t>
      </w:r>
      <w:r w:rsidRPr="003A7DE0">
        <w:t>o</w:t>
      </w:r>
      <w:r w:rsidRPr="003A7DE0">
        <w:t>ner, för att anpassa företaget till framtiden. Vid denna omstrukturering har Saab Underwater Systems värnat om att behålla den internationellt erkända tekniska kompetens som företaget har inom undervattensområdet.</w:t>
      </w:r>
    </w:p>
    <w:p w:rsidR="00DC5C76" w:rsidRPr="003A7DE0" w:rsidRDefault="00DC5C76">
      <w:pPr>
        <w:pStyle w:val="Normaltindrag"/>
      </w:pPr>
      <w:r w:rsidRPr="003A7DE0">
        <w:t>Sverige har en unik kompetens på system för grunda vatten. Det finns inga andra alternativ. Det går inte ”att köpa från hyllan” eftersom det är Saab U</w:t>
      </w:r>
      <w:r w:rsidRPr="003A7DE0">
        <w:t>n</w:t>
      </w:r>
      <w:r w:rsidRPr="003A7DE0">
        <w:t>derwater Systems som har utvecklat sjöstrids- och undervattenssytem för grunda vatten som vi har i Östersjön och på många andra ställen där det kan bli aktuellt med internationella insatser.</w:t>
      </w:r>
    </w:p>
    <w:p w:rsidR="00DC5C76" w:rsidRPr="003A7DE0" w:rsidRDefault="00DC5C76">
      <w:pPr>
        <w:pStyle w:val="Normaltindrag"/>
      </w:pPr>
      <w:r w:rsidRPr="003A7DE0">
        <w:t>Det skulle inte heller vara billigare att köpa från hyllan, om alternativet funnits, eftersom det kommer tillbaka pengar till svenska staten genom skatt</w:t>
      </w:r>
      <w:r w:rsidRPr="003A7DE0">
        <w:t>e</w:t>
      </w:r>
      <w:r w:rsidRPr="003A7DE0">
        <w:t>intäkter och sociala avgifter från de i Sverige verksamma företagen samt i form av royalty vid export eftersom utvecklingen sker i landet.</w:t>
      </w:r>
    </w:p>
    <w:p w:rsidR="00DC5C76" w:rsidRPr="003A7DE0" w:rsidRDefault="00DC5C76">
      <w:pPr>
        <w:pStyle w:val="Normaltindrag"/>
      </w:pPr>
      <w:r w:rsidRPr="003A7DE0">
        <w:t>TMS är en undervattensfarkost, UUV, för det nya förändrade säkerhetsl</w:t>
      </w:r>
      <w:r w:rsidRPr="003A7DE0">
        <w:t>ä</w:t>
      </w:r>
      <w:r w:rsidRPr="003A7DE0">
        <w:t xml:space="preserve">get, ett flexibelt och </w:t>
      </w:r>
      <w:r w:rsidRPr="003A7DE0">
        <w:rPr>
          <w:i/>
        </w:rPr>
        <w:t>multi-roll system</w:t>
      </w:r>
      <w:r w:rsidRPr="003A7DE0">
        <w:t xml:space="preserve"> för samhällssäkerhet, militära ändamål och miljöändamål. TMS är anpassat till internationella krav och utformat för </w:t>
      </w:r>
      <w:r w:rsidRPr="003A7DE0">
        <w:lastRenderedPageBreak/>
        <w:t xml:space="preserve">internationella insatser inklusive förmågan att skydda egen personal och egna fartyg. Grundtanken med TMS är att kombinera flera uppgifter/roller som traditionellt utförts av olika system i ett system, jämför Gripenflygplanet som kombinerar jakt, attack och spaningsrollerna. Detta är ett sätt som har visat sig vara ett framgångsrikt koncept för mindre </w:t>
      </w:r>
      <w:r w:rsidRPr="003A7DE0">
        <w:t>nationer som Sverige. Det ger systemets totala livslängd en betydligt kostnadseffektivare lösning än att som större länder ha flera olika system för att lösa uppgifterna.</w:t>
      </w:r>
    </w:p>
    <w:p w:rsidR="00DC5C76" w:rsidRPr="003A7DE0" w:rsidRDefault="00DC5C76">
      <w:pPr>
        <w:pStyle w:val="Normaltindrag"/>
      </w:pPr>
      <w:r w:rsidRPr="003A7DE0">
        <w:t>Företaget innehar en världsunik kompetens inom området spaning under vatten samt navigering i och förståelse för grunda vatten. Företaget bedriver högteknologiska samarbeten inom undervattensområdet i Sverige med bland andra FOI, universitet, högskolor och med utländska företag och myndigh</w:t>
      </w:r>
      <w:r w:rsidRPr="003A7DE0">
        <w:t>e</w:t>
      </w:r>
      <w:r w:rsidRPr="003A7DE0">
        <w:t>ter. Intresset för utvecklingsprojektet Torped-mina-sensor ökar från andra länder och Sverige har slutit ett samarbetsavtal med Finland om utveckling av TMS. Om utvecklingen av TMS stoppas förlorar företaget och Sverige fra</w:t>
      </w:r>
      <w:r w:rsidRPr="003A7DE0">
        <w:t>m</w:t>
      </w:r>
      <w:r w:rsidRPr="003A7DE0">
        <w:t>tida exportmöjligheter och det får stora konsekvenser för företaget och dess möjligheter att fortsätta att vidmakthålla svenska marinens undervattenss</w:t>
      </w:r>
      <w:r w:rsidRPr="003A7DE0">
        <w:t>y</w:t>
      </w:r>
      <w:r w:rsidRPr="003A7DE0">
        <w:t>stem samt i enlighet med OPS-konceptet överta ytterligare underhålls- och vidmakthållande uppgifter. Det kommer att innebära slutet på e</w:t>
      </w:r>
      <w:r w:rsidRPr="003A7DE0">
        <w:t>n verksamhet och högteknologisk kompetens som har funnits i Sverige i 100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7DE0">
        <w:trPr>
          <w:cantSplit/>
        </w:trPr>
        <w:tc>
          <w:tcPr>
            <w:tcW w:w="3046" w:type="dxa"/>
          </w:tcPr>
          <w:p w:rsidR="00DC5C76" w:rsidRPr="003A7DE0" w:rsidRDefault="00DC5C76">
            <w:pPr>
              <w:pStyle w:val="UnderskriftDatum"/>
              <w:spacing w:before="240"/>
            </w:pPr>
            <w:r w:rsidRPr="003A7DE0">
              <w:t>Stockholm den 2 oktober 2007</w:t>
            </w:r>
          </w:p>
        </w:tc>
        <w:tc>
          <w:tcPr>
            <w:tcW w:w="3047" w:type="dxa"/>
          </w:tcPr>
          <w:p w:rsidR="00DC5C76" w:rsidRPr="003A7DE0" w:rsidRDefault="00DC5C76">
            <w:pPr>
              <w:pStyle w:val="Underskrifter"/>
              <w:spacing w:before="240"/>
            </w:pPr>
          </w:p>
        </w:tc>
      </w:tr>
      <w:tr w:rsidR="00000000" w:rsidRPr="003A7DE0">
        <w:trPr>
          <w:cantSplit/>
        </w:trPr>
        <w:tc>
          <w:tcPr>
            <w:tcW w:w="3046" w:type="dxa"/>
          </w:tcPr>
          <w:p w:rsidR="00DC5C76" w:rsidRPr="003A7DE0" w:rsidRDefault="00DC5C76">
            <w:pPr>
              <w:pStyle w:val="Underskrifter"/>
            </w:pPr>
            <w:r w:rsidRPr="003A7DE0">
              <w:t>Sonia Karlsson (s)</w:t>
            </w:r>
          </w:p>
        </w:tc>
        <w:tc>
          <w:tcPr>
            <w:tcW w:w="3046" w:type="dxa"/>
          </w:tcPr>
          <w:p w:rsidR="00DC5C76" w:rsidRPr="003A7DE0" w:rsidRDefault="00DC5C76">
            <w:pPr>
              <w:pStyle w:val="Underskrifter"/>
            </w:pPr>
          </w:p>
        </w:tc>
      </w:tr>
    </w:tbl>
    <w:p w:rsidR="00DC5C76" w:rsidRPr="003A7DE0" w:rsidRDefault="00DC5C76">
      <w:pPr>
        <w:pStyle w:val="Normaltindrag"/>
      </w:pPr>
    </w:p>
    <w:sectPr w:rsidR="00DC5C76" w:rsidRPr="003A7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C76" w:rsidRPr="003A7DE0" w:rsidRDefault="00DC5C76">
      <w:r w:rsidRPr="003A7DE0">
        <w:separator/>
      </w:r>
    </w:p>
  </w:endnote>
  <w:endnote w:type="continuationSeparator" w:id="0">
    <w:p w:rsidR="00DC5C76" w:rsidRPr="003A7DE0" w:rsidRDefault="00DC5C76">
      <w:r w:rsidRPr="003A7D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C76" w:rsidRPr="003A7DE0" w:rsidRDefault="003A7DE0">
    <w:pPr>
      <w:pStyle w:val="Sidfot"/>
    </w:pPr>
    <w:r w:rsidRPr="003A7D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19278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C76" w:rsidRDefault="00DC5C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5C76" w:rsidRDefault="00DC5C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C76" w:rsidRPr="003A7DE0" w:rsidRDefault="003A7DE0">
    <w:pPr>
      <w:pStyle w:val="Sidfot"/>
    </w:pPr>
    <w:r w:rsidRPr="003A7D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64654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C76" w:rsidRDefault="00DC5C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5C76" w:rsidRDefault="00DC5C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C76" w:rsidRPr="003A7DE0" w:rsidRDefault="003A7DE0">
    <w:pPr>
      <w:pStyle w:val="Sidfot"/>
    </w:pPr>
    <w:r w:rsidRPr="003A7D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2319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C76" w:rsidRDefault="00DC5C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5C76" w:rsidRDefault="00DC5C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C76" w:rsidRPr="003A7DE0" w:rsidRDefault="00DC5C76">
      <w:r w:rsidRPr="003A7DE0">
        <w:separator/>
      </w:r>
    </w:p>
  </w:footnote>
  <w:footnote w:type="continuationSeparator" w:id="0">
    <w:p w:rsidR="00DC5C76" w:rsidRPr="003A7DE0" w:rsidRDefault="00DC5C76">
      <w:r w:rsidRPr="003A7D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C76" w:rsidRPr="003A7DE0" w:rsidRDefault="003A7DE0">
    <w:pPr>
      <w:pStyle w:val="Sidhuvud"/>
    </w:pPr>
    <w:r w:rsidRPr="003A7D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0629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C76" w:rsidRDefault="00DC5C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5C76" w:rsidRDefault="00DC5C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C76" w:rsidRPr="003A7DE0" w:rsidRDefault="003A7DE0">
    <w:pPr>
      <w:pStyle w:val="Sidhuvud"/>
    </w:pPr>
    <w:r w:rsidRPr="003A7D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34957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C76" w:rsidRDefault="00DC5C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5C76" w:rsidRDefault="00DC5C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5C76" w:rsidRPr="003A7DE0" w:rsidRDefault="00DC5C76">
    <w:pPr>
      <w:pStyle w:val="FSHNormal"/>
      <w:tabs>
        <w:tab w:val="right" w:pos="5840"/>
      </w:tabs>
    </w:pPr>
    <w:r w:rsidRPr="003A7DE0">
      <w:br/>
    </w:r>
    <w:r w:rsidRPr="003A7DE0">
      <w:fldChar w:fldCharType="begin" w:fldLock="1"/>
    </w:r>
    <w:r w:rsidRPr="003A7DE0">
      <w:instrText xml:space="preserve"> DOCPROPERTY</w:instrText>
    </w:r>
    <w:r w:rsidRPr="003A7DE0">
      <w:rPr>
        <w:sz w:val="18"/>
      </w:rPr>
      <w:instrText xml:space="preserve"> "YearUser" *\charformat </w:instrText>
    </w:r>
    <w:r w:rsidRPr="003A7DE0">
      <w:fldChar w:fldCharType="separate"/>
    </w:r>
    <w:r w:rsidRPr="003A7DE0">
      <w:t>2007/08</w:t>
    </w:r>
    <w:r w:rsidRPr="003A7DE0">
      <w:fldChar w:fldCharType="end"/>
    </w:r>
    <w:r w:rsidRPr="003A7DE0">
      <w:t xml:space="preserve"> </w:t>
    </w:r>
    <w:r w:rsidRPr="003A7DE0">
      <w:tab/>
      <w:t xml:space="preserve">mnr: </w:t>
    </w:r>
    <w:r w:rsidRPr="003A7DE0">
      <w:fldChar w:fldCharType="begin" w:fldLock="1"/>
    </w:r>
    <w:r w:rsidRPr="003A7DE0">
      <w:instrText xml:space="preserve"> DOCPROPERTY</w:instrText>
    </w:r>
    <w:r w:rsidRPr="003A7DE0">
      <w:rPr>
        <w:sz w:val="18"/>
      </w:rPr>
      <w:instrText xml:space="preserve"> "Motionsnummer" *\charformat </w:instrText>
    </w:r>
    <w:r w:rsidRPr="003A7DE0">
      <w:fldChar w:fldCharType="separate"/>
    </w:r>
    <w:r w:rsidRPr="003A7DE0">
      <w:t>Fö214</w:t>
    </w:r>
    <w:r w:rsidRPr="003A7DE0">
      <w:fldChar w:fldCharType="end"/>
    </w:r>
    <w:r w:rsidRPr="003A7DE0">
      <w:br/>
    </w:r>
    <w:r w:rsidRPr="003A7DE0">
      <w:fldChar w:fldCharType="begin" w:fldLock="1"/>
    </w:r>
    <w:r w:rsidRPr="003A7DE0">
      <w:instrText xml:space="preserve"> DOCPROPERTY</w:instrText>
    </w:r>
    <w:r w:rsidRPr="003A7DE0">
      <w:rPr>
        <w:sz w:val="18"/>
      </w:rPr>
      <w:instrText xml:space="preserve"> "Samling" *\charformat </w:instrText>
    </w:r>
    <w:r w:rsidRPr="003A7DE0">
      <w:fldChar w:fldCharType="end"/>
    </w:r>
    <w:r w:rsidRPr="003A7DE0">
      <w:tab/>
      <w:t xml:space="preserve">pnr: </w:t>
    </w:r>
    <w:r w:rsidRPr="003A7DE0">
      <w:fldChar w:fldCharType="begin" w:fldLock="1"/>
    </w:r>
    <w:r w:rsidRPr="003A7DE0">
      <w:instrText xml:space="preserve"> DOCPROPERTY</w:instrText>
    </w:r>
    <w:r w:rsidRPr="003A7DE0">
      <w:rPr>
        <w:sz w:val="18"/>
      </w:rPr>
      <w:instrText xml:space="preserve"> "Partinummer" *\charformat </w:instrText>
    </w:r>
    <w:r w:rsidRPr="003A7DE0">
      <w:fldChar w:fldCharType="separate"/>
    </w:r>
    <w:r w:rsidRPr="003A7DE0">
      <w:t>s49028</w:t>
    </w:r>
    <w:r w:rsidRPr="003A7DE0">
      <w:fldChar w:fldCharType="end"/>
    </w:r>
  </w:p>
  <w:p w:rsidR="00DC5C76" w:rsidRPr="003A7DE0" w:rsidRDefault="00DC5C76">
    <w:pPr>
      <w:pStyle w:val="FSHRub1"/>
    </w:pPr>
    <w:r w:rsidRPr="003A7DE0">
      <w:t>Motion till riksdagen</w:t>
    </w:r>
    <w:r w:rsidRPr="003A7DE0">
      <w:br/>
    </w:r>
    <w:r w:rsidRPr="003A7DE0">
      <w:fldChar w:fldCharType="begin" w:fldLock="1"/>
    </w:r>
    <w:r w:rsidRPr="003A7DE0">
      <w:instrText xml:space="preserve"> DOCPROPERTY "YearUser" *\charformat </w:instrText>
    </w:r>
    <w:r w:rsidRPr="003A7DE0">
      <w:fldChar w:fldCharType="separate"/>
    </w:r>
    <w:r w:rsidRPr="003A7DE0">
      <w:t>2007/08</w:t>
    </w:r>
    <w:r w:rsidRPr="003A7DE0">
      <w:fldChar w:fldCharType="end"/>
    </w:r>
    <w:r w:rsidRPr="003A7DE0">
      <w:t>:</w:t>
    </w:r>
    <w:r w:rsidRPr="003A7DE0">
      <w:fldChar w:fldCharType="begin" w:fldLock="1"/>
    </w:r>
    <w:r w:rsidRPr="003A7DE0">
      <w:instrText xml:space="preserve"> DOCPROPERTY "Motionsnummer" *\charformat </w:instrText>
    </w:r>
    <w:r w:rsidRPr="003A7DE0">
      <w:fldChar w:fldCharType="separate"/>
    </w:r>
    <w:r w:rsidRPr="003A7DE0">
      <w:t>Fö214</w:t>
    </w:r>
    <w:r w:rsidRPr="003A7DE0">
      <w:fldChar w:fldCharType="end"/>
    </w:r>
  </w:p>
  <w:p w:rsidR="00DC5C76" w:rsidRPr="003A7DE0" w:rsidRDefault="00DC5C76">
    <w:pPr>
      <w:pStyle w:val="FSHNormalS5"/>
    </w:pPr>
    <w:r w:rsidRPr="003A7DE0">
      <w:fldChar w:fldCharType="begin" w:fldLock="1"/>
    </w:r>
    <w:r w:rsidRPr="003A7DE0">
      <w:instrText xml:space="preserve"> DOCPROPERTY "MotionarText" *\charformat </w:instrText>
    </w:r>
    <w:r w:rsidRPr="003A7DE0">
      <w:fldChar w:fldCharType="separate"/>
    </w:r>
    <w:r w:rsidRPr="003A7DE0">
      <w:t>av Sonia Karlsson (s)</w:t>
    </w:r>
    <w:r w:rsidRPr="003A7DE0">
      <w:fldChar w:fldCharType="end"/>
    </w:r>
    <w:r w:rsidRPr="003A7DE0">
      <w:br/>
    </w:r>
    <w:r w:rsidRPr="003A7DE0">
      <w:fldChar w:fldCharType="begin" w:fldLock="1"/>
    </w:r>
    <w:r w:rsidRPr="003A7DE0">
      <w:instrText xml:space="preserve"> DOCPROPERTY "SvarFrasKort" *\charformat </w:instrText>
    </w:r>
    <w:r w:rsidRPr="003A7DE0">
      <w:fldChar w:fldCharType="end"/>
    </w:r>
  </w:p>
  <w:p w:rsidR="00DC5C76" w:rsidRPr="003A7DE0" w:rsidRDefault="00DC5C76">
    <w:pPr>
      <w:pStyle w:val="FSHTitel"/>
    </w:pPr>
    <w:r w:rsidRPr="003A7DE0">
      <w:fldChar w:fldCharType="begin" w:fldLock="1"/>
    </w:r>
    <w:r w:rsidRPr="003A7DE0">
      <w:instrText xml:space="preserve"> DOCPROPERTY</w:instrText>
    </w:r>
    <w:r w:rsidRPr="003A7DE0">
      <w:rPr>
        <w:sz w:val="18"/>
      </w:rPr>
      <w:instrText xml:space="preserve"> "RubrikSvar" *\charformat </w:instrText>
    </w:r>
    <w:r w:rsidRPr="003A7DE0">
      <w:fldChar w:fldCharType="separate"/>
    </w:r>
    <w:r w:rsidRPr="003A7DE0">
      <w:t>Utvecklingen av TMS</w:t>
    </w:r>
    <w:r w:rsidRPr="003A7DE0">
      <w:fldChar w:fldCharType="end"/>
    </w:r>
  </w:p>
  <w:p w:rsidR="00DC5C76" w:rsidRPr="003A7DE0" w:rsidRDefault="00DC5C76">
    <w:pPr>
      <w:pStyle w:val="Normal00"/>
    </w:pPr>
  </w:p>
  <w:p w:rsidR="00DC5C76" w:rsidRPr="003A7DE0" w:rsidRDefault="00DC5C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2134002">
    <w:abstractNumId w:val="8"/>
  </w:num>
  <w:num w:numId="2" w16cid:durableId="1004671064">
    <w:abstractNumId w:val="9"/>
  </w:num>
  <w:num w:numId="3" w16cid:durableId="1171874447">
    <w:abstractNumId w:val="8"/>
  </w:num>
  <w:num w:numId="4" w16cid:durableId="1272668664">
    <w:abstractNumId w:val="9"/>
  </w:num>
  <w:num w:numId="5" w16cid:durableId="828902805">
    <w:abstractNumId w:val="13"/>
  </w:num>
  <w:num w:numId="6" w16cid:durableId="1373534406">
    <w:abstractNumId w:val="10"/>
  </w:num>
  <w:num w:numId="7" w16cid:durableId="448551846">
    <w:abstractNumId w:val="11"/>
  </w:num>
  <w:num w:numId="8" w16cid:durableId="829831424">
    <w:abstractNumId w:val="12"/>
  </w:num>
  <w:num w:numId="9" w16cid:durableId="1835492850">
    <w:abstractNumId w:val="8"/>
  </w:num>
  <w:num w:numId="10" w16cid:durableId="826552522">
    <w:abstractNumId w:val="3"/>
  </w:num>
  <w:num w:numId="11" w16cid:durableId="1620605524">
    <w:abstractNumId w:val="2"/>
  </w:num>
  <w:num w:numId="12" w16cid:durableId="959530794">
    <w:abstractNumId w:val="1"/>
  </w:num>
  <w:num w:numId="13" w16cid:durableId="1625648770">
    <w:abstractNumId w:val="0"/>
  </w:num>
  <w:num w:numId="14" w16cid:durableId="1249269612">
    <w:abstractNumId w:val="9"/>
  </w:num>
  <w:num w:numId="15" w16cid:durableId="138151387">
    <w:abstractNumId w:val="7"/>
  </w:num>
  <w:num w:numId="16" w16cid:durableId="1698001225">
    <w:abstractNumId w:val="6"/>
  </w:num>
  <w:num w:numId="17" w16cid:durableId="1528517768">
    <w:abstractNumId w:val="5"/>
  </w:num>
  <w:num w:numId="18" w16cid:durableId="638461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F0F46440-DF61-4518-B0DB-CFE2EC079DF9}"/>
  </w:docVars>
  <w:rsids>
    <w:rsidRoot w:val="00E15342"/>
    <w:rsid w:val="003A7DE0"/>
    <w:rsid w:val="00DC5C76"/>
    <w:rsid w:val="00E1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0D16BA-D92D-4C9D-96D6-5D6DC481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2751</Characters>
  <Application>Microsoft Office Word</Application>
  <DocSecurity>4</DocSecurity>
  <Lines>50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s49028</vt:lpstr>
    </vt:vector>
  </TitlesOfParts>
  <Company>Riksdagen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s49028</dc:title>
  <dc:subject>s49028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2007-12-03T07:17:00Z</cp:lastPrinted>
  <dcterms:created xsi:type="dcterms:W3CDTF">2025-12-17T05:23:00Z</dcterms:created>
  <dcterms:modified xsi:type="dcterms:W3CDTF">2025-12-17T05:23:00Z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NA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Utvecklingen av TMS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Utvecklingen av TMS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Sonia Karlsson (s)</vt:lpwstr>
  </property>
  <property fmtid="{D5CDD505-2E9C-101B-9397-08002B2CF9AE}" pid="26" name="MotionarLista">
    <vt:lpwstr>Karlsson, Sonia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nurseher.aslan@riksdagen.se</vt:lpwstr>
  </property>
  <property fmtid="{D5CDD505-2E9C-101B-9397-08002B2CF9AE}" pid="45" name="ReservUID">
    <vt:lpwstr>nr0425aa</vt:lpwstr>
  </property>
  <property fmtid="{D5CDD505-2E9C-101B-9397-08002B2CF9AE}" pid="46" name="MotionID">
    <vt:lpwstr>20072008000000000115000490280069</vt:lpwstr>
  </property>
  <property fmtid="{D5CDD505-2E9C-101B-9397-08002B2CF9AE}" pid="47" name="datum">
    <vt:lpwstr>071002</vt:lpwstr>
  </property>
  <property fmtid="{D5CDD505-2E9C-101B-9397-08002B2CF9AE}" pid="48" name="avsändar-e-post">
    <vt:lpwstr>nurseher.aslan@riksdagen.se</vt:lpwstr>
  </property>
  <property fmtid="{D5CDD505-2E9C-101B-9397-08002B2CF9AE}" pid="49" name="id">
    <vt:lpwstr>20072008000000000115000490280069</vt:lpwstr>
  </property>
  <property fmtid="{D5CDD505-2E9C-101B-9397-08002B2CF9AE}" pid="50" name="nummer">
    <vt:lpwstr>214</vt:lpwstr>
  </property>
  <property fmtid="{D5CDD505-2E9C-101B-9397-08002B2CF9AE}" pid="51" name="utskottsbeteckning">
    <vt:lpwstr>Fö</vt:lpwstr>
  </property>
  <property fmtid="{D5CDD505-2E9C-101B-9397-08002B2CF9AE}" pid="52" name="GlobalUID">
    <vt:lpwstr>{348735CB-94B8-457C-AD6A-BE8FFFD80CC7}</vt:lpwstr>
  </property>
  <property fmtid="{D5CDD505-2E9C-101B-9397-08002B2CF9AE}" pid="53" name="Överföringar">
    <vt:i4>0</vt:i4>
  </property>
  <property fmtid="{D5CDD505-2E9C-101B-9397-08002B2CF9AE}" pid="54" name="Checksum">
    <vt:lpwstr>*1004531613813*</vt:lpwstr>
  </property>
  <property fmtid="{D5CDD505-2E9C-101B-9397-08002B2CF9AE}" pid="55" name="skuggnummer">
    <vt:lpwstr>500</vt:lpwstr>
  </property>
  <property fmtid="{D5CDD505-2E9C-101B-9397-08002B2CF9AE}" pid="56" name="urixVersion">
    <vt:lpwstr>3.2.0.8</vt:lpwstr>
  </property>
  <property fmtid="{D5CDD505-2E9C-101B-9397-08002B2CF9AE}" pid="57" name="urixOrigin">
    <vt:lpwstr>071203 08:18:02.952</vt:lpwstr>
  </property>
  <property fmtid="{D5CDD505-2E9C-101B-9397-08002B2CF9AE}" pid="58" name="urixGuid">
    <vt:lpwstr>{80A33919-4118-4262-AC0E-B0ED6D4519B2}</vt:lpwstr>
  </property>
</Properties>
</file>