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2356C6" w14:textId="77777777">
        <w:tc>
          <w:tcPr>
            <w:tcW w:w="2268" w:type="dxa"/>
          </w:tcPr>
          <w:p w14:paraId="1C9D69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F17B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582927" w14:textId="77777777">
        <w:tc>
          <w:tcPr>
            <w:tcW w:w="2268" w:type="dxa"/>
          </w:tcPr>
          <w:p w14:paraId="2AC4AE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5873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BE566C" w14:textId="77777777">
        <w:tc>
          <w:tcPr>
            <w:tcW w:w="3402" w:type="dxa"/>
            <w:gridSpan w:val="2"/>
          </w:tcPr>
          <w:p w14:paraId="432F6B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494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95AFD2" w14:textId="77777777">
        <w:tc>
          <w:tcPr>
            <w:tcW w:w="2268" w:type="dxa"/>
          </w:tcPr>
          <w:p w14:paraId="770649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4BD0CA" w14:textId="77777777" w:rsidR="006E4E11" w:rsidRPr="00ED583F" w:rsidRDefault="007A1C2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Fö2017/01182/SI</w:t>
            </w:r>
          </w:p>
        </w:tc>
      </w:tr>
      <w:tr w:rsidR="006E4E11" w14:paraId="465BB156" w14:textId="77777777">
        <w:tc>
          <w:tcPr>
            <w:tcW w:w="2268" w:type="dxa"/>
          </w:tcPr>
          <w:p w14:paraId="0386EE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7284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8D2007" w14:textId="77777777">
        <w:trPr>
          <w:trHeight w:val="284"/>
        </w:trPr>
        <w:tc>
          <w:tcPr>
            <w:tcW w:w="4911" w:type="dxa"/>
          </w:tcPr>
          <w:p w14:paraId="46AF062F" w14:textId="77777777" w:rsidR="006E4E11" w:rsidRDefault="007A1C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7478B78" w14:textId="77777777">
        <w:trPr>
          <w:trHeight w:val="284"/>
        </w:trPr>
        <w:tc>
          <w:tcPr>
            <w:tcW w:w="4911" w:type="dxa"/>
          </w:tcPr>
          <w:p w14:paraId="1812760D" w14:textId="77777777" w:rsidR="006E4E11" w:rsidRDefault="007A1C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53501F4F" w14:textId="77777777">
        <w:trPr>
          <w:trHeight w:val="284"/>
        </w:trPr>
        <w:tc>
          <w:tcPr>
            <w:tcW w:w="4911" w:type="dxa"/>
          </w:tcPr>
          <w:p w14:paraId="2EBE3D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B95C20" w14:textId="77777777">
        <w:trPr>
          <w:trHeight w:val="284"/>
        </w:trPr>
        <w:tc>
          <w:tcPr>
            <w:tcW w:w="4911" w:type="dxa"/>
          </w:tcPr>
          <w:p w14:paraId="43CE0C44" w14:textId="3D4995C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43036" w14:textId="77777777">
        <w:trPr>
          <w:trHeight w:val="284"/>
        </w:trPr>
        <w:tc>
          <w:tcPr>
            <w:tcW w:w="4911" w:type="dxa"/>
          </w:tcPr>
          <w:p w14:paraId="2C102625" w14:textId="4B03F64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7E02E4" w14:textId="77777777">
        <w:trPr>
          <w:trHeight w:val="284"/>
        </w:trPr>
        <w:tc>
          <w:tcPr>
            <w:tcW w:w="4911" w:type="dxa"/>
          </w:tcPr>
          <w:p w14:paraId="0A0A4822" w14:textId="720B7C05" w:rsidR="006E4E11" w:rsidRDefault="006E4E11" w:rsidP="005272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A3C2A3" w14:textId="77777777">
        <w:trPr>
          <w:trHeight w:val="284"/>
        </w:trPr>
        <w:tc>
          <w:tcPr>
            <w:tcW w:w="4911" w:type="dxa"/>
          </w:tcPr>
          <w:p w14:paraId="4841BAB0" w14:textId="3DA1CC8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CC0076" w14:textId="77777777">
        <w:trPr>
          <w:trHeight w:val="284"/>
        </w:trPr>
        <w:tc>
          <w:tcPr>
            <w:tcW w:w="4911" w:type="dxa"/>
          </w:tcPr>
          <w:p w14:paraId="516EB2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C41A25" w14:textId="77777777">
        <w:trPr>
          <w:trHeight w:val="284"/>
        </w:trPr>
        <w:tc>
          <w:tcPr>
            <w:tcW w:w="4911" w:type="dxa"/>
          </w:tcPr>
          <w:p w14:paraId="133A75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2BDDA7" w14:textId="77777777" w:rsidR="006E4E11" w:rsidRDefault="007A1C27">
      <w:pPr>
        <w:framePr w:w="4400" w:h="2523" w:wrap="notBeside" w:vAnchor="page" w:hAnchor="page" w:x="6453" w:y="2445"/>
        <w:ind w:left="142"/>
      </w:pPr>
      <w:r>
        <w:t>Till riksdagen</w:t>
      </w:r>
    </w:p>
    <w:p w14:paraId="57E30BD6" w14:textId="77777777" w:rsidR="006E4E11" w:rsidRDefault="007A1C27" w:rsidP="007A1C27">
      <w:pPr>
        <w:pStyle w:val="RKrubrik"/>
        <w:pBdr>
          <w:bottom w:val="single" w:sz="4" w:space="1" w:color="auto"/>
        </w:pBdr>
        <w:spacing w:before="0" w:after="0"/>
      </w:pPr>
      <w:r>
        <w:t>Svar på fråga 2016/17:1859 av Hans Wallmark (M) Konventionen om förbud mot kärnvapen</w:t>
      </w:r>
    </w:p>
    <w:p w14:paraId="3C49E51D" w14:textId="77777777" w:rsidR="006E4E11" w:rsidRDefault="006E4E11">
      <w:pPr>
        <w:pStyle w:val="RKnormal"/>
      </w:pPr>
    </w:p>
    <w:p w14:paraId="79E7513D" w14:textId="77777777" w:rsidR="006E4E11" w:rsidRDefault="007A1C27">
      <w:pPr>
        <w:pStyle w:val="RKnormal"/>
      </w:pPr>
      <w:r>
        <w:t>Hans Wallmark har frågat mig vilka signaler jag har fått från Nato och enskilda Natoländer om hur de ser på konventionens påverkan på nuvarande och framtida försvars- och materielsamarbeten mellan Natoländer och Sverige.</w:t>
      </w:r>
    </w:p>
    <w:p w14:paraId="3A248AD8" w14:textId="77777777" w:rsidR="007A1C27" w:rsidRDefault="007A1C27">
      <w:pPr>
        <w:pStyle w:val="RKnormal"/>
      </w:pPr>
    </w:p>
    <w:p w14:paraId="26EF59B6" w14:textId="77777777" w:rsidR="007A1C27" w:rsidRDefault="00FD0B47">
      <w:pPr>
        <w:pStyle w:val="RKnormal"/>
      </w:pPr>
      <w:r w:rsidRPr="00FF3F93">
        <w:t>Sverige för kontinuerligt en dialog med par</w:t>
      </w:r>
      <w:bookmarkStart w:id="0" w:name="_GoBack"/>
      <w:bookmarkEnd w:id="0"/>
      <w:r w:rsidRPr="00FF3F93">
        <w:t>tners och samarbetsländer</w:t>
      </w:r>
      <w:r w:rsidR="00737AD9" w:rsidRPr="00FF3F93">
        <w:t>.</w:t>
      </w:r>
      <w:r w:rsidR="00737AD9">
        <w:t xml:space="preserve"> Det närmare innehållet i dessa kontakter </w:t>
      </w:r>
      <w:r w:rsidR="005271F8">
        <w:t xml:space="preserve">omfattas av </w:t>
      </w:r>
      <w:r w:rsidR="007A1C27">
        <w:t>sekretess</w:t>
      </w:r>
      <w:r w:rsidR="00495ED7">
        <w:t xml:space="preserve">, varför jag är förhindrad att </w:t>
      </w:r>
      <w:r w:rsidR="00737AD9">
        <w:t>redogöra för de</w:t>
      </w:r>
      <w:r w:rsidR="00D52333">
        <w:t>m</w:t>
      </w:r>
      <w:r w:rsidR="00495ED7">
        <w:t xml:space="preserve"> i detalj.</w:t>
      </w:r>
    </w:p>
    <w:p w14:paraId="47515B68" w14:textId="77777777" w:rsidR="007A1C27" w:rsidRDefault="007A1C27">
      <w:pPr>
        <w:pStyle w:val="RKnormal"/>
      </w:pPr>
    </w:p>
    <w:p w14:paraId="4313A5C5" w14:textId="77777777" w:rsidR="000C349C" w:rsidRDefault="00FD0B47">
      <w:pPr>
        <w:pStyle w:val="RKnormal"/>
        <w:rPr>
          <w:szCs w:val="24"/>
        </w:rPr>
      </w:pPr>
      <w:r w:rsidRPr="00FF3F93">
        <w:rPr>
          <w:szCs w:val="24"/>
        </w:rPr>
        <w:t>Den nationella försvarsförmågan ska stärkas parallellt med att våra försvars- och säkerhetspolitiska samarbeten fortsätter att utvecklas.</w:t>
      </w:r>
    </w:p>
    <w:p w14:paraId="172C78C7" w14:textId="6651BFF6" w:rsidR="008667BC" w:rsidRDefault="008667BC">
      <w:pPr>
        <w:pStyle w:val="RKnormal"/>
        <w:rPr>
          <w:szCs w:val="24"/>
        </w:rPr>
      </w:pPr>
    </w:p>
    <w:p w14:paraId="5B6C173E" w14:textId="693E3421" w:rsidR="00D52333" w:rsidRDefault="008667BC">
      <w:pPr>
        <w:pStyle w:val="RKnormal"/>
        <w:rPr>
          <w:szCs w:val="24"/>
        </w:rPr>
      </w:pPr>
      <w:r w:rsidRPr="005117A5">
        <w:rPr>
          <w:szCs w:val="24"/>
        </w:rPr>
        <w:t xml:space="preserve">I linje med Sveriges etablerade aktiva nedrustningspolitik valde regeringen att delta i de förhandlingar som inleddes i FN i mars i år om en konvention som syftar till att förbjuda kärnvapen. </w:t>
      </w:r>
    </w:p>
    <w:p w14:paraId="1262C82F" w14:textId="77777777" w:rsidR="00AE3CA8" w:rsidRDefault="00AE3CA8">
      <w:pPr>
        <w:pStyle w:val="RKnormal"/>
        <w:rPr>
          <w:rFonts w:ascii="open_sansregular" w:hAnsi="open_sansregular"/>
          <w:sz w:val="21"/>
          <w:szCs w:val="21"/>
        </w:rPr>
      </w:pPr>
    </w:p>
    <w:p w14:paraId="5E738F80" w14:textId="72A65FA7" w:rsidR="00542B28" w:rsidRDefault="00D50DFD" w:rsidP="00542B28">
      <w:pPr>
        <w:rPr>
          <w:lang w:eastAsia="sv-SE"/>
        </w:rPr>
      </w:pPr>
      <w:r>
        <w:t>Nästa steg är att tillsätta</w:t>
      </w:r>
      <w:r w:rsidR="00B10AA0">
        <w:t xml:space="preserve"> en utredning av </w:t>
      </w:r>
      <w:r w:rsidR="00B34CBC">
        <w:t xml:space="preserve">konsekvenserna av </w:t>
      </w:r>
      <w:r w:rsidR="00B10AA0">
        <w:t>en</w:t>
      </w:r>
      <w:r w:rsidR="007A1C27">
        <w:t xml:space="preserve"> svensk anslutning till konventionen</w:t>
      </w:r>
      <w:r>
        <w:t xml:space="preserve">, som bland annat analyserar </w:t>
      </w:r>
      <w:r>
        <w:rPr>
          <w:lang w:eastAsia="sv-SE"/>
        </w:rPr>
        <w:t>konsekvenser</w:t>
      </w:r>
      <w:r w:rsidR="00542B28">
        <w:rPr>
          <w:lang w:eastAsia="sv-SE"/>
        </w:rPr>
        <w:t xml:space="preserve"> för icke-spridningsavtalet, provstoppsavtalet samt våra säkerhets- och försvarspolitiska samarbeten.</w:t>
      </w:r>
      <w:r w:rsidR="008667BC">
        <w:rPr>
          <w:lang w:eastAsia="sv-SE"/>
        </w:rPr>
        <w:t xml:space="preserve"> Direktiven och formerna för denna utredning presenteras i närtid.</w:t>
      </w:r>
    </w:p>
    <w:p w14:paraId="125509BA" w14:textId="77777777" w:rsidR="007A1C27" w:rsidRDefault="007A1C27">
      <w:pPr>
        <w:pStyle w:val="RKnormal"/>
      </w:pPr>
    </w:p>
    <w:p w14:paraId="4C23433B" w14:textId="77777777" w:rsidR="007A1C27" w:rsidRDefault="007A1C27">
      <w:pPr>
        <w:pStyle w:val="RKnormal"/>
      </w:pPr>
      <w:r>
        <w:t>Stockholm den 14 september 2017</w:t>
      </w:r>
    </w:p>
    <w:p w14:paraId="57161CA4" w14:textId="77777777" w:rsidR="00AE3CA8" w:rsidRDefault="00AE3CA8">
      <w:pPr>
        <w:pStyle w:val="RKnormal"/>
      </w:pPr>
    </w:p>
    <w:p w14:paraId="065591C7" w14:textId="77777777" w:rsidR="00AE3CA8" w:rsidRDefault="00AE3CA8">
      <w:pPr>
        <w:pStyle w:val="RKnormal"/>
      </w:pPr>
    </w:p>
    <w:p w14:paraId="1BC63CBD" w14:textId="77777777" w:rsidR="00AE3CA8" w:rsidRDefault="00AE3CA8">
      <w:pPr>
        <w:pStyle w:val="RKnormal"/>
      </w:pPr>
    </w:p>
    <w:p w14:paraId="7FD70892" w14:textId="77777777" w:rsidR="007A1C27" w:rsidRDefault="007A1C27">
      <w:pPr>
        <w:pStyle w:val="RKnormal"/>
      </w:pPr>
      <w:r>
        <w:t>Peter Hultqvist</w:t>
      </w:r>
    </w:p>
    <w:sectPr w:rsidR="007A1C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57B54" w14:textId="77777777" w:rsidR="00E07927" w:rsidRDefault="00E07927">
      <w:r>
        <w:separator/>
      </w:r>
    </w:p>
  </w:endnote>
  <w:endnote w:type="continuationSeparator" w:id="0">
    <w:p w14:paraId="3E010036" w14:textId="77777777" w:rsidR="00E07927" w:rsidRDefault="00E0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0B695" w14:textId="77777777" w:rsidR="00E07927" w:rsidRDefault="00E07927">
      <w:r>
        <w:separator/>
      </w:r>
    </w:p>
  </w:footnote>
  <w:footnote w:type="continuationSeparator" w:id="0">
    <w:p w14:paraId="7ABA55DA" w14:textId="77777777" w:rsidR="00E07927" w:rsidRDefault="00E07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CE0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349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3267F1" w14:textId="77777777">
      <w:trPr>
        <w:cantSplit/>
      </w:trPr>
      <w:tc>
        <w:tcPr>
          <w:tcW w:w="3119" w:type="dxa"/>
        </w:tcPr>
        <w:p w14:paraId="441D32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2702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9917CB" w14:textId="77777777" w:rsidR="00E80146" w:rsidRDefault="00E80146">
          <w:pPr>
            <w:pStyle w:val="Sidhuvud"/>
            <w:ind w:right="360"/>
          </w:pPr>
        </w:p>
      </w:tc>
    </w:tr>
  </w:tbl>
  <w:p w14:paraId="3ACA4DE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B5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5AF9D8" w14:textId="77777777">
      <w:trPr>
        <w:cantSplit/>
      </w:trPr>
      <w:tc>
        <w:tcPr>
          <w:tcW w:w="3119" w:type="dxa"/>
        </w:tcPr>
        <w:p w14:paraId="5D09C0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1F32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E5221F" w14:textId="77777777" w:rsidR="00E80146" w:rsidRDefault="00E80146">
          <w:pPr>
            <w:pStyle w:val="Sidhuvud"/>
            <w:ind w:right="360"/>
          </w:pPr>
        </w:p>
      </w:tc>
    </w:tr>
  </w:tbl>
  <w:p w14:paraId="4B2FB3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2B1B8" w14:textId="77777777" w:rsidR="007A1C27" w:rsidRDefault="005536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864BC4" wp14:editId="23155E9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8A7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224D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113F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C6CC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27"/>
    <w:rsid w:val="000C349C"/>
    <w:rsid w:val="000F2030"/>
    <w:rsid w:val="00150384"/>
    <w:rsid w:val="00160901"/>
    <w:rsid w:val="00161564"/>
    <w:rsid w:val="001805B7"/>
    <w:rsid w:val="001F2C5A"/>
    <w:rsid w:val="00230704"/>
    <w:rsid w:val="002C2C53"/>
    <w:rsid w:val="0032121A"/>
    <w:rsid w:val="00367B1C"/>
    <w:rsid w:val="00382F83"/>
    <w:rsid w:val="00432D01"/>
    <w:rsid w:val="00446880"/>
    <w:rsid w:val="00495ED7"/>
    <w:rsid w:val="004A328D"/>
    <w:rsid w:val="005271F8"/>
    <w:rsid w:val="005272EF"/>
    <w:rsid w:val="00542B28"/>
    <w:rsid w:val="0055368C"/>
    <w:rsid w:val="0058762B"/>
    <w:rsid w:val="00625A3E"/>
    <w:rsid w:val="006E4E11"/>
    <w:rsid w:val="007242A3"/>
    <w:rsid w:val="00737AD9"/>
    <w:rsid w:val="007A1C27"/>
    <w:rsid w:val="007A6855"/>
    <w:rsid w:val="00856EA4"/>
    <w:rsid w:val="008667BC"/>
    <w:rsid w:val="0088653C"/>
    <w:rsid w:val="0092027A"/>
    <w:rsid w:val="00955E31"/>
    <w:rsid w:val="0096587F"/>
    <w:rsid w:val="00992E72"/>
    <w:rsid w:val="00AE3CA8"/>
    <w:rsid w:val="00AF26D1"/>
    <w:rsid w:val="00B10AA0"/>
    <w:rsid w:val="00B34CBC"/>
    <w:rsid w:val="00B7569C"/>
    <w:rsid w:val="00BD061A"/>
    <w:rsid w:val="00D05E24"/>
    <w:rsid w:val="00D133D7"/>
    <w:rsid w:val="00D50DFD"/>
    <w:rsid w:val="00D52333"/>
    <w:rsid w:val="00E07927"/>
    <w:rsid w:val="00E7440B"/>
    <w:rsid w:val="00E80146"/>
    <w:rsid w:val="00E904D0"/>
    <w:rsid w:val="00EC25F9"/>
    <w:rsid w:val="00ED583F"/>
    <w:rsid w:val="00FC5A4A"/>
    <w:rsid w:val="00FD0B47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4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3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368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756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B756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756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756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7569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3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368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756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B756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756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756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7569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5B496D866DF8409E78B6D1DE7756FA" ma:contentTypeVersion="10" ma:contentTypeDescription="Skapa ett nytt dokument." ma:contentTypeScope="" ma:versionID="e707b6121a0458438d2ea9dac1a70b8b">
  <xsd:schema xmlns:xsd="http://www.w3.org/2001/XMLSchema" xmlns:xs="http://www.w3.org/2001/XMLSchema" xmlns:p="http://schemas.microsoft.com/office/2006/metadata/properties" xmlns:ns2="693b9e53-9538-4907-a6c7-1f354ae0cbbb" xmlns:ns3="cfdc0819-f5ae-4a49-95eb-e5888ed187b5" targetNamespace="http://schemas.microsoft.com/office/2006/metadata/properties" ma:root="true" ma:fieldsID="48b02050087f6955ffac128fef4444dc" ns2:_="" ns3:_="">
    <xsd:import namespace="693b9e53-9538-4907-a6c7-1f354ae0cbbb"/>
    <xsd:import namespace="cfdc0819-f5ae-4a49-95eb-e5888ed187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e53-9538-4907-a6c7-1f354ae0cb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857bfe4-d800-460a-8428-ff06f6f024ee}" ma:internalName="TaxCatchAll" ma:showField="CatchAllData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57bfe4-d800-460a-8428-ff06f6f024ee}" ma:internalName="TaxCatchAllLabel" ma:readOnly="true" ma:showField="CatchAllDataLabel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0819-f5ae-4a49-95eb-e5888ed187b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d7aa09dc-294e-4983-9624-8440c83da123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3D94832-B8D2-44C3-B188-4AE7E0E2F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8094A-2081-4636-B07B-41945F396F3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2CB05A4-C193-450E-BB85-11B2A3CE1508}"/>
</file>

<file path=customXml/itemProps4.xml><?xml version="1.0" encoding="utf-8"?>
<ds:datastoreItem xmlns:ds="http://schemas.openxmlformats.org/officeDocument/2006/customXml" ds:itemID="{7512043A-91AB-412C-A73B-8149F662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9e53-9538-4907-a6c7-1f354ae0cbbb"/>
    <ds:schemaRef ds:uri="cfdc0819-f5ae-4a49-95eb-e5888ed1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9499B0-2A9A-47E0-8399-BA16FB8A0764}">
  <ds:schemaRefs>
    <ds:schemaRef ds:uri="http://schemas.microsoft.com/office/infopath/2007/PartnerControls"/>
    <ds:schemaRef ds:uri="cfdc0819-f5ae-4a49-95eb-e5888ed187b5"/>
    <ds:schemaRef ds:uri="http://purl.org/dc/elements/1.1/"/>
    <ds:schemaRef ds:uri="http://schemas.microsoft.com/office/2006/metadata/properties"/>
    <ds:schemaRef ds:uri="693b9e53-9538-4907-a6c7-1f354ae0cb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4ED6945-BF0D-4CAD-82FF-B3A44D7E2AF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Cederberg</dc:creator>
  <cp:lastModifiedBy>Marianne Sjöholm</cp:lastModifiedBy>
  <cp:revision>2</cp:revision>
  <cp:lastPrinted>2017-09-04T09:58:00Z</cp:lastPrinted>
  <dcterms:created xsi:type="dcterms:W3CDTF">2017-09-14T07:06:00Z</dcterms:created>
  <dcterms:modified xsi:type="dcterms:W3CDTF">2017-09-14T07:06:00Z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3d093514-007f-4cfa-9061-d2b71926c1f6</vt:lpwstr>
  </property>
</Properties>
</file>