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B5F" w:rsidRPr="00757B5F" w:rsidRDefault="00757B5F">
      <w:pPr>
        <w:pStyle w:val="Frslagsrubrik"/>
      </w:pPr>
      <w:r w:rsidRPr="00757B5F">
        <w:t>Förslag till riksdagsbeslut</w:t>
      </w:r>
    </w:p>
    <w:p w:rsidR="00757B5F" w:rsidRPr="00757B5F" w:rsidRDefault="00757B5F">
      <w:pPr>
        <w:pStyle w:val="Hemstlatt"/>
        <w:ind w:left="0"/>
      </w:pPr>
      <w:r w:rsidRPr="00757B5F">
        <w:t xml:space="preserve">Riksdagen tillkännager för regeringen som sin mening vad som anförs i motionen om </w:t>
      </w:r>
      <w:r w:rsidRPr="00757B5F">
        <w:rPr>
          <w:color w:val="000000"/>
          <w:szCs w:val="24"/>
        </w:rPr>
        <w:t>förbättrade villkor för företagare i socialfö</w:t>
      </w:r>
      <w:r w:rsidRPr="00757B5F">
        <w:rPr>
          <w:color w:val="000000"/>
          <w:szCs w:val="24"/>
        </w:rPr>
        <w:t>r</w:t>
      </w:r>
      <w:r w:rsidRPr="00757B5F">
        <w:rPr>
          <w:color w:val="000000"/>
          <w:szCs w:val="24"/>
        </w:rPr>
        <w:t>säkringssystemen.</w:t>
      </w:r>
    </w:p>
    <w:p w:rsidR="00757B5F" w:rsidRPr="00757B5F" w:rsidRDefault="00757B5F">
      <w:pPr>
        <w:pStyle w:val="Rubrik1"/>
      </w:pPr>
      <w:r w:rsidRPr="00757B5F">
        <w:t>Motivering</w:t>
      </w:r>
    </w:p>
    <w:p w:rsidR="00757B5F" w:rsidRPr="00757B5F" w:rsidRDefault="00757B5F">
      <w:r w:rsidRPr="00757B5F">
        <w:t>Det finns starka skäl att tro att det svenska socialförsäkringssystemet utgör en orsak till det låga företagandet i Sverige. Systemet bygger traditionellt på att man ska vara anställd. Främst är det kvinnor som känner otrygghet och inte vågar satsa på att bli sina egna, det visar den låga andel kvinnor som är för</w:t>
      </w:r>
      <w:r w:rsidRPr="00757B5F">
        <w:t>e</w:t>
      </w:r>
      <w:r w:rsidRPr="00757B5F">
        <w:t>tagare.</w:t>
      </w:r>
    </w:p>
    <w:p w:rsidR="00757B5F" w:rsidRPr="00757B5F" w:rsidRDefault="00757B5F">
      <w:pPr>
        <w:pStyle w:val="Normaltindrag"/>
      </w:pPr>
      <w:r w:rsidRPr="00757B5F">
        <w:t>Ersättningar vid exempelvis sjukdom och föräldraledighet som baseras på tidigare inkomster passar inte alltid företagare. Deras inkomster varierar över konjunkturer och säsonger. Vid frånvaro behöver andra kostnader än den egna lönen täckas för att verksamheten ska kunna överleva. Ersättningarna är inte tillräckliga för att både täcka företagarens levnadskostnader och de fasta kostnaderna för företaget under frånvaron. Självriskerna är också större, och villkoren är allmänt sämre för företagare.</w:t>
      </w:r>
    </w:p>
    <w:p w:rsidR="00757B5F" w:rsidRPr="00757B5F" w:rsidRDefault="00757B5F">
      <w:pPr>
        <w:pStyle w:val="Normaltindrag"/>
      </w:pPr>
      <w:r w:rsidRPr="00757B5F">
        <w:t>Alla företagare som tar ut lön bidrar med skatter och avgifter till trygghet</w:t>
      </w:r>
      <w:r w:rsidRPr="00757B5F">
        <w:t>s</w:t>
      </w:r>
      <w:r w:rsidRPr="00757B5F">
        <w:t>systemen men kan inte dra samma nytta av dem som en anställd. Allt för många har ingen möjlighet alls att nyttja vare sig föräldra- eller sjukförsä</w:t>
      </w:r>
      <w:r w:rsidRPr="00757B5F">
        <w:t>k</w:t>
      </w:r>
      <w:r w:rsidRPr="00757B5F">
        <w:t>ringen, vilket inte är rimliga villkor i ett land som Sverige där trygghetss</w:t>
      </w:r>
      <w:r w:rsidRPr="00757B5F">
        <w:t>y</w:t>
      </w:r>
      <w:r w:rsidRPr="00757B5F">
        <w:t>stemen är väl utbyggda. Resultatet blir en stor otrygghet och därmed ovilja att starta eget. Det måste bli mer jämställda villkor mellan entreprenörer och anställda i trygghetssystemen.</w:t>
      </w:r>
    </w:p>
    <w:p w:rsidR="00757B5F" w:rsidRPr="00757B5F" w:rsidRDefault="00757B5F">
      <w:pPr>
        <w:pStyle w:val="Normaltindrag"/>
      </w:pPr>
      <w:r w:rsidRPr="00757B5F">
        <w:t>Det är svårt att skapa ett generellt socialförsäkringssystem som även o</w:t>
      </w:r>
      <w:r w:rsidRPr="00757B5F">
        <w:t>m</w:t>
      </w:r>
      <w:r w:rsidRPr="00757B5F">
        <w:t xml:space="preserve">fattar företagare. Kanske måste det skapas nya lösningar som är anpassade för just företagare. Men också sänkningar av de obligatoriska avgifterna till ett </w:t>
      </w:r>
      <w:r w:rsidRPr="00757B5F">
        <w:lastRenderedPageBreak/>
        <w:t>system som man inte kan utnyttja bör övervägas, vilket skulle frigöra medel för privata lösningar.</w:t>
      </w:r>
    </w:p>
    <w:p w:rsidR="00757B5F" w:rsidRPr="00757B5F" w:rsidRDefault="00757B5F">
      <w:pPr>
        <w:pStyle w:val="Normaltindrag"/>
      </w:pPr>
      <w:r w:rsidRPr="00757B5F">
        <w:t>Sverige behöver fler företagare och entreprenörer. Vårt välstånd och vår fortsatta utveckling bygger på att vi tar vara på människors kreativitet och strävan. Om vi ska vara ett föregångsland också vad gäller entreprenörskap behövs en förändring av de soci</w:t>
      </w:r>
      <w:r w:rsidRPr="00757B5F">
        <w:t>ala trygghetssystemen för egna företagare.</w:t>
      </w:r>
    </w:p>
    <w:p w:rsidR="00757B5F" w:rsidRPr="00757B5F" w:rsidRDefault="00757B5F">
      <w:pPr>
        <w:pStyle w:val="Normaltindrag"/>
      </w:pPr>
      <w:r w:rsidRPr="00757B5F">
        <w:t>Enligt min uppfattning bör social- och sjukförsäkringen bli föremål för en samlad översyn för att skapa större rättvisa i villkoren när man blir sjuk eller får barn. I det arbetet är det viktigt att harmonisera olika regelsystem.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B5F">
        <w:trPr>
          <w:cantSplit/>
        </w:trPr>
        <w:tc>
          <w:tcPr>
            <w:tcW w:w="3046" w:type="dxa"/>
          </w:tcPr>
          <w:p w:rsidR="00757B5F" w:rsidRPr="00757B5F" w:rsidRDefault="00757B5F">
            <w:pPr>
              <w:pStyle w:val="UnderskriftDatum"/>
              <w:spacing w:before="240"/>
            </w:pPr>
            <w:r w:rsidRPr="00757B5F">
              <w:t>Stockholm den 22 september 2009</w:t>
            </w:r>
          </w:p>
        </w:tc>
        <w:tc>
          <w:tcPr>
            <w:tcW w:w="3047" w:type="dxa"/>
          </w:tcPr>
          <w:p w:rsidR="00757B5F" w:rsidRPr="00757B5F" w:rsidRDefault="00757B5F">
            <w:pPr>
              <w:pStyle w:val="Underskrifter"/>
              <w:spacing w:before="240"/>
            </w:pPr>
          </w:p>
        </w:tc>
      </w:tr>
      <w:tr w:rsidR="00000000" w:rsidRPr="00757B5F">
        <w:trPr>
          <w:cantSplit/>
        </w:trPr>
        <w:tc>
          <w:tcPr>
            <w:tcW w:w="3046" w:type="dxa"/>
          </w:tcPr>
          <w:p w:rsidR="00757B5F" w:rsidRPr="00757B5F" w:rsidRDefault="00757B5F">
            <w:pPr>
              <w:pStyle w:val="Underskrifter"/>
            </w:pPr>
            <w:r w:rsidRPr="00757B5F">
              <w:t>Katarina Brännström (m)</w:t>
            </w:r>
          </w:p>
        </w:tc>
        <w:tc>
          <w:tcPr>
            <w:tcW w:w="3046" w:type="dxa"/>
          </w:tcPr>
          <w:p w:rsidR="00757B5F" w:rsidRPr="00757B5F" w:rsidRDefault="00757B5F">
            <w:pPr>
              <w:pStyle w:val="Underskrifter"/>
            </w:pPr>
          </w:p>
        </w:tc>
      </w:tr>
    </w:tbl>
    <w:p w:rsidR="00757B5F" w:rsidRPr="00757B5F" w:rsidRDefault="00757B5F">
      <w:pPr>
        <w:pStyle w:val="Normaltindrag"/>
      </w:pPr>
    </w:p>
    <w:sectPr w:rsidR="00000000" w:rsidRPr="00757B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B5F" w:rsidRPr="00757B5F" w:rsidRDefault="00757B5F">
      <w:r w:rsidRPr="00757B5F">
        <w:separator/>
      </w:r>
    </w:p>
  </w:endnote>
  <w:endnote w:type="continuationSeparator" w:id="0">
    <w:p w:rsidR="00757B5F" w:rsidRPr="00757B5F" w:rsidRDefault="00757B5F">
      <w:r w:rsidRPr="00757B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B5F" w:rsidRPr="00757B5F" w:rsidRDefault="00757B5F">
    <w:pPr>
      <w:pStyle w:val="Sidfot"/>
    </w:pPr>
    <w:r w:rsidRPr="00757B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11485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B5F" w:rsidRDefault="00757B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7B5F" w:rsidRDefault="00757B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B5F" w:rsidRPr="00757B5F" w:rsidRDefault="00757B5F">
    <w:pPr>
      <w:pStyle w:val="Sidfot"/>
    </w:pPr>
    <w:r w:rsidRPr="00757B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1618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B5F" w:rsidRDefault="00757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7B5F" w:rsidRDefault="00757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B5F" w:rsidRPr="00757B5F" w:rsidRDefault="00757B5F">
    <w:pPr>
      <w:pStyle w:val="Sidfot"/>
    </w:pPr>
    <w:r w:rsidRPr="00757B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2447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B5F" w:rsidRDefault="00757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7B5F" w:rsidRDefault="00757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B5F" w:rsidRPr="00757B5F" w:rsidRDefault="00757B5F">
      <w:r w:rsidRPr="00757B5F">
        <w:separator/>
      </w:r>
    </w:p>
  </w:footnote>
  <w:footnote w:type="continuationSeparator" w:id="0">
    <w:p w:rsidR="00757B5F" w:rsidRPr="00757B5F" w:rsidRDefault="00757B5F">
      <w:r w:rsidRPr="00757B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B5F" w:rsidRPr="00757B5F" w:rsidRDefault="00757B5F">
    <w:pPr>
      <w:pStyle w:val="Sidhuvud"/>
    </w:pPr>
    <w:r w:rsidRPr="00757B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41002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B5F" w:rsidRDefault="00757B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7B5F" w:rsidRDefault="00757B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B5F" w:rsidRPr="00757B5F" w:rsidRDefault="00757B5F">
    <w:pPr>
      <w:pStyle w:val="Sidhuvud"/>
    </w:pPr>
    <w:r w:rsidRPr="00757B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7050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B5F" w:rsidRDefault="00757B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7B5F" w:rsidRDefault="00757B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B5F" w:rsidRPr="00757B5F" w:rsidRDefault="00757B5F">
    <w:pPr>
      <w:pStyle w:val="FSHNormal"/>
      <w:tabs>
        <w:tab w:val="right" w:pos="5840"/>
      </w:tabs>
    </w:pPr>
    <w:r w:rsidRPr="00757B5F">
      <w:br/>
    </w:r>
    <w:r w:rsidRPr="00757B5F">
      <w:fldChar w:fldCharType="begin" w:fldLock="1"/>
    </w:r>
    <w:r w:rsidRPr="00757B5F">
      <w:instrText xml:space="preserve"> DOCPROPERTY</w:instrText>
    </w:r>
    <w:r w:rsidRPr="00757B5F">
      <w:rPr>
        <w:sz w:val="18"/>
      </w:rPr>
      <w:instrText xml:space="preserve"> "YearUser" *\charformat </w:instrText>
    </w:r>
    <w:r w:rsidRPr="00757B5F">
      <w:fldChar w:fldCharType="separate"/>
    </w:r>
    <w:r w:rsidRPr="00757B5F">
      <w:t>2009/10</w:t>
    </w:r>
    <w:r w:rsidRPr="00757B5F">
      <w:fldChar w:fldCharType="end"/>
    </w:r>
    <w:r w:rsidRPr="00757B5F">
      <w:t xml:space="preserve"> </w:t>
    </w:r>
    <w:r w:rsidRPr="00757B5F">
      <w:tab/>
      <w:t xml:space="preserve">mnr: </w:t>
    </w:r>
    <w:r w:rsidRPr="00757B5F">
      <w:fldChar w:fldCharType="begin" w:fldLock="1"/>
    </w:r>
    <w:r w:rsidRPr="00757B5F">
      <w:instrText xml:space="preserve"> DOCPROPERTY</w:instrText>
    </w:r>
    <w:r w:rsidRPr="00757B5F">
      <w:rPr>
        <w:sz w:val="18"/>
      </w:rPr>
      <w:instrText xml:space="preserve"> "Motionsnummer" *\charformat </w:instrText>
    </w:r>
    <w:r w:rsidRPr="00757B5F">
      <w:fldChar w:fldCharType="separate"/>
    </w:r>
    <w:r w:rsidRPr="00757B5F">
      <w:t>Sf202</w:t>
    </w:r>
    <w:r w:rsidRPr="00757B5F">
      <w:fldChar w:fldCharType="end"/>
    </w:r>
    <w:r w:rsidRPr="00757B5F">
      <w:br/>
    </w:r>
    <w:r w:rsidRPr="00757B5F">
      <w:fldChar w:fldCharType="begin" w:fldLock="1"/>
    </w:r>
    <w:r w:rsidRPr="00757B5F">
      <w:instrText xml:space="preserve"> DOCPROPERTY</w:instrText>
    </w:r>
    <w:r w:rsidRPr="00757B5F">
      <w:rPr>
        <w:sz w:val="18"/>
      </w:rPr>
      <w:instrText xml:space="preserve"> "Samling" *\charformat </w:instrText>
    </w:r>
    <w:r w:rsidRPr="00757B5F">
      <w:fldChar w:fldCharType="end"/>
    </w:r>
    <w:r w:rsidRPr="00757B5F">
      <w:tab/>
      <w:t xml:space="preserve">pnr: </w:t>
    </w:r>
    <w:r w:rsidRPr="00757B5F">
      <w:fldChar w:fldCharType="begin" w:fldLock="1"/>
    </w:r>
    <w:r w:rsidRPr="00757B5F">
      <w:instrText xml:space="preserve"> DOCPROPERTY</w:instrText>
    </w:r>
    <w:r w:rsidRPr="00757B5F">
      <w:rPr>
        <w:sz w:val="18"/>
      </w:rPr>
      <w:instrText xml:space="preserve"> "Partinummer" *\charformat </w:instrText>
    </w:r>
    <w:r w:rsidRPr="00757B5F">
      <w:fldChar w:fldCharType="separate"/>
    </w:r>
    <w:r w:rsidRPr="00757B5F">
      <w:t>m1023</w:t>
    </w:r>
    <w:r w:rsidRPr="00757B5F">
      <w:fldChar w:fldCharType="end"/>
    </w:r>
  </w:p>
  <w:p w:rsidR="00757B5F" w:rsidRPr="00757B5F" w:rsidRDefault="00757B5F">
    <w:pPr>
      <w:pStyle w:val="FSHRub1"/>
    </w:pPr>
    <w:r w:rsidRPr="00757B5F">
      <w:t>Motion till riksdagen</w:t>
    </w:r>
    <w:r w:rsidRPr="00757B5F">
      <w:br/>
    </w:r>
    <w:r w:rsidRPr="00757B5F">
      <w:fldChar w:fldCharType="begin" w:fldLock="1"/>
    </w:r>
    <w:r w:rsidRPr="00757B5F">
      <w:instrText xml:space="preserve"> DOCPROPERTY "YearUser" *\charformat </w:instrText>
    </w:r>
    <w:r w:rsidRPr="00757B5F">
      <w:fldChar w:fldCharType="separate"/>
    </w:r>
    <w:r w:rsidRPr="00757B5F">
      <w:t>2009/10</w:t>
    </w:r>
    <w:r w:rsidRPr="00757B5F">
      <w:fldChar w:fldCharType="end"/>
    </w:r>
    <w:r w:rsidRPr="00757B5F">
      <w:t>:</w:t>
    </w:r>
    <w:r w:rsidRPr="00757B5F">
      <w:fldChar w:fldCharType="begin" w:fldLock="1"/>
    </w:r>
    <w:r w:rsidRPr="00757B5F">
      <w:instrText xml:space="preserve"> DOCPROPERTY "Motionsnummer" *\charformat </w:instrText>
    </w:r>
    <w:r w:rsidRPr="00757B5F">
      <w:fldChar w:fldCharType="separate"/>
    </w:r>
    <w:r w:rsidRPr="00757B5F">
      <w:t>Sf202</w:t>
    </w:r>
    <w:r w:rsidRPr="00757B5F">
      <w:fldChar w:fldCharType="end"/>
    </w:r>
  </w:p>
  <w:p w:rsidR="00757B5F" w:rsidRPr="00757B5F" w:rsidRDefault="00757B5F">
    <w:pPr>
      <w:pStyle w:val="FSHNormalS5"/>
    </w:pPr>
    <w:r w:rsidRPr="00757B5F">
      <w:fldChar w:fldCharType="begin" w:fldLock="1"/>
    </w:r>
    <w:r w:rsidRPr="00757B5F">
      <w:instrText xml:space="preserve"> DOCPROPERTY "MotionarText" *\charformat </w:instrText>
    </w:r>
    <w:r w:rsidRPr="00757B5F">
      <w:fldChar w:fldCharType="separate"/>
    </w:r>
    <w:r w:rsidRPr="00757B5F">
      <w:t>av Katarina Brännström (m)</w:t>
    </w:r>
    <w:r w:rsidRPr="00757B5F">
      <w:fldChar w:fldCharType="end"/>
    </w:r>
    <w:r w:rsidRPr="00757B5F">
      <w:br/>
    </w:r>
    <w:r w:rsidRPr="00757B5F">
      <w:fldChar w:fldCharType="begin" w:fldLock="1"/>
    </w:r>
    <w:r w:rsidRPr="00757B5F">
      <w:instrText xml:space="preserve"> DOCPROPERTY "SvarFrasKort" *\charformat </w:instrText>
    </w:r>
    <w:r w:rsidRPr="00757B5F">
      <w:fldChar w:fldCharType="end"/>
    </w:r>
  </w:p>
  <w:p w:rsidR="00757B5F" w:rsidRPr="00757B5F" w:rsidRDefault="00757B5F">
    <w:pPr>
      <w:pStyle w:val="FSHTitel"/>
    </w:pPr>
    <w:r w:rsidRPr="00757B5F">
      <w:fldChar w:fldCharType="begin" w:fldLock="1"/>
    </w:r>
    <w:r w:rsidRPr="00757B5F">
      <w:instrText xml:space="preserve"> DOCPROPERTY</w:instrText>
    </w:r>
    <w:r w:rsidRPr="00757B5F">
      <w:rPr>
        <w:sz w:val="18"/>
      </w:rPr>
      <w:instrText xml:space="preserve"> "RubrikSvar" *\charformat </w:instrText>
    </w:r>
    <w:r w:rsidRPr="00757B5F">
      <w:fldChar w:fldCharType="separate"/>
    </w:r>
    <w:r w:rsidRPr="00757B5F">
      <w:t>Förbättrade villkor för företagare i socialförsäkringssystemen</w:t>
    </w:r>
    <w:r w:rsidRPr="00757B5F">
      <w:fldChar w:fldCharType="end"/>
    </w:r>
  </w:p>
  <w:p w:rsidR="00757B5F" w:rsidRPr="00757B5F" w:rsidRDefault="00757B5F">
    <w:pPr>
      <w:pStyle w:val="Normal00"/>
    </w:pPr>
  </w:p>
  <w:p w:rsidR="00757B5F" w:rsidRPr="00757B5F" w:rsidRDefault="00757B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7361714">
    <w:abstractNumId w:val="8"/>
  </w:num>
  <w:num w:numId="2" w16cid:durableId="208997649">
    <w:abstractNumId w:val="9"/>
  </w:num>
  <w:num w:numId="3" w16cid:durableId="88552796">
    <w:abstractNumId w:val="8"/>
  </w:num>
  <w:num w:numId="4" w16cid:durableId="1101295009">
    <w:abstractNumId w:val="9"/>
  </w:num>
  <w:num w:numId="5" w16cid:durableId="272131831">
    <w:abstractNumId w:val="13"/>
  </w:num>
  <w:num w:numId="6" w16cid:durableId="1504783732">
    <w:abstractNumId w:val="10"/>
  </w:num>
  <w:num w:numId="7" w16cid:durableId="1761753082">
    <w:abstractNumId w:val="11"/>
  </w:num>
  <w:num w:numId="8" w16cid:durableId="1132795134">
    <w:abstractNumId w:val="12"/>
  </w:num>
  <w:num w:numId="9" w16cid:durableId="1993634915">
    <w:abstractNumId w:val="8"/>
  </w:num>
  <w:num w:numId="10" w16cid:durableId="1579707132">
    <w:abstractNumId w:val="3"/>
  </w:num>
  <w:num w:numId="11" w16cid:durableId="196550410">
    <w:abstractNumId w:val="2"/>
  </w:num>
  <w:num w:numId="12" w16cid:durableId="131798808">
    <w:abstractNumId w:val="1"/>
  </w:num>
  <w:num w:numId="13" w16cid:durableId="875778032">
    <w:abstractNumId w:val="0"/>
  </w:num>
  <w:num w:numId="14" w16cid:durableId="2130077979">
    <w:abstractNumId w:val="9"/>
  </w:num>
  <w:num w:numId="15" w16cid:durableId="273565144">
    <w:abstractNumId w:val="7"/>
  </w:num>
  <w:num w:numId="16" w16cid:durableId="538594692">
    <w:abstractNumId w:val="6"/>
  </w:num>
  <w:num w:numId="17" w16cid:durableId="15936231">
    <w:abstractNumId w:val="5"/>
  </w:num>
  <w:num w:numId="18" w16cid:durableId="371617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BB327B92-650D-4364-BD90-DB4597BFFA3E}"/>
  </w:docVars>
  <w:rsids>
    <w:rsidRoot w:val="00657A2C"/>
    <w:rsid w:val="00657A2C"/>
    <w:rsid w:val="00757B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B4F3A46-06C6-4CD5-BE0F-090A2BD6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Förslag,Yrkande"/>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Frslagsrubrik">
    <w:name w:val="Förslagsrubrik"/>
    <w:basedOn w:val="Rubrik1"/>
    <w:next w:val="Normal"/>
    <w:pPr>
      <w:spacing w:after="250"/>
    </w:p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2058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m1023</vt:lpstr>
    </vt:vector>
  </TitlesOfParts>
  <Company>Riksdagen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m1023</dc:title>
  <dc:subject>m1023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2009-10-06T07:54:00Z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Förbättrade villkor för företagare i socialförsäkringssystemen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villkor för företagare i socialförsäkringssystemen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20092010000000000109000010230069</vt:lpwstr>
  </property>
  <property fmtid="{D5CDD505-2E9C-101B-9397-08002B2CF9AE}" pid="47" name="datum">
    <vt:lpwstr>090922</vt:lpwstr>
  </property>
  <property fmtid="{D5CDD505-2E9C-101B-9397-08002B2CF9AE}" pid="48" name="avsändar-e-post">
    <vt:lpwstr>anna.loof@riksdagen.se</vt:lpwstr>
  </property>
  <property fmtid="{D5CDD505-2E9C-101B-9397-08002B2CF9AE}" pid="49" name="id">
    <vt:lpwstr>20092010000000000109000010230069</vt:lpwstr>
  </property>
  <property fmtid="{D5CDD505-2E9C-101B-9397-08002B2CF9AE}" pid="50" name="nummer">
    <vt:lpwstr>202</vt:lpwstr>
  </property>
  <property fmtid="{D5CDD505-2E9C-101B-9397-08002B2CF9AE}" pid="51" name="utskottsbeteckning">
    <vt:lpwstr>Sf</vt:lpwstr>
  </property>
  <property fmtid="{D5CDD505-2E9C-101B-9397-08002B2CF9AE}" pid="52" name="GlobalUID">
    <vt:lpwstr>{47B9B72F-6589-4934-8D95-D5487D72962B}</vt:lpwstr>
  </property>
  <property fmtid="{D5CDD505-2E9C-101B-9397-08002B2CF9AE}" pid="53" name="Överföringar">
    <vt:i4>0</vt:i4>
  </property>
  <property fmtid="{D5CDD505-2E9C-101B-9397-08002B2CF9AE}" pid="54" name="Checksum">
    <vt:lpwstr>*0009498131258*</vt:lpwstr>
  </property>
  <property fmtid="{D5CDD505-2E9C-101B-9397-08002B2CF9AE}" pid="55" name="skuggnummer">
    <vt:lpwstr>13</vt:lpwstr>
  </property>
  <property fmtid="{D5CDD505-2E9C-101B-9397-08002B2CF9AE}" pid="56" name="urixVersion">
    <vt:lpwstr>4.0.0.9</vt:lpwstr>
  </property>
  <property fmtid="{D5CDD505-2E9C-101B-9397-08002B2CF9AE}" pid="57" name="urixOrigin">
    <vt:lpwstr>091013 13:22:01.376</vt:lpwstr>
  </property>
  <property fmtid="{D5CDD505-2E9C-101B-9397-08002B2CF9AE}" pid="58" name="urixGuid">
    <vt:lpwstr>{545F789A-6FD1-4615-B812-2EF71DEC702E}</vt:lpwstr>
  </property>
</Properties>
</file>