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24 september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3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 Tisdagen den 22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 Riksrevisionens rapport om Kommerskollegiums arbete med handelshinder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2019/20:464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Hållbara offentliga finanser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ungdomsrån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Moratorium för kompetensutvisningar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Släktbaserade kriminella nätverk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2020/21:11 av John Widegren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Inställda färjeturer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2020/21:14 av Lars Thomsson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inrikesflyget och Bromma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Jennie Nilsson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24 september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2020-09-24</SAFIR_Sammantradesdatum_Doc>
    <SAFIR_SammantradeID xmlns="C07A1A6C-0B19-41D9-BDF8-F523BA3921EB">295c1507-714e-4297-b426-97ba77248286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C7C82-A61D-493C-B1E9-87EF7B3ACC6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24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