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14ED" w:rsidRDefault="00D76EA9" w14:paraId="28BD9C6C" w14:textId="77777777">
      <w:pPr>
        <w:pStyle w:val="RubrikFrslagTIllRiksdagsbeslut"/>
      </w:pPr>
      <w:sdt>
        <w:sdtPr>
          <w:alias w:val="CC_Boilerplate_4"/>
          <w:tag w:val="CC_Boilerplate_4"/>
          <w:id w:val="-1644581176"/>
          <w:lock w:val="sdtContentLocked"/>
          <w:placeholder>
            <w:docPart w:val="34E6DE17E66E4F43870413F03BC915F3"/>
          </w:placeholder>
          <w:text/>
        </w:sdtPr>
        <w:sdtEndPr/>
        <w:sdtContent>
          <w:r w:rsidRPr="009B062B" w:rsidR="00AF30DD">
            <w:t>Förslag till riksdagsbeslut</w:t>
          </w:r>
        </w:sdtContent>
      </w:sdt>
      <w:bookmarkEnd w:id="0"/>
      <w:bookmarkEnd w:id="1"/>
    </w:p>
    <w:sdt>
      <w:sdtPr>
        <w:alias w:val="Yrkande 1"/>
        <w:tag w:val="a7486944-4ed4-4d13-98f0-6615e457b484"/>
        <w:id w:val="-459646123"/>
        <w:lock w:val="sdtLocked"/>
      </w:sdtPr>
      <w:sdtEndPr/>
      <w:sdtContent>
        <w:p w:rsidR="00436219" w:rsidRDefault="001E2175" w14:paraId="2E7594BB" w14:textId="77777777">
          <w:pPr>
            <w:pStyle w:val="Frslagstext"/>
            <w:numPr>
              <w:ilvl w:val="0"/>
              <w:numId w:val="0"/>
            </w:numPr>
          </w:pPr>
          <w:r>
            <w:t>Riksdagen ställer sig bakom det som anförs i motionen om att kommuner som redan tagit ett stort ansvar för Sveriges energiförsörjning ska ges en rättvis och långsiktig ersättning för befintliga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20B6B4EAC645A080A3B28C20356FAC"/>
        </w:placeholder>
        <w:text/>
      </w:sdtPr>
      <w:sdtEndPr/>
      <w:sdtContent>
        <w:p w:rsidRPr="009B062B" w:rsidR="006D79C9" w:rsidP="00333E95" w:rsidRDefault="006D79C9" w14:paraId="212B6982" w14:textId="77777777">
          <w:pPr>
            <w:pStyle w:val="Rubrik1"/>
          </w:pPr>
          <w:r>
            <w:t>Motivering</w:t>
          </w:r>
        </w:p>
      </w:sdtContent>
    </w:sdt>
    <w:bookmarkEnd w:displacedByCustomXml="prev" w:id="3"/>
    <w:bookmarkEnd w:displacedByCustomXml="prev" w:id="4"/>
    <w:p w:rsidR="00AF14FB" w:rsidP="00D76EA9" w:rsidRDefault="00AF14FB" w14:paraId="2CBB7986" w14:textId="77777777">
      <w:pPr>
        <w:pStyle w:val="Normalutanindragellerluft"/>
      </w:pPr>
      <w:r>
        <w:t>Sverige står inför en historisk elektrifiering. För att klara klimatomställningen och industrins växande behov av el krävs mer förnybar energi – snabbt och i stor skala. Vindkraften är det kraftslag som kan byggas ut mest kostnadseffektivt under det närmaste decenniet.</w:t>
      </w:r>
    </w:p>
    <w:p w:rsidR="00AF14FB" w:rsidP="00D76EA9" w:rsidRDefault="00AF14FB" w14:paraId="251817D7" w14:textId="5738B2C0">
      <w:r>
        <w:t>Men många kommuner har redan tagit ett mycket stort ansvar. I Västernorrland har älvarna i generationer försett landet med vattenkraft. Under de senaste årtiondena har länet dessutom blivit en av landets främsta regioner för utbyggnad av landbaserad vindkraft. Kommunerna Ånge, Sollefteå och Örnsköldsvik hör till dem som har störst installerad vindkraftseffekt i Sverige. Vindkraften producerar el som i stor utsträckning levereras till andra delar av landet – medan intrången och påverkan på boende, mark</w:t>
      </w:r>
      <w:r w:rsidR="00D76EA9">
        <w:softHyphen/>
      </w:r>
      <w:r>
        <w:t>ägare och lokalsamhälle blir kvar.</w:t>
      </w:r>
    </w:p>
    <w:p w:rsidR="00AF14FB" w:rsidP="00D76EA9" w:rsidRDefault="00AF14FB" w14:paraId="38CE01B2" w14:textId="77777777">
      <w:r>
        <w:t>Det är därför rimligt och rättvist att de kommuner som redan byggt ut vindkraft får en ekonomisk återbäring. Denna ersättning är inte bara kompensation för tidigare insatser utan också en grund för fortsatt lokal utveckling. Pengarna kan användas för att stärka välfärden, utveckla infrastruktur, förbättra service och skapa framtidstro i de bygder som bidrar med så mycket till hela Sveriges energiförsörjning.</w:t>
      </w:r>
    </w:p>
    <w:p w:rsidR="00AF14FB" w:rsidP="00D76EA9" w:rsidRDefault="00AF14FB" w14:paraId="4590E0E6" w14:textId="77777777">
      <w:r>
        <w:t>Ersättning för befintliga verk är avgörande för legitimiteten i vindkraftsutbyggnaden. När invånare och kommuner ser att utbyggnaden också bidrar till lokal nytta ökar stödet och viljan att medverka till fler etableringar. Det skapar förutsättningar för nya gröna jobb, för industrins elektrifiering och för att hela landet ska kunna leva.</w:t>
      </w:r>
    </w:p>
    <w:p w:rsidR="00AF14FB" w:rsidP="00D76EA9" w:rsidRDefault="00AF14FB" w14:paraId="34304FD9" w14:textId="77777777">
      <w:r>
        <w:t xml:space="preserve">Västernorrland är ett tydligt exempel på hur ansvarsfull energiproduktion kan gå hand i hand med nya möjligheter. I exempelvis Ånge kommun planeras nu anläggningar </w:t>
      </w:r>
      <w:r>
        <w:lastRenderedPageBreak/>
        <w:t>för vätgasproduktion som förlänger värdekedjan lokalt och skapar nya arbetstillfällen. Det hade inte varit möjligt utan de tidigare vindkraftsetableringarna.</w:t>
      </w:r>
    </w:p>
    <w:p w:rsidR="00AF14FB" w:rsidP="00D76EA9" w:rsidRDefault="00AF14FB" w14:paraId="4BF383DD" w14:textId="696B1EB3">
      <w:r>
        <w:t xml:space="preserve">För att stärka förtroendet, säkerställa rättvisa och främja fortsatt utveckling bör staten nu säkerställa att kommunerna får ersättning för den vindkraft som redan byggts. Det är en investering </w:t>
      </w:r>
      <w:r w:rsidR="001E2175">
        <w:t xml:space="preserve">både </w:t>
      </w:r>
      <w:r>
        <w:t>i klimatomställningen och i hela Sveriges sammanhållning.</w:t>
      </w:r>
    </w:p>
    <w:sdt>
      <w:sdtPr>
        <w:rPr>
          <w:i/>
          <w:noProof/>
        </w:rPr>
        <w:alias w:val="CC_Underskrifter"/>
        <w:tag w:val="CC_Underskrifter"/>
        <w:id w:val="583496634"/>
        <w:lock w:val="sdtContentLocked"/>
        <w:placeholder>
          <w:docPart w:val="8D91159F31074EFCB008757E5EE87993"/>
        </w:placeholder>
      </w:sdtPr>
      <w:sdtEndPr/>
      <w:sdtContent>
        <w:p w:rsidR="00DD14ED" w:rsidP="00DD14ED" w:rsidRDefault="00DD14ED" w14:paraId="58A822D9" w14:textId="77777777"/>
        <w:p w:rsidR="00DD14ED" w:rsidP="00DD14ED" w:rsidRDefault="00D76EA9" w14:paraId="31BD0F67" w14:textId="3AA9EA7F"/>
      </w:sdtContent>
    </w:sdt>
    <w:tbl>
      <w:tblPr>
        <w:tblW w:w="5000" w:type="pct"/>
        <w:tblLook w:val="04A0" w:firstRow="1" w:lastRow="0" w:firstColumn="1" w:lastColumn="0" w:noHBand="0" w:noVBand="1"/>
        <w:tblCaption w:val="underskrifter"/>
      </w:tblPr>
      <w:tblGrid>
        <w:gridCol w:w="4252"/>
        <w:gridCol w:w="4252"/>
      </w:tblGrid>
      <w:tr w:rsidR="00436219" w14:paraId="603D6FF9" w14:textId="77777777">
        <w:trPr>
          <w:cantSplit/>
        </w:trPr>
        <w:tc>
          <w:tcPr>
            <w:tcW w:w="50" w:type="pct"/>
            <w:vAlign w:val="bottom"/>
          </w:tcPr>
          <w:p w:rsidR="00436219" w:rsidRDefault="001E2175" w14:paraId="12B05F39" w14:textId="77777777">
            <w:pPr>
              <w:pStyle w:val="Underskrifter"/>
              <w:spacing w:after="0"/>
            </w:pPr>
            <w:r>
              <w:t>Peder Björk (S)</w:t>
            </w:r>
          </w:p>
        </w:tc>
        <w:tc>
          <w:tcPr>
            <w:tcW w:w="50" w:type="pct"/>
            <w:vAlign w:val="bottom"/>
          </w:tcPr>
          <w:p w:rsidR="00436219" w:rsidRDefault="00436219" w14:paraId="1341D963" w14:textId="77777777">
            <w:pPr>
              <w:pStyle w:val="Underskrifter"/>
              <w:spacing w:after="0"/>
            </w:pPr>
          </w:p>
        </w:tc>
      </w:tr>
      <w:tr w:rsidR="00436219" w14:paraId="500CAB41" w14:textId="77777777">
        <w:trPr>
          <w:cantSplit/>
        </w:trPr>
        <w:tc>
          <w:tcPr>
            <w:tcW w:w="50" w:type="pct"/>
            <w:vAlign w:val="bottom"/>
          </w:tcPr>
          <w:p w:rsidR="00436219" w:rsidRDefault="001E2175" w14:paraId="2FFD8876" w14:textId="77777777">
            <w:pPr>
              <w:pStyle w:val="Underskrifter"/>
              <w:spacing w:after="0"/>
            </w:pPr>
            <w:r>
              <w:t>Peter Hedberg (S)</w:t>
            </w:r>
          </w:p>
        </w:tc>
        <w:tc>
          <w:tcPr>
            <w:tcW w:w="50" w:type="pct"/>
            <w:vAlign w:val="bottom"/>
          </w:tcPr>
          <w:p w:rsidR="00436219" w:rsidRDefault="001E2175" w14:paraId="2C68EB03" w14:textId="77777777">
            <w:pPr>
              <w:pStyle w:val="Underskrifter"/>
              <w:spacing w:after="0"/>
            </w:pPr>
            <w:r>
              <w:t>Anna-Belle Strömberg (S)</w:t>
            </w:r>
          </w:p>
        </w:tc>
      </w:tr>
      <w:tr w:rsidR="00436219" w14:paraId="0C39B56D" w14:textId="77777777">
        <w:trPr>
          <w:cantSplit/>
        </w:trPr>
        <w:tc>
          <w:tcPr>
            <w:tcW w:w="50" w:type="pct"/>
            <w:vAlign w:val="bottom"/>
          </w:tcPr>
          <w:p w:rsidR="00436219" w:rsidRDefault="001E2175" w14:paraId="1112BC4D" w14:textId="77777777">
            <w:pPr>
              <w:pStyle w:val="Underskrifter"/>
              <w:spacing w:after="0"/>
            </w:pPr>
            <w:r>
              <w:t>Malin Larsson (S)</w:t>
            </w:r>
          </w:p>
        </w:tc>
        <w:tc>
          <w:tcPr>
            <w:tcW w:w="50" w:type="pct"/>
            <w:vAlign w:val="bottom"/>
          </w:tcPr>
          <w:p w:rsidR="00436219" w:rsidRDefault="00436219" w14:paraId="16CE87BA" w14:textId="77777777">
            <w:pPr>
              <w:pStyle w:val="Underskrifter"/>
              <w:spacing w:after="0"/>
            </w:pPr>
          </w:p>
        </w:tc>
      </w:tr>
    </w:tbl>
    <w:p w:rsidRPr="008E0FE2" w:rsidR="004801AC" w:rsidP="00DF3554" w:rsidRDefault="004801AC" w14:paraId="6379BA18" w14:textId="3D04AB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4D2D" w14:textId="77777777" w:rsidR="00AF14FB" w:rsidRDefault="00AF14FB" w:rsidP="000C1CAD">
      <w:pPr>
        <w:spacing w:line="240" w:lineRule="auto"/>
      </w:pPr>
      <w:r>
        <w:separator/>
      </w:r>
    </w:p>
  </w:endnote>
  <w:endnote w:type="continuationSeparator" w:id="0">
    <w:p w14:paraId="1AE15E27" w14:textId="77777777" w:rsidR="00AF14FB" w:rsidRDefault="00AF1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5F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4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1F31" w14:textId="08EEAC98" w:rsidR="00262EA3" w:rsidRPr="00DD14ED" w:rsidRDefault="00262EA3" w:rsidP="00DD1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B3BC" w14:textId="77777777" w:rsidR="00AF14FB" w:rsidRDefault="00AF14FB" w:rsidP="000C1CAD">
      <w:pPr>
        <w:spacing w:line="240" w:lineRule="auto"/>
      </w:pPr>
      <w:r>
        <w:separator/>
      </w:r>
    </w:p>
  </w:footnote>
  <w:footnote w:type="continuationSeparator" w:id="0">
    <w:p w14:paraId="2455CE90" w14:textId="77777777" w:rsidR="00AF14FB" w:rsidRDefault="00AF14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09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CDD4F" wp14:editId="46C30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068EC" w14:textId="425B7AAF" w:rsidR="00262EA3" w:rsidRDefault="00D76EA9" w:rsidP="008103B5">
                          <w:pPr>
                            <w:jc w:val="right"/>
                          </w:pPr>
                          <w:sdt>
                            <w:sdtPr>
                              <w:alias w:val="CC_Noformat_Partikod"/>
                              <w:tag w:val="CC_Noformat_Partikod"/>
                              <w:id w:val="-53464382"/>
                              <w:placeholder>
                                <w:docPart w:val="BD398D6ED7EC4DC08B8935F966C3282F"/>
                              </w:placeholder>
                              <w:text/>
                            </w:sdtPr>
                            <w:sdtEndPr/>
                            <w:sdtContent>
                              <w:r w:rsidR="00AF14FB">
                                <w:t>S</w:t>
                              </w:r>
                            </w:sdtContent>
                          </w:sdt>
                          <w:sdt>
                            <w:sdtPr>
                              <w:alias w:val="CC_Noformat_Partinummer"/>
                              <w:tag w:val="CC_Noformat_Partinummer"/>
                              <w:id w:val="-1709555926"/>
                              <w:placeholder>
                                <w:docPart w:val="C66732817A2A42F99A7BAF420F92CE29"/>
                              </w:placeholder>
                              <w:text/>
                            </w:sdtPr>
                            <w:sdtEndPr/>
                            <w:sdtContent>
                              <w:r w:rsidR="00AF14FB">
                                <w:t>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CD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068EC" w14:textId="425B7AAF" w:rsidR="00262EA3" w:rsidRDefault="00D76EA9" w:rsidP="008103B5">
                    <w:pPr>
                      <w:jc w:val="right"/>
                    </w:pPr>
                    <w:sdt>
                      <w:sdtPr>
                        <w:alias w:val="CC_Noformat_Partikod"/>
                        <w:tag w:val="CC_Noformat_Partikod"/>
                        <w:id w:val="-53464382"/>
                        <w:placeholder>
                          <w:docPart w:val="BD398D6ED7EC4DC08B8935F966C3282F"/>
                        </w:placeholder>
                        <w:text/>
                      </w:sdtPr>
                      <w:sdtEndPr/>
                      <w:sdtContent>
                        <w:r w:rsidR="00AF14FB">
                          <w:t>S</w:t>
                        </w:r>
                      </w:sdtContent>
                    </w:sdt>
                    <w:sdt>
                      <w:sdtPr>
                        <w:alias w:val="CC_Noformat_Partinummer"/>
                        <w:tag w:val="CC_Noformat_Partinummer"/>
                        <w:id w:val="-1709555926"/>
                        <w:placeholder>
                          <w:docPart w:val="C66732817A2A42F99A7BAF420F92CE29"/>
                        </w:placeholder>
                        <w:text/>
                      </w:sdtPr>
                      <w:sdtEndPr/>
                      <w:sdtContent>
                        <w:r w:rsidR="00AF14FB">
                          <w:t>722</w:t>
                        </w:r>
                      </w:sdtContent>
                    </w:sdt>
                  </w:p>
                </w:txbxContent>
              </v:textbox>
              <w10:wrap anchorx="page"/>
            </v:shape>
          </w:pict>
        </mc:Fallback>
      </mc:AlternateContent>
    </w:r>
  </w:p>
  <w:p w14:paraId="17E3A7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FEF2" w14:textId="77777777" w:rsidR="00262EA3" w:rsidRDefault="00262EA3" w:rsidP="008563AC">
    <w:pPr>
      <w:jc w:val="right"/>
    </w:pPr>
  </w:p>
  <w:p w14:paraId="4CBF6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6AA3" w14:textId="77777777" w:rsidR="00262EA3" w:rsidRDefault="00D76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2B7B5" wp14:editId="22FE6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0C202" w14:textId="6EF9BA2F" w:rsidR="00262EA3" w:rsidRDefault="00D76EA9" w:rsidP="00A314CF">
    <w:pPr>
      <w:pStyle w:val="FSHNormal"/>
      <w:spacing w:before="40"/>
    </w:pPr>
    <w:sdt>
      <w:sdtPr>
        <w:alias w:val="CC_Noformat_Motionstyp"/>
        <w:tag w:val="CC_Noformat_Motionstyp"/>
        <w:id w:val="1162973129"/>
        <w:lock w:val="sdtContentLocked"/>
        <w15:appearance w15:val="hidden"/>
        <w:text/>
      </w:sdtPr>
      <w:sdtEndPr/>
      <w:sdtContent>
        <w:r w:rsidR="00DD14ED">
          <w:t>Enskild motion</w:t>
        </w:r>
      </w:sdtContent>
    </w:sdt>
    <w:r w:rsidR="00821B36">
      <w:t xml:space="preserve"> </w:t>
    </w:r>
    <w:sdt>
      <w:sdtPr>
        <w:alias w:val="CC_Noformat_Partikod"/>
        <w:tag w:val="CC_Noformat_Partikod"/>
        <w:id w:val="1471015553"/>
        <w:text/>
      </w:sdtPr>
      <w:sdtEndPr/>
      <w:sdtContent>
        <w:r w:rsidR="00AF14FB">
          <w:t>S</w:t>
        </w:r>
      </w:sdtContent>
    </w:sdt>
    <w:sdt>
      <w:sdtPr>
        <w:alias w:val="CC_Noformat_Partinummer"/>
        <w:tag w:val="CC_Noformat_Partinummer"/>
        <w:id w:val="-2014525982"/>
        <w:text/>
      </w:sdtPr>
      <w:sdtEndPr/>
      <w:sdtContent>
        <w:r w:rsidR="00AF14FB">
          <w:t>722</w:t>
        </w:r>
      </w:sdtContent>
    </w:sdt>
  </w:p>
  <w:p w14:paraId="63EFBBEA" w14:textId="77777777" w:rsidR="00262EA3" w:rsidRPr="008227B3" w:rsidRDefault="00D76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8DD24" w14:textId="59AE97EB" w:rsidR="00262EA3" w:rsidRPr="008227B3" w:rsidRDefault="00D76E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4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4ED">
          <w:t>:654</w:t>
        </w:r>
      </w:sdtContent>
    </w:sdt>
  </w:p>
  <w:p w14:paraId="1218A5D1" w14:textId="7259C751" w:rsidR="00262EA3" w:rsidRDefault="00D76EA9" w:rsidP="00E03A3D">
    <w:pPr>
      <w:pStyle w:val="Motionr"/>
    </w:pPr>
    <w:sdt>
      <w:sdtPr>
        <w:alias w:val="CC_Noformat_Avtext"/>
        <w:tag w:val="CC_Noformat_Avtext"/>
        <w:id w:val="-2020768203"/>
        <w:lock w:val="sdtContentLocked"/>
        <w:placeholder>
          <w:docPart w:val="BD398D6ED7EC4DC08B8935F966C3282F"/>
        </w:placeholder>
        <w15:appearance w15:val="hidden"/>
        <w:text/>
      </w:sdtPr>
      <w:sdtEndPr/>
      <w:sdtContent>
        <w:r w:rsidR="00DD14ED">
          <w:t>av Peder Björk m.fl. (S)</w:t>
        </w:r>
      </w:sdtContent>
    </w:sdt>
  </w:p>
  <w:sdt>
    <w:sdtPr>
      <w:alias w:val="CC_Noformat_Rubtext"/>
      <w:tag w:val="CC_Noformat_Rubtext"/>
      <w:id w:val="-218060500"/>
      <w:lock w:val="sdtLocked"/>
      <w:placeholder>
        <w:docPart w:val="C66732817A2A42F99A7BAF420F92CE29"/>
      </w:placeholder>
      <w:text/>
    </w:sdtPr>
    <w:sdtEndPr/>
    <w:sdtContent>
      <w:p w14:paraId="569E0097" w14:textId="06B51382" w:rsidR="00262EA3" w:rsidRDefault="00AF14FB" w:rsidP="00283E0F">
        <w:pPr>
          <w:pStyle w:val="FSHRub2"/>
        </w:pPr>
        <w:r>
          <w:t>Ersättning för befintlig vindkraft</w:t>
        </w:r>
      </w:p>
    </w:sdtContent>
  </w:sdt>
  <w:sdt>
    <w:sdtPr>
      <w:alias w:val="CC_Boilerplate_3"/>
      <w:tag w:val="CC_Boilerplate_3"/>
      <w:id w:val="1606463544"/>
      <w:lock w:val="sdtContentLocked"/>
      <w15:appearance w15:val="hidden"/>
      <w:text w:multiLine="1"/>
    </w:sdtPr>
    <w:sdtEndPr/>
    <w:sdtContent>
      <w:p w14:paraId="06898D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14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75"/>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19"/>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F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EA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7376D"/>
  <w15:chartTrackingRefBased/>
  <w15:docId w15:val="{BFB02A88-48AB-48D4-8EA1-F7B3FA6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65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E6DE17E66E4F43870413F03BC915F3"/>
        <w:category>
          <w:name w:val="Allmänt"/>
          <w:gallery w:val="placeholder"/>
        </w:category>
        <w:types>
          <w:type w:val="bbPlcHdr"/>
        </w:types>
        <w:behaviors>
          <w:behavior w:val="content"/>
        </w:behaviors>
        <w:guid w:val="{291D6D06-D661-4993-A28B-591AF9B99F81}"/>
      </w:docPartPr>
      <w:docPartBody>
        <w:p w:rsidR="008F47DB" w:rsidRDefault="008F47DB">
          <w:pPr>
            <w:pStyle w:val="34E6DE17E66E4F43870413F03BC915F3"/>
          </w:pPr>
          <w:r w:rsidRPr="005A0A93">
            <w:rPr>
              <w:rStyle w:val="Platshllartext"/>
            </w:rPr>
            <w:t>Förslag till riksdagsbeslut</w:t>
          </w:r>
        </w:p>
      </w:docPartBody>
    </w:docPart>
    <w:docPart>
      <w:docPartPr>
        <w:name w:val="9C20B6B4EAC645A080A3B28C20356FAC"/>
        <w:category>
          <w:name w:val="Allmänt"/>
          <w:gallery w:val="placeholder"/>
        </w:category>
        <w:types>
          <w:type w:val="bbPlcHdr"/>
        </w:types>
        <w:behaviors>
          <w:behavior w:val="content"/>
        </w:behaviors>
        <w:guid w:val="{E979C5C7-7513-47BA-89AD-DC6C68969FA6}"/>
      </w:docPartPr>
      <w:docPartBody>
        <w:p w:rsidR="008F47DB" w:rsidRDefault="008F47DB">
          <w:pPr>
            <w:pStyle w:val="9C20B6B4EAC645A080A3B28C20356FAC"/>
          </w:pPr>
          <w:r w:rsidRPr="005A0A93">
            <w:rPr>
              <w:rStyle w:val="Platshllartext"/>
            </w:rPr>
            <w:t>Motivering</w:t>
          </w:r>
        </w:p>
      </w:docPartBody>
    </w:docPart>
    <w:docPart>
      <w:docPartPr>
        <w:name w:val="BD398D6ED7EC4DC08B8935F966C3282F"/>
        <w:category>
          <w:name w:val="Allmänt"/>
          <w:gallery w:val="placeholder"/>
        </w:category>
        <w:types>
          <w:type w:val="bbPlcHdr"/>
        </w:types>
        <w:behaviors>
          <w:behavior w:val="content"/>
        </w:behaviors>
        <w:guid w:val="{F5E72E0C-0F51-47F1-989A-7DDAA474F946}"/>
      </w:docPartPr>
      <w:docPartBody>
        <w:p w:rsidR="008F47DB" w:rsidRDefault="008F47DB">
          <w:pPr>
            <w:pStyle w:val="BD398D6ED7EC4DC08B8935F966C3282F"/>
          </w:pPr>
          <w:r>
            <w:rPr>
              <w:rStyle w:val="Platshllartext"/>
            </w:rPr>
            <w:t xml:space="preserve"> </w:t>
          </w:r>
        </w:p>
      </w:docPartBody>
    </w:docPart>
    <w:docPart>
      <w:docPartPr>
        <w:name w:val="C66732817A2A42F99A7BAF420F92CE29"/>
        <w:category>
          <w:name w:val="Allmänt"/>
          <w:gallery w:val="placeholder"/>
        </w:category>
        <w:types>
          <w:type w:val="bbPlcHdr"/>
        </w:types>
        <w:behaviors>
          <w:behavior w:val="content"/>
        </w:behaviors>
        <w:guid w:val="{B64E3C58-176F-4E9C-A2D2-4F1072CEC8F0}"/>
      </w:docPartPr>
      <w:docPartBody>
        <w:p w:rsidR="008F47DB" w:rsidRDefault="008F47DB">
          <w:pPr>
            <w:pStyle w:val="C66732817A2A42F99A7BAF420F92CE29"/>
          </w:pPr>
          <w:r>
            <w:t xml:space="preserve"> </w:t>
          </w:r>
        </w:p>
      </w:docPartBody>
    </w:docPart>
    <w:docPart>
      <w:docPartPr>
        <w:name w:val="8D91159F31074EFCB008757E5EE87993"/>
        <w:category>
          <w:name w:val="Allmänt"/>
          <w:gallery w:val="placeholder"/>
        </w:category>
        <w:types>
          <w:type w:val="bbPlcHdr"/>
        </w:types>
        <w:behaviors>
          <w:behavior w:val="content"/>
        </w:behaviors>
        <w:guid w:val="{574FBE2E-70FC-4F9D-8F1F-FFD288312D73}"/>
      </w:docPartPr>
      <w:docPartBody>
        <w:p w:rsidR="006A09E6" w:rsidRDefault="006A0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DB"/>
    <w:rsid w:val="006A09E6"/>
    <w:rsid w:val="008F4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6DE17E66E4F43870413F03BC915F3">
    <w:name w:val="34E6DE17E66E4F43870413F03BC915F3"/>
  </w:style>
  <w:style w:type="paragraph" w:customStyle="1" w:styleId="9C20B6B4EAC645A080A3B28C20356FAC">
    <w:name w:val="9C20B6B4EAC645A080A3B28C20356FAC"/>
  </w:style>
  <w:style w:type="paragraph" w:customStyle="1" w:styleId="BD398D6ED7EC4DC08B8935F966C3282F">
    <w:name w:val="BD398D6ED7EC4DC08B8935F966C3282F"/>
  </w:style>
  <w:style w:type="paragraph" w:customStyle="1" w:styleId="C66732817A2A42F99A7BAF420F92CE29">
    <w:name w:val="C66732817A2A42F99A7BAF420F92C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9EC6C-0EA3-4CF2-8B62-041CCE35FDB2}"/>
</file>

<file path=customXml/itemProps2.xml><?xml version="1.0" encoding="utf-8"?>
<ds:datastoreItem xmlns:ds="http://schemas.openxmlformats.org/officeDocument/2006/customXml" ds:itemID="{7A6CC240-3EF0-4398-877A-9FD4431C138A}"/>
</file>

<file path=customXml/itemProps3.xml><?xml version="1.0" encoding="utf-8"?>
<ds:datastoreItem xmlns:ds="http://schemas.openxmlformats.org/officeDocument/2006/customXml" ds:itemID="{CE803010-A108-4D8D-B18C-5A8921B76C61}"/>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2163</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