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A98E81D9A4B65B94FAEAECBC4F31A"/>
        </w:placeholder>
        <w:text/>
      </w:sdtPr>
      <w:sdtEndPr/>
      <w:sdtContent>
        <w:p w:rsidRPr="009B062B" w:rsidR="00AF30DD" w:rsidP="00DA28CE" w:rsidRDefault="00AF30DD" w14:paraId="4BE9EE7F" w14:textId="77777777">
          <w:pPr>
            <w:pStyle w:val="Rubrik1"/>
            <w:spacing w:after="300"/>
          </w:pPr>
          <w:r w:rsidRPr="009B062B">
            <w:t>Förslag till riksdagsbeslut</w:t>
          </w:r>
        </w:p>
      </w:sdtContent>
    </w:sdt>
    <w:sdt>
      <w:sdtPr>
        <w:alias w:val="Yrkande 1"/>
        <w:tag w:val="60038b4f-4e45-4c5e-9807-7417f550e44e"/>
        <w:id w:val="1440877298"/>
        <w:lock w:val="sdtLocked"/>
      </w:sdtPr>
      <w:sdtEndPr/>
      <w:sdtContent>
        <w:p w:rsidR="00197657" w:rsidRDefault="00CA1C4B" w14:paraId="4BE9EE80" w14:textId="77777777">
          <w:pPr>
            <w:pStyle w:val="Frslagstext"/>
          </w:pPr>
          <w:r>
            <w:t>Riksdagen ställer sig bakom det som anförs i motionen om bolån riktade till unga och tillkännager detta för regeringen.</w:t>
          </w:r>
        </w:p>
      </w:sdtContent>
    </w:sdt>
    <w:sdt>
      <w:sdtPr>
        <w:alias w:val="Yrkande 2"/>
        <w:tag w:val="a73a96d5-1525-4619-bec0-15a26040fe0f"/>
        <w:id w:val="867870461"/>
        <w:lock w:val="sdtLocked"/>
      </w:sdtPr>
      <w:sdtEndPr/>
      <w:sdtContent>
        <w:p w:rsidR="00197657" w:rsidRDefault="00CA1C4B" w14:paraId="4BE9EE81" w14:textId="77777777">
          <w:pPr>
            <w:pStyle w:val="Frslagstext"/>
          </w:pPr>
          <w:r>
            <w:t>Riksdagen ställer sig bakom det som anförs i motionen om småhusrörelsen och tillkännager detta för regeringen.</w:t>
          </w:r>
        </w:p>
      </w:sdtContent>
    </w:sdt>
    <w:sdt>
      <w:sdtPr>
        <w:alias w:val="Yrkande 3"/>
        <w:tag w:val="455d70a4-f02d-4f02-b9f2-f30b9b30b4ec"/>
        <w:id w:val="-1664159353"/>
        <w:lock w:val="sdtLocked"/>
      </w:sdtPr>
      <w:sdtEndPr/>
      <w:sdtContent>
        <w:p w:rsidR="00197657" w:rsidRDefault="00CA1C4B" w14:paraId="4BE9EE82" w14:textId="77777777">
          <w:pPr>
            <w:pStyle w:val="Frslagstext"/>
          </w:pPr>
          <w:r>
            <w:t>Riksdagen ställer sig bakom det som anförs i motionen om att klassa studentbostäder som elevhem och tillkännager detta för regeringen.</w:t>
          </w:r>
        </w:p>
      </w:sdtContent>
    </w:sdt>
    <w:sdt>
      <w:sdtPr>
        <w:alias w:val="Yrkande 4"/>
        <w:tag w:val="2ea6e7c3-490e-43c9-8b51-763b6dc90dcd"/>
        <w:id w:val="671455291"/>
        <w:lock w:val="sdtLocked"/>
      </w:sdtPr>
      <w:sdtEndPr/>
      <w:sdtContent>
        <w:p w:rsidR="00197657" w:rsidRDefault="00CA1C4B" w14:paraId="4BE9EE83" w14:textId="77777777">
          <w:pPr>
            <w:pStyle w:val="Frslagstext"/>
          </w:pPr>
          <w:r>
            <w:t>Riksdagen ställer sig bakom det som anförs i motionen om beskattning av studentkorridorer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27812419644F26A9D2275C0AE042CE"/>
        </w:placeholder>
        <w:text/>
      </w:sdtPr>
      <w:sdtEndPr/>
      <w:sdtContent>
        <w:p w:rsidRPr="008B1CE0" w:rsidR="006D79C9" w:rsidP="008B1CE0" w:rsidRDefault="008B1CE0" w14:paraId="4BE9EE84" w14:textId="560CF199">
          <w:pPr>
            <w:pStyle w:val="Rubrik1"/>
          </w:pPr>
          <w:r w:rsidRPr="008B1CE0">
            <w:t>Bolån riktat mot unga</w:t>
          </w:r>
        </w:p>
      </w:sdtContent>
    </w:sdt>
    <w:p w:rsidR="00C16411" w:rsidP="00C16411" w:rsidRDefault="00C16411" w14:paraId="4BE9EE86" w14:textId="77777777">
      <w:pPr>
        <w:pStyle w:val="Normalutanindragellerluft"/>
      </w:pPr>
      <w:r>
        <w:t xml:space="preserve">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w:t>
      </w:r>
      <w:r>
        <w:lastRenderedPageBreak/>
        <w:t xml:space="preserve">när de först tog sig ut i arbetslivet. Problemet är just att unga inte är etablerade på arbetsmarknaden. Inkomsterna är inte sällan osäkra samtidigt som det egna kapitalet i början av naturliga skäl är litet eller obefintligt. Kort sagt finns bostadsbehovet men inte </w:t>
      </w:r>
      <w:bookmarkStart w:name="_GoBack" w:id="1"/>
      <w:bookmarkEnd w:id="1"/>
      <w:r>
        <w:t>den ekonomiska förmågan och man förväntas finna sin första egna lägenhet i det befintliga bostadsbeståndet. I detta fall krävs en rörlighet i bostadsbeståndet och att ägarna till nybyggda lägenheter redan är etablerade på bostadsmarknaden.</w:t>
      </w:r>
    </w:p>
    <w:p w:rsidRPr="008B1CE0" w:rsidR="00C16411" w:rsidP="008B1CE0" w:rsidRDefault="00C16411" w14:paraId="4BE9EE88" w14:textId="5CE2323C">
      <w:r w:rsidRPr="008B1CE0">
        <w:t>Även för de billigare bostäderna på marknaden kan kravet på kontantinsats stoppa flera unga från att investera i en egen bostad. I Norge har man löst det genom att unga får separata fördelaktiga villkor för bostadslån vilket stimulerar ett ökat bostads</w:t>
      </w:r>
      <w:r w:rsidR="008B1CE0">
        <w:softHyphen/>
      </w:r>
      <w:r w:rsidRPr="008B1CE0">
        <w:t xml:space="preserve">byggande. Dessa lån som sker genom den s.k. bosparandemodellen </w:t>
      </w:r>
      <w:proofErr w:type="spellStart"/>
      <w:r w:rsidRPr="008B1CE0">
        <w:t>Boligspar</w:t>
      </w:r>
      <w:proofErr w:type="spellEnd"/>
      <w:r w:rsidRPr="008B1CE0">
        <w:t xml:space="preserve"> for Unga kan vara en förebild, och en liknande modell för att underlätta ett allvarligt problem med bostadsbrist kan behövas i Sverige. Efter särskilda utvärderingar kan flera unga få en unik möjlighet att starta tidigt med ett eget hem samtidigt som man uppmuntrar unga att äga sitt eget boende. Regeringen bör tillkännages riksdagens vilja att införa detta.</w:t>
      </w:r>
    </w:p>
    <w:p w:rsidRPr="008B1CE0" w:rsidR="00C16411" w:rsidP="008B1CE0" w:rsidRDefault="00C16411" w14:paraId="4BE9EE8A" w14:textId="77777777">
      <w:pPr>
        <w:pStyle w:val="Rubrik1"/>
      </w:pPr>
      <w:r w:rsidRPr="008B1CE0">
        <w:t>Småhusrörelsen</w:t>
      </w:r>
    </w:p>
    <w:p w:rsidR="00C16411" w:rsidP="00C16411" w:rsidRDefault="00C16411" w14:paraId="4BE9EE8B" w14:textId="77777777">
      <w:pPr>
        <w:pStyle w:val="Normalutanindragellerluft"/>
      </w:pPr>
      <w:r>
        <w:t xml:space="preserve">Något som blommat upp i södra Europa och USA är den s.k. småhusrörelsen eller </w:t>
      </w:r>
      <w:proofErr w:type="spellStart"/>
      <w:r>
        <w:t>Tiny</w:t>
      </w:r>
      <w:proofErr w:type="spellEnd"/>
      <w:r>
        <w:t xml:space="preserve"> house </w:t>
      </w:r>
      <w:proofErr w:type="spellStart"/>
      <w:r>
        <w:t>movement</w:t>
      </w:r>
      <w:proofErr w:type="spellEnd"/>
      <w:r>
        <w:t>. Det handlar om mycket små och kompakta men billiga bostäder som är planerade för studenter och personer med svag ekonomi. Ett problem idag är att dessa bostäder riskerar att gå emot regler för minimiytor och av den anledningen börjar byggnormerna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8B1CE0" w:rsidR="00C16411" w:rsidP="008B1CE0" w:rsidRDefault="00C16411" w14:paraId="4BE9EE8D" w14:textId="77777777">
      <w:pPr>
        <w:pStyle w:val="Rubrik1"/>
      </w:pPr>
      <w:r w:rsidRPr="008B1CE0">
        <w:t>Studentbostäder som elevhem och beskattning av studentkorridorer</w:t>
      </w:r>
    </w:p>
    <w:p w:rsidRPr="00422B9E" w:rsidR="00422B9E" w:rsidP="00C16411" w:rsidRDefault="00C16411" w14:paraId="4BE9EE8E" w14:textId="6CAE0C59">
      <w:pPr>
        <w:pStyle w:val="Normalutanindragellerluft"/>
      </w:pPr>
      <w:r>
        <w:t>På de flesta av Sveriges högskoleorter, inte minst i storstäderna, är det brist på student</w:t>
      </w:r>
      <w:r w:rsidR="008B1CE0">
        <w:softHyphen/>
      </w:r>
      <w:r>
        <w:t xml:space="preserve">bostäder, vilket riskerar att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w:t>
      </w:r>
      <w:r>
        <w:lastRenderedPageBreak/>
        <w:t>studenten betala orimligt höga hyror. Det är inte rimligt med dessa förhållanden för våra studenter. Det finns 350</w:t>
      </w:r>
      <w:r w:rsidR="003E69F2">
        <w:t> </w:t>
      </w:r>
      <w:r>
        <w:t>000 studenter i Sverige men enbart 80</w:t>
      </w:r>
      <w:r w:rsidR="003E69F2">
        <w:t> </w:t>
      </w:r>
      <w:r>
        <w:t>000 studentbostäder och nyproduktionen ligger på endast 100–200 per år. Situationen i Stockholm är extra besvärande, där det enbart finns cirka 12</w:t>
      </w:r>
      <w:r w:rsidR="003E69F2">
        <w:t> </w:t>
      </w:r>
      <w:r>
        <w:t>000 studentbostäder fördela</w:t>
      </w:r>
      <w:r w:rsidR="003E69F2">
        <w:t>de</w:t>
      </w:r>
      <w:r>
        <w:t xml:space="preserve"> på drygt 80</w:t>
      </w:r>
      <w:r w:rsidR="003E69F2">
        <w:t>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rPr>
          <w:i/>
          <w:noProof/>
        </w:rPr>
        <w:alias w:val="CC_Underskrifter"/>
        <w:tag w:val="CC_Underskrifter"/>
        <w:id w:val="583496634"/>
        <w:lock w:val="sdtContentLocked"/>
        <w:placeholder>
          <w:docPart w:val="5897AEB4C1EA4A0190CE7EABECA590A0"/>
        </w:placeholder>
      </w:sdtPr>
      <w:sdtEndPr>
        <w:rPr>
          <w:i w:val="0"/>
          <w:noProof w:val="0"/>
        </w:rPr>
      </w:sdtEndPr>
      <w:sdtContent>
        <w:p w:rsidR="00BC15F0" w:rsidP="00BC15F0" w:rsidRDefault="00BC15F0" w14:paraId="4BE9EE90" w14:textId="77777777"/>
        <w:p w:rsidRPr="008E0FE2" w:rsidR="004801AC" w:rsidP="00BC15F0" w:rsidRDefault="008B1CE0" w14:paraId="4BE9EE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9D361E" w:rsidRDefault="009D361E" w14:paraId="4BE9EE95" w14:textId="77777777"/>
    <w:sectPr w:rsidR="009D3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EE97" w14:textId="77777777" w:rsidR="003334C9" w:rsidRDefault="003334C9" w:rsidP="000C1CAD">
      <w:pPr>
        <w:spacing w:line="240" w:lineRule="auto"/>
      </w:pPr>
      <w:r>
        <w:separator/>
      </w:r>
    </w:p>
  </w:endnote>
  <w:endnote w:type="continuationSeparator" w:id="0">
    <w:p w14:paraId="4BE9EE98" w14:textId="77777777" w:rsidR="003334C9" w:rsidRDefault="00333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E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E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15F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EEA6" w14:textId="77777777" w:rsidR="00262EA3" w:rsidRPr="00BC15F0" w:rsidRDefault="00262EA3" w:rsidP="00BC1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EE95" w14:textId="77777777" w:rsidR="003334C9" w:rsidRDefault="003334C9" w:rsidP="000C1CAD">
      <w:pPr>
        <w:spacing w:line="240" w:lineRule="auto"/>
      </w:pPr>
      <w:r>
        <w:separator/>
      </w:r>
    </w:p>
  </w:footnote>
  <w:footnote w:type="continuationSeparator" w:id="0">
    <w:p w14:paraId="4BE9EE96" w14:textId="77777777" w:rsidR="003334C9" w:rsidRDefault="003334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9EE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9EEA8" wp14:anchorId="4BE9E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CE0" w14:paraId="4BE9EEAB"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9E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1CE0" w14:paraId="4BE9EEAB"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E9EE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9EE9B" w14:textId="77777777">
    <w:pPr>
      <w:jc w:val="right"/>
    </w:pPr>
  </w:p>
  <w:p w:rsidR="00262EA3" w:rsidP="00776B74" w:rsidRDefault="00262EA3" w14:paraId="4BE9EE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1CE0" w14:paraId="4BE9EE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9EEAA" wp14:anchorId="4BE9E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CE0" w14:paraId="4BE9EE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411">
          <w:t>SD</w:t>
        </w:r>
      </w:sdtContent>
    </w:sdt>
    <w:sdt>
      <w:sdtPr>
        <w:alias w:val="CC_Noformat_Partinummer"/>
        <w:tag w:val="CC_Noformat_Partinummer"/>
        <w:id w:val="-2014525982"/>
        <w:placeholder>
          <w:docPart w:val="D23B2F8E0EE645519B09C978B9A88335"/>
        </w:placeholder>
        <w:showingPlcHdr/>
        <w:text/>
      </w:sdtPr>
      <w:sdtEndPr/>
      <w:sdtContent>
        <w:r w:rsidR="00821B36">
          <w:t xml:space="preserve"> </w:t>
        </w:r>
      </w:sdtContent>
    </w:sdt>
  </w:p>
  <w:p w:rsidRPr="008227B3" w:rsidR="00262EA3" w:rsidP="008227B3" w:rsidRDefault="008B1CE0" w14:paraId="4BE9EE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CE0" w14:paraId="4BE9E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B44F1C7AE7040969F44F1D75BC027FB"/>
        </w:placeholder>
        <w:showingPlcHdr/>
        <w15:appearance w15:val="hidden"/>
        <w:text/>
      </w:sdtPr>
      <w:sdtEndPr>
        <w:rPr>
          <w:rStyle w:val="Rubrik1Char"/>
          <w:rFonts w:asciiTheme="majorHAnsi" w:hAnsiTheme="majorHAnsi"/>
          <w:sz w:val="38"/>
        </w:rPr>
      </w:sdtEndPr>
      <w:sdtContent>
        <w:r>
          <w:t>:3140</w:t>
        </w:r>
      </w:sdtContent>
    </w:sdt>
  </w:p>
  <w:p w:rsidR="00262EA3" w:rsidP="00E03A3D" w:rsidRDefault="008B1CE0" w14:paraId="4BE9EEA3"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16411" w14:paraId="4BE9EEA4" w14:textId="77777777">
        <w:pPr>
          <w:pStyle w:val="FSHRub2"/>
        </w:pPr>
        <w:r>
          <w:t>Ungas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BE9E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64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D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57"/>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C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F2"/>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43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3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E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6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4D"/>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F0"/>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11"/>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4B"/>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E9EE7E"/>
  <w15:chartTrackingRefBased/>
  <w15:docId w15:val="{91C64B1C-5D02-4F34-9238-AFA26BB1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29448">
      <w:bodyDiv w:val="1"/>
      <w:marLeft w:val="0"/>
      <w:marRight w:val="0"/>
      <w:marTop w:val="0"/>
      <w:marBottom w:val="0"/>
      <w:divBdr>
        <w:top w:val="none" w:sz="0" w:space="0" w:color="auto"/>
        <w:left w:val="none" w:sz="0" w:space="0" w:color="auto"/>
        <w:bottom w:val="none" w:sz="0" w:space="0" w:color="auto"/>
        <w:right w:val="none" w:sz="0" w:space="0" w:color="auto"/>
      </w:divBdr>
    </w:div>
    <w:div w:id="17741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A98E81D9A4B65B94FAEAECBC4F31A"/>
        <w:category>
          <w:name w:val="Allmänt"/>
          <w:gallery w:val="placeholder"/>
        </w:category>
        <w:types>
          <w:type w:val="bbPlcHdr"/>
        </w:types>
        <w:behaviors>
          <w:behavior w:val="content"/>
        </w:behaviors>
        <w:guid w:val="{DCC0FE7B-60D2-4619-A2FD-887E07A3D366}"/>
      </w:docPartPr>
      <w:docPartBody>
        <w:p w:rsidR="00145985" w:rsidRDefault="00CC162E">
          <w:pPr>
            <w:pStyle w:val="D21A98E81D9A4B65B94FAEAECBC4F31A"/>
          </w:pPr>
          <w:r w:rsidRPr="005A0A93">
            <w:rPr>
              <w:rStyle w:val="Platshllartext"/>
            </w:rPr>
            <w:t>Förslag till riksdagsbeslut</w:t>
          </w:r>
        </w:p>
      </w:docPartBody>
    </w:docPart>
    <w:docPart>
      <w:docPartPr>
        <w:name w:val="D627812419644F26A9D2275C0AE042CE"/>
        <w:category>
          <w:name w:val="Allmänt"/>
          <w:gallery w:val="placeholder"/>
        </w:category>
        <w:types>
          <w:type w:val="bbPlcHdr"/>
        </w:types>
        <w:behaviors>
          <w:behavior w:val="content"/>
        </w:behaviors>
        <w:guid w:val="{B87B7855-B1A8-4075-94CB-B8CC858F477C}"/>
      </w:docPartPr>
      <w:docPartBody>
        <w:p w:rsidR="00145985" w:rsidRDefault="00CC162E">
          <w:pPr>
            <w:pStyle w:val="D627812419644F26A9D2275C0AE042CE"/>
          </w:pPr>
          <w:r w:rsidRPr="005A0A93">
            <w:rPr>
              <w:rStyle w:val="Platshllartext"/>
            </w:rPr>
            <w:t>Motivering</w:t>
          </w:r>
        </w:p>
      </w:docPartBody>
    </w:docPart>
    <w:docPart>
      <w:docPartPr>
        <w:name w:val="A79BD6D74C5442D7855FF1A2F73ED5CC"/>
        <w:category>
          <w:name w:val="Allmänt"/>
          <w:gallery w:val="placeholder"/>
        </w:category>
        <w:types>
          <w:type w:val="bbPlcHdr"/>
        </w:types>
        <w:behaviors>
          <w:behavior w:val="content"/>
        </w:behaviors>
        <w:guid w:val="{029F14A8-8199-4AE3-AD50-7FA2D3C77169}"/>
      </w:docPartPr>
      <w:docPartBody>
        <w:p w:rsidR="00145985" w:rsidRDefault="00CC162E">
          <w:pPr>
            <w:pStyle w:val="A79BD6D74C5442D7855FF1A2F73ED5CC"/>
          </w:pPr>
          <w:r>
            <w:rPr>
              <w:rStyle w:val="Platshllartext"/>
            </w:rPr>
            <w:t xml:space="preserve"> </w:t>
          </w:r>
        </w:p>
      </w:docPartBody>
    </w:docPart>
    <w:docPart>
      <w:docPartPr>
        <w:name w:val="3559600B87C84A738AF844933242705D"/>
        <w:category>
          <w:name w:val="Allmänt"/>
          <w:gallery w:val="placeholder"/>
        </w:category>
        <w:types>
          <w:type w:val="bbPlcHdr"/>
        </w:types>
        <w:behaviors>
          <w:behavior w:val="content"/>
        </w:behaviors>
        <w:guid w:val="{4ADEC4FD-18F0-41D5-9B78-7B4839A6C6D9}"/>
      </w:docPartPr>
      <w:docPartBody>
        <w:p w:rsidR="00145985" w:rsidRDefault="00797D5F">
          <w:pPr>
            <w:pStyle w:val="3559600B87C84A738AF844933242705D"/>
          </w:pPr>
          <w:r>
            <w:t xml:space="preserve"> </w:t>
          </w:r>
        </w:p>
      </w:docPartBody>
    </w:docPart>
    <w:docPart>
      <w:docPartPr>
        <w:name w:val="5897AEB4C1EA4A0190CE7EABECA590A0"/>
        <w:category>
          <w:name w:val="Allmänt"/>
          <w:gallery w:val="placeholder"/>
        </w:category>
        <w:types>
          <w:type w:val="bbPlcHdr"/>
        </w:types>
        <w:behaviors>
          <w:behavior w:val="content"/>
        </w:behaviors>
        <w:guid w:val="{619A31E7-BF2A-4335-83C0-5A9FC3CFF4BB}"/>
      </w:docPartPr>
      <w:docPartBody>
        <w:p w:rsidR="001C4E11" w:rsidRDefault="001C4E11"/>
      </w:docPartBody>
    </w:docPart>
    <w:docPart>
      <w:docPartPr>
        <w:name w:val="D23B2F8E0EE645519B09C978B9A88335"/>
        <w:category>
          <w:name w:val="Allmänt"/>
          <w:gallery w:val="placeholder"/>
        </w:category>
        <w:types>
          <w:type w:val="bbPlcHdr"/>
        </w:types>
        <w:behaviors>
          <w:behavior w:val="content"/>
        </w:behaviors>
        <w:guid w:val="{0DA42A7F-1A9D-49C2-AE52-D5966C5D6164}"/>
      </w:docPartPr>
      <w:docPartBody>
        <w:p w:rsidR="00000000" w:rsidRDefault="00797D5F">
          <w:r>
            <w:t xml:space="preserve"> </w:t>
          </w:r>
        </w:p>
      </w:docPartBody>
    </w:docPart>
    <w:docPart>
      <w:docPartPr>
        <w:name w:val="CB44F1C7AE7040969F44F1D75BC027FB"/>
        <w:category>
          <w:name w:val="Allmänt"/>
          <w:gallery w:val="placeholder"/>
        </w:category>
        <w:types>
          <w:type w:val="bbPlcHdr"/>
        </w:types>
        <w:behaviors>
          <w:behavior w:val="content"/>
        </w:behaviors>
        <w:guid w:val="{8BC194D6-862C-47F2-9309-F7163277820C}"/>
      </w:docPartPr>
      <w:docPartBody>
        <w:p w:rsidR="00000000" w:rsidRDefault="00797D5F">
          <w:r>
            <w:t>:3140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2E"/>
    <w:rsid w:val="00145985"/>
    <w:rsid w:val="001C4E11"/>
    <w:rsid w:val="00797D5F"/>
    <w:rsid w:val="00C61A52"/>
    <w:rsid w:val="00CC1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7D5F"/>
    <w:rPr>
      <w:color w:val="F4B083" w:themeColor="accent2" w:themeTint="99"/>
    </w:rPr>
  </w:style>
  <w:style w:type="paragraph" w:customStyle="1" w:styleId="D21A98E81D9A4B65B94FAEAECBC4F31A">
    <w:name w:val="D21A98E81D9A4B65B94FAEAECBC4F31A"/>
  </w:style>
  <w:style w:type="paragraph" w:customStyle="1" w:styleId="010EBB91AD534EE4BC159646803A9018">
    <w:name w:val="010EBB91AD534EE4BC159646803A90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9CBF607D54ABC8C8E4094FFE1FD66">
    <w:name w:val="8379CBF607D54ABC8C8E4094FFE1FD66"/>
  </w:style>
  <w:style w:type="paragraph" w:customStyle="1" w:styleId="D627812419644F26A9D2275C0AE042CE">
    <w:name w:val="D627812419644F26A9D2275C0AE042CE"/>
  </w:style>
  <w:style w:type="paragraph" w:customStyle="1" w:styleId="09452DFFF0F442B9AB9574B4D27466F7">
    <w:name w:val="09452DFFF0F442B9AB9574B4D27466F7"/>
  </w:style>
  <w:style w:type="paragraph" w:customStyle="1" w:styleId="B4062FEC2FEA481795D626C15AD173EC">
    <w:name w:val="B4062FEC2FEA481795D626C15AD173EC"/>
  </w:style>
  <w:style w:type="paragraph" w:customStyle="1" w:styleId="A79BD6D74C5442D7855FF1A2F73ED5CC">
    <w:name w:val="A79BD6D74C5442D7855FF1A2F73ED5CC"/>
  </w:style>
  <w:style w:type="paragraph" w:customStyle="1" w:styleId="3559600B87C84A738AF844933242705D">
    <w:name w:val="3559600B87C84A738AF8449332427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2BEBF-8EAB-47B5-87DE-2E3F394A225E}"/>
</file>

<file path=customXml/itemProps2.xml><?xml version="1.0" encoding="utf-8"?>
<ds:datastoreItem xmlns:ds="http://schemas.openxmlformats.org/officeDocument/2006/customXml" ds:itemID="{ACF29B9D-9220-44E6-A811-4B3493FAC970}"/>
</file>

<file path=customXml/itemProps3.xml><?xml version="1.0" encoding="utf-8"?>
<ds:datastoreItem xmlns:ds="http://schemas.openxmlformats.org/officeDocument/2006/customXml" ds:itemID="{6DA4CCA5-FFC1-40DB-A1D2-D627BD0AD134}"/>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3386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