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C22D61" w14:textId="77777777">
      <w:pPr>
        <w:pStyle w:val="Normalutanindragellerluft"/>
      </w:pPr>
    </w:p>
    <w:sdt>
      <w:sdtPr>
        <w:alias w:val="CC_Boilerplate_4"/>
        <w:tag w:val="CC_Boilerplate_4"/>
        <w:id w:val="-1644581176"/>
        <w:lock w:val="sdtLocked"/>
        <w:placeholder>
          <w:docPart w:val="64561B4FC6E84451991F5D036EF93125"/>
        </w:placeholder>
        <w15:appearance w15:val="hidden"/>
        <w:text/>
      </w:sdtPr>
      <w:sdtEndPr/>
      <w:sdtContent>
        <w:p w:rsidR="00AF30DD" w:rsidP="00CC4C93" w:rsidRDefault="00AF30DD" w14:paraId="78C22D62" w14:textId="77777777">
          <w:pPr>
            <w:pStyle w:val="Rubrik1"/>
          </w:pPr>
          <w:r>
            <w:t>Förslag till riksdagsbeslut</w:t>
          </w:r>
        </w:p>
      </w:sdtContent>
    </w:sdt>
    <w:sdt>
      <w:sdtPr>
        <w:alias w:val="Förslag 1"/>
        <w:tag w:val="faec383a-e199-467e-af80-6c4cd3310138"/>
        <w:id w:val="1390143241"/>
        <w:lock w:val="sdtLocked"/>
      </w:sdtPr>
      <w:sdtEndPr/>
      <w:sdtContent>
        <w:p w:rsidR="00F74A0A" w:rsidRDefault="00FD0094" w14:paraId="78C22D63" w14:textId="4FAA76F3">
          <w:pPr>
            <w:pStyle w:val="Frslagstext"/>
          </w:pPr>
          <w:r>
            <w:t>Riksdagen tillkännager för regeringen som sin mening vad som anförs i motionen om att beakta trafiksäkerheten.</w:t>
          </w:r>
        </w:p>
      </w:sdtContent>
    </w:sdt>
    <w:p w:rsidR="00AF30DD" w:rsidP="00AF30DD" w:rsidRDefault="000156D9" w14:paraId="78C22D64" w14:textId="77777777">
      <w:pPr>
        <w:pStyle w:val="Rubrik1"/>
      </w:pPr>
      <w:bookmarkStart w:name="MotionsStart" w:id="0"/>
      <w:bookmarkEnd w:id="0"/>
      <w:r>
        <w:t>Motivering</w:t>
      </w:r>
    </w:p>
    <w:p w:rsidRPr="00331499" w:rsidR="00AB448F" w:rsidP="00AB448F" w:rsidRDefault="00AB448F" w14:paraId="78C22D65" w14:textId="77777777">
      <w:pPr>
        <w:ind w:firstLine="0"/>
        <w:rPr>
          <w:rFonts w:ascii="Times New Roman" w:hAnsi="Times New Roman" w:cs="Times New Roman"/>
        </w:rPr>
      </w:pPr>
      <w:r w:rsidRPr="00331499">
        <w:rPr>
          <w:rFonts w:ascii="Times New Roman" w:hAnsi="Times New Roman" w:cs="Times New Roman"/>
        </w:rPr>
        <w:t>Trafiksäkerhet är en av de viktigaste delarna av en fungerande och pålitlig infrastruktur. Sedan 1997 finns en nollvision om antalet döda i svensk trafik som 2009 förstärktes med ett etappmål. Enligt etappmålet ska antalet dödade halveras mellan åren 2007 och 2020 och antalet allvarligt skadade minska med 25 procent. Det långsiktiga övergripande målet med allt trafiksäkerhetsarbete i Sverige är dock att ingen ska dödas eller skadas allvarligt.</w:t>
      </w:r>
    </w:p>
    <w:p w:rsidRPr="00331499" w:rsidR="00AB448F" w:rsidP="00AB448F" w:rsidRDefault="00AB448F" w14:paraId="78C22D66" w14:textId="77777777">
      <w:pPr>
        <w:ind w:firstLine="0"/>
        <w:rPr>
          <w:rFonts w:ascii="Times New Roman" w:hAnsi="Times New Roman" w:cs="Times New Roman"/>
        </w:rPr>
      </w:pPr>
      <w:r w:rsidRPr="00331499">
        <w:rPr>
          <w:rFonts w:ascii="Times New Roman" w:hAnsi="Times New Roman" w:cs="Times New Roman"/>
        </w:rPr>
        <w:t>Inom vägtrafiken finns den största förbättringspotentialen vad gäller säkerhet i att se till att hastighetsbegränsningar efterföljs. Eftersom säkraste möjliga hastighet beror av vägens utformning och trafikbelastning bör varje vägs specifika förhållanden tas hänsyn till vid beslut om hastighetsbegränsningar. Andra viktiga åtgärder vad gäller förbättring av den allmänna säkerheten på befintliga vägar kan handla om att uppföra mitträcken, bygga ut med fler körfält, förbättra sikt eller att bygga bort plankorsningar.</w:t>
      </w:r>
    </w:p>
    <w:p w:rsidRPr="00331499" w:rsidR="00AB448F" w:rsidP="00AB448F" w:rsidRDefault="00AB448F" w14:paraId="78C22D67" w14:textId="73E4B023">
      <w:pPr>
        <w:ind w:firstLine="0"/>
        <w:rPr>
          <w:rFonts w:ascii="Times New Roman" w:hAnsi="Times New Roman" w:cs="Times New Roman"/>
        </w:rPr>
      </w:pPr>
      <w:r w:rsidRPr="00331499">
        <w:rPr>
          <w:rFonts w:ascii="Times New Roman" w:hAnsi="Times New Roman" w:cs="Times New Roman"/>
        </w:rPr>
        <w:t>Ett antal angelägna vägprojekt finns inom den tidigare Alliansregeringens infrastrukturpaket. Vägprojekt som behövs både ur framkomlighetssynpunkt, men även och inte minst för att förbättra trafiksäkerheten. Ett sådant exempel är RV20. Efter det att regeringen Löfven redan har beslutat att ett antal infrastruktursatsningar ska läggas på is, har en oro börjat sprida sig i Sverige. Det är därför nu ex</w:t>
      </w:r>
      <w:r w:rsidR="00CD6B20">
        <w:rPr>
          <w:rFonts w:ascii="Times New Roman" w:hAnsi="Times New Roman" w:cs="Times New Roman"/>
        </w:rPr>
        <w:t>tra angeläget att försäkra det s</w:t>
      </w:r>
      <w:r w:rsidRPr="00331499">
        <w:rPr>
          <w:rFonts w:ascii="Times New Roman" w:hAnsi="Times New Roman" w:cs="Times New Roman"/>
        </w:rPr>
        <w:t>venska folket om att satsningar för att förbättra</w:t>
      </w:r>
      <w:r w:rsidR="00CD6B20">
        <w:rPr>
          <w:rFonts w:ascii="Times New Roman" w:hAnsi="Times New Roman" w:cs="Times New Roman"/>
        </w:rPr>
        <w:t xml:space="preserve"> framkomlighet och säkerhet på s</w:t>
      </w:r>
      <w:bookmarkStart w:name="_GoBack" w:id="1"/>
      <w:bookmarkEnd w:id="1"/>
      <w:r w:rsidRPr="00331499">
        <w:rPr>
          <w:rFonts w:ascii="Times New Roman" w:hAnsi="Times New Roman" w:cs="Times New Roman"/>
        </w:rPr>
        <w:t>venska vägar också är ett mål för regeringen Löfven.</w:t>
      </w:r>
    </w:p>
    <w:p w:rsidRPr="00331499" w:rsidR="00AB448F" w:rsidP="00AB448F" w:rsidRDefault="00AB448F" w14:paraId="78C22D68" w14:textId="77777777">
      <w:pPr>
        <w:ind w:firstLine="0"/>
        <w:rPr>
          <w:rFonts w:ascii="Times New Roman" w:hAnsi="Times New Roman" w:cs="Times New Roman"/>
        </w:rPr>
      </w:pPr>
      <w:r w:rsidRPr="00331499">
        <w:rPr>
          <w:rFonts w:ascii="Times New Roman" w:hAnsi="Times New Roman" w:cs="Times New Roman"/>
        </w:rPr>
        <w:t>Vid sidan av det aktiva trafiksäkerhetsarbete som bedrivs inom ramen för befintliga vägar bör trafiksäkerhet också vara en av de viktigaste utgångspunkterna vid planering och projektering av nya vägprojekt. Med nollvisionen i åtanke bör trafiksäkerhet vara ett tungt vägande skäl vid beslut om vilka vägar som ska byggas ut och hur nya vägar ska utformas. Det skulle stärka förutsättningarna för att nå etappmålet till 2020 och det slutgiltiga trafiksäkerhetsmålet om att ingen ska dödas eller skadas allvarligt i trafiken.</w:t>
      </w:r>
    </w:p>
    <w:sdt>
      <w:sdtPr>
        <w:rPr>
          <w:i/>
          <w:noProof/>
        </w:rPr>
        <w:alias w:val="CC_Underskrifter"/>
        <w:tag w:val="CC_Underskrifter"/>
        <w:id w:val="583496634"/>
        <w:lock w:val="sdtContentLocked"/>
        <w:placeholder>
          <w:docPart w:val="6936E77417F34193B9CE6C31A914DDD8"/>
        </w:placeholder>
        <w15:appearance w15:val="hidden"/>
      </w:sdtPr>
      <w:sdtEndPr>
        <w:rPr>
          <w:i w:val="0"/>
          <w:noProof w:val="0"/>
        </w:rPr>
      </w:sdtEndPr>
      <w:sdtContent>
        <w:p w:rsidRPr="009E153C" w:rsidR="00865E70" w:rsidP="005E784E" w:rsidRDefault="005E784E" w14:paraId="78C22D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230DE8" w:rsidRDefault="00230DE8" w14:paraId="78C22D6D" w14:textId="77777777"/>
    <w:sectPr w:rsidR="00230D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22D6F" w14:textId="77777777" w:rsidR="00AB448F" w:rsidRDefault="00AB448F" w:rsidP="000C1CAD">
      <w:pPr>
        <w:spacing w:line="240" w:lineRule="auto"/>
      </w:pPr>
      <w:r>
        <w:separator/>
      </w:r>
    </w:p>
  </w:endnote>
  <w:endnote w:type="continuationSeparator" w:id="0">
    <w:p w14:paraId="78C22D70" w14:textId="77777777" w:rsidR="00AB448F" w:rsidRDefault="00AB4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2D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6B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2D7B" w14:textId="77777777" w:rsidR="00BD76DF" w:rsidRDefault="00BD76DF">
    <w:pPr>
      <w:pStyle w:val="Sidfot"/>
    </w:pPr>
    <w:r>
      <w:fldChar w:fldCharType="begin"/>
    </w:r>
    <w:r>
      <w:instrText xml:space="preserve"> PRINTDATE  \@ "yyyy-MM-dd HH:mm"  \* MERGEFORMAT </w:instrText>
    </w:r>
    <w:r>
      <w:fldChar w:fldCharType="separate"/>
    </w:r>
    <w:r>
      <w:rPr>
        <w:noProof/>
      </w:rPr>
      <w:t>2014-11-05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22D6D" w14:textId="77777777" w:rsidR="00AB448F" w:rsidRDefault="00AB448F" w:rsidP="000C1CAD">
      <w:pPr>
        <w:spacing w:line="240" w:lineRule="auto"/>
      </w:pPr>
      <w:r>
        <w:separator/>
      </w:r>
    </w:p>
  </w:footnote>
  <w:footnote w:type="continuationSeparator" w:id="0">
    <w:p w14:paraId="78C22D6E" w14:textId="77777777" w:rsidR="00AB448F" w:rsidRDefault="00AB44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C22D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6B20" w14:paraId="78C22D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626</w:t>
        </w:r>
      </w:sdtContent>
    </w:sdt>
  </w:p>
  <w:p w:rsidR="00467151" w:rsidP="00283E0F" w:rsidRDefault="00CD6B20" w14:paraId="78C22D78"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AB448F" w14:paraId="78C22D79" w14:textId="77777777">
        <w:pPr>
          <w:pStyle w:val="FSHRub2"/>
        </w:pPr>
        <w:r>
          <w:t>Trafiksäkerhet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8C22D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AB44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067"/>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141"/>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DE8"/>
    <w:rsid w:val="00233501"/>
    <w:rsid w:val="00237A4F"/>
    <w:rsid w:val="00237EA6"/>
    <w:rsid w:val="00251F8B"/>
    <w:rsid w:val="0025501B"/>
    <w:rsid w:val="00256E82"/>
    <w:rsid w:val="00257ECC"/>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84E"/>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73F"/>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48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6D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B2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A0A"/>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09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22D61"/>
  <w15:chartTrackingRefBased/>
  <w15:docId w15:val="{AA6FFDEC-5693-43EE-AC67-33ABB16D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561B4FC6E84451991F5D036EF93125"/>
        <w:category>
          <w:name w:val="Allmänt"/>
          <w:gallery w:val="placeholder"/>
        </w:category>
        <w:types>
          <w:type w:val="bbPlcHdr"/>
        </w:types>
        <w:behaviors>
          <w:behavior w:val="content"/>
        </w:behaviors>
        <w:guid w:val="{96752A26-9122-4F9C-9487-149164C47B7A}"/>
      </w:docPartPr>
      <w:docPartBody>
        <w:p w:rsidR="00C650B8" w:rsidRDefault="00C650B8">
          <w:pPr>
            <w:pStyle w:val="64561B4FC6E84451991F5D036EF93125"/>
          </w:pPr>
          <w:r w:rsidRPr="009A726D">
            <w:rPr>
              <w:rStyle w:val="Platshllartext"/>
            </w:rPr>
            <w:t>Klicka här för att ange text.</w:t>
          </w:r>
        </w:p>
      </w:docPartBody>
    </w:docPart>
    <w:docPart>
      <w:docPartPr>
        <w:name w:val="6936E77417F34193B9CE6C31A914DDD8"/>
        <w:category>
          <w:name w:val="Allmänt"/>
          <w:gallery w:val="placeholder"/>
        </w:category>
        <w:types>
          <w:type w:val="bbPlcHdr"/>
        </w:types>
        <w:behaviors>
          <w:behavior w:val="content"/>
        </w:behaviors>
        <w:guid w:val="{B55D3C6B-3A7C-47F4-A471-014224F0048D}"/>
      </w:docPartPr>
      <w:docPartBody>
        <w:p w:rsidR="00C650B8" w:rsidRDefault="00C650B8">
          <w:pPr>
            <w:pStyle w:val="6936E77417F34193B9CE6C31A914DD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B8"/>
    <w:rsid w:val="00C65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4561B4FC6E84451991F5D036EF93125">
    <w:name w:val="64561B4FC6E84451991F5D036EF93125"/>
  </w:style>
  <w:style w:type="paragraph" w:customStyle="1" w:styleId="8D7CC7E864384DCDAD161412DD440F89">
    <w:name w:val="8D7CC7E864384DCDAD161412DD440F89"/>
  </w:style>
  <w:style w:type="paragraph" w:customStyle="1" w:styleId="6936E77417F34193B9CE6C31A914DDD8">
    <w:name w:val="6936E77417F34193B9CE6C31A914D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643</RubrikLookup>
    <MotionGuid xmlns="00d11361-0b92-4bae-a181-288d6a55b763">a2e2f0ea-54c7-4636-b7a5-1d80810b748b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66C68-DF33-4932-B4F3-58B9FBD6AD48}"/>
</file>

<file path=customXml/itemProps2.xml><?xml version="1.0" encoding="utf-8"?>
<ds:datastoreItem xmlns:ds="http://schemas.openxmlformats.org/officeDocument/2006/customXml" ds:itemID="{20DBD63C-BCF0-41B9-928E-59CA363DB79A}"/>
</file>

<file path=customXml/itemProps3.xml><?xml version="1.0" encoding="utf-8"?>
<ds:datastoreItem xmlns:ds="http://schemas.openxmlformats.org/officeDocument/2006/customXml" ds:itemID="{43CFCDBC-20BD-4D51-9B47-1A627B063D4E}"/>
</file>

<file path=customXml/itemProps4.xml><?xml version="1.0" encoding="utf-8"?>
<ds:datastoreItem xmlns:ds="http://schemas.openxmlformats.org/officeDocument/2006/customXml" ds:itemID="{30E08A8F-735B-46C5-99D7-F2B0C2DC39D4}"/>
</file>

<file path=docProps/app.xml><?xml version="1.0" encoding="utf-8"?>
<Properties xmlns="http://schemas.openxmlformats.org/officeDocument/2006/extended-properties" xmlns:vt="http://schemas.openxmlformats.org/officeDocument/2006/docPropsVTypes">
  <Template>GranskaMot</Template>
  <TotalTime>3</TotalTime>
  <Pages>2</Pages>
  <Words>325</Words>
  <Characters>1925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201415M1839 Trafiksäkerhet</vt:lpstr>
      <vt:lpstr/>
    </vt:vector>
  </TitlesOfParts>
  <Company>Riksdagen</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201415M1839 Trafiksäkerhet</dc:title>
  <dc:subject/>
  <dc:creator>It-avdelningen</dc:creator>
  <cp:keywords/>
  <dc:description/>
  <cp:lastModifiedBy>Eva Lindqvist</cp:lastModifiedBy>
  <cp:revision>7</cp:revision>
  <cp:lastPrinted>2014-11-05T12:32:00Z</cp:lastPrinted>
  <dcterms:created xsi:type="dcterms:W3CDTF">2014-10-30T14:32:00Z</dcterms:created>
  <dcterms:modified xsi:type="dcterms:W3CDTF">2015-09-04T08:19:00Z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*T3F8CEBA1D1B4*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http://filur.riksdagen.se/drop/DropOffLibrary/T3F8CEBA1D1B4.docx</vt:lpwstr>
  </property>
</Properties>
</file>