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0D7D087334B44BF9A36622536F92103"/>
        </w:placeholder>
        <w:text/>
      </w:sdtPr>
      <w:sdtEndPr/>
      <w:sdtContent>
        <w:p w:rsidRPr="009B062B" w:rsidR="00AF30DD" w:rsidP="0023534D" w:rsidRDefault="00AF30DD" w14:paraId="26DB90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66215a-46e0-46da-8bf7-fee77ee3e9de"/>
        <w:id w:val="-1476677419"/>
        <w:lock w:val="sdtLocked"/>
      </w:sdtPr>
      <w:sdtEndPr/>
      <w:sdtContent>
        <w:p w:rsidR="00C97994" w:rsidRDefault="003A2A11" w14:paraId="66B6F8BC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3 Skatt, tull och exekution enligt förslaget i tabell 1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E3D36E1D0F4241B10FF21727A2DA8D"/>
        </w:placeholder>
        <w:text/>
      </w:sdtPr>
      <w:sdtEndPr/>
      <w:sdtContent>
        <w:p w:rsidRPr="009B062B" w:rsidR="006D79C9" w:rsidP="00333E95" w:rsidRDefault="00EB655F" w14:paraId="4D5B3575" w14:textId="5A8D59F5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BC2EA8" w:rsidR="00EB655F" w:rsidP="00BC2EA8" w:rsidRDefault="00EB655F" w14:paraId="24F78F03" w14:textId="1B3B8EF4">
      <w:pPr>
        <w:pStyle w:val="Tabellrubrik"/>
      </w:pPr>
      <w:r w:rsidRPr="00BC2EA8">
        <w:t>Tabell 1 Anslagsförslag 2023 för utgiftsområde 3 Skatt, tull och exekution</w:t>
      </w:r>
    </w:p>
    <w:p w:rsidRPr="00BC2EA8" w:rsidR="00EB655F" w:rsidP="00BC2EA8" w:rsidRDefault="00EB655F" w14:paraId="447BF6B8" w14:textId="77777777">
      <w:pPr>
        <w:pStyle w:val="Tabellunderrubrik"/>
      </w:pPr>
      <w:r w:rsidRPr="00BC2EA8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EB655F" w:rsidR="00EB655F" w:rsidTr="00BC2EA8" w14:paraId="48D7A909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B655F" w:rsidR="00EB655F" w:rsidP="00BC2EA8" w:rsidRDefault="00EB655F" w14:paraId="62B4D0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B655F" w:rsidR="00EB655F" w:rsidP="00BC2EA8" w:rsidRDefault="00EB655F" w14:paraId="4DB383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B655F" w:rsidR="00EB655F" w:rsidP="00BC2EA8" w:rsidRDefault="00EB655F" w14:paraId="7AB690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EB655F" w:rsidR="00EB655F" w:rsidTr="00BC2EA8" w14:paraId="3FE4A5E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147CA6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B655F" w:rsidR="00EB655F" w:rsidP="00BC2EA8" w:rsidRDefault="00EB655F" w14:paraId="0D17A2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5EC1B9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8 199 362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48F37B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−75 000</w:t>
            </w:r>
          </w:p>
        </w:tc>
      </w:tr>
      <w:tr w:rsidRPr="00EB655F" w:rsidR="00EB655F" w:rsidTr="00BC2EA8" w14:paraId="77C1C79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41BC90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B655F" w:rsidR="00EB655F" w:rsidP="00BC2EA8" w:rsidRDefault="00EB655F" w14:paraId="7A03C1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7D19B0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2 588 670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5D99FE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30 000</w:t>
            </w:r>
          </w:p>
        </w:tc>
      </w:tr>
      <w:tr w:rsidRPr="00EB655F" w:rsidR="00EB655F" w:rsidTr="00BC2EA8" w14:paraId="349B372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601347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B655F" w:rsidR="00EB655F" w:rsidP="00BC2EA8" w:rsidRDefault="00EB655F" w14:paraId="5EA6CF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4077F0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2 135 259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B655F" w:rsidR="00EB655F" w:rsidP="00BC2EA8" w:rsidRDefault="00EB655F" w14:paraId="54434A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B655F" w:rsidR="00EB655F" w:rsidTr="00BC2EA8" w14:paraId="4BCE7742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EB655F" w:rsidR="00EB655F" w:rsidP="00BC2EA8" w:rsidRDefault="00EB655F" w14:paraId="419FC8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B655F" w:rsidR="00EB655F" w:rsidP="00BC2EA8" w:rsidRDefault="00EB655F" w14:paraId="29DEC7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12 923 291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B655F" w:rsidR="00EB655F" w:rsidP="00BC2EA8" w:rsidRDefault="00EB655F" w14:paraId="62A415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B655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−45 000</w:t>
            </w:r>
          </w:p>
        </w:tc>
      </w:tr>
    </w:tbl>
    <w:p w:rsidR="00422B9E" w:rsidP="00EB655F" w:rsidRDefault="00EB655F" w14:paraId="3F1E9B53" w14:textId="68866F4C">
      <w:pPr>
        <w:pStyle w:val="Rubrik2"/>
      </w:pPr>
      <w:r>
        <w:t>Anslag 1:1 Skatteverket</w:t>
      </w:r>
    </w:p>
    <w:p w:rsidR="00EB655F" w:rsidP="009C3F79" w:rsidRDefault="00EB655F" w14:paraId="0868B2EB" w14:textId="6D04DB44">
      <w:pPr>
        <w:pStyle w:val="Normalutanindragellerluft"/>
      </w:pPr>
      <w:r w:rsidRPr="009C3F79">
        <w:t>Vänsterpartiet</w:t>
      </w:r>
      <w:r>
        <w:t xml:space="preserve"> avvisar </w:t>
      </w:r>
      <w:r w:rsidR="00DB1E23">
        <w:t xml:space="preserve">regeringens förslag om att genomföra en ny </w:t>
      </w:r>
      <w:r w:rsidR="009C3F79">
        <w:t>f</w:t>
      </w:r>
      <w:r w:rsidR="00DB1E23">
        <w:t>olkräkning. Vänsterpartiet</w:t>
      </w:r>
      <w:r w:rsidR="00B3327B">
        <w:t xml:space="preserve"> föreslår </w:t>
      </w:r>
      <w:r w:rsidR="00DB1E23">
        <w:t xml:space="preserve">därför </w:t>
      </w:r>
      <w:r w:rsidR="00B3327B">
        <w:t xml:space="preserve">att </w:t>
      </w:r>
      <w:r w:rsidR="00DB1E23">
        <w:t>anslaget</w:t>
      </w:r>
      <w:r w:rsidR="00B3327B">
        <w:t xml:space="preserve"> minskas</w:t>
      </w:r>
      <w:r w:rsidR="00DB1E23">
        <w:t xml:space="preserve"> med 75 miljoner kronor.</w:t>
      </w:r>
    </w:p>
    <w:p w:rsidR="006F6B6E" w:rsidP="006F6B6E" w:rsidRDefault="006F6B6E" w14:paraId="58616528" w14:textId="1FCB7E1E">
      <w:pPr>
        <w:pStyle w:val="Rubrik2"/>
      </w:pPr>
      <w:r>
        <w:lastRenderedPageBreak/>
        <w:t>Anslag 1:2 Tullverket</w:t>
      </w:r>
    </w:p>
    <w:p w:rsidR="00BB6339" w:rsidP="009C3F79" w:rsidRDefault="00B3327B" w14:paraId="1439A67B" w14:textId="6863A9DF">
      <w:pPr>
        <w:pStyle w:val="Normalutanindragellerluft"/>
      </w:pPr>
      <w:r>
        <w:t xml:space="preserve">Tullverket spelar en viktig roll i kampen mot den organiserade brottsligheten. För att motverka inflödet av illegala vapen och narkotika föreslår </w:t>
      </w:r>
      <w:r w:rsidR="006F6B6E">
        <w:t xml:space="preserve">Vänsterpartiet att anslaget ökas med </w:t>
      </w:r>
      <w:r w:rsidRPr="006F6B6E" w:rsidR="006F6B6E">
        <w:t xml:space="preserve">30 miljoner kronor. </w:t>
      </w:r>
    </w:p>
    <w:sdt>
      <w:sdtPr>
        <w:alias w:val="CC_Underskrifter"/>
        <w:tag w:val="CC_Underskrifter"/>
        <w:id w:val="583496634"/>
        <w:lock w:val="sdtContentLocked"/>
        <w:placeholder>
          <w:docPart w:val="5346B0F40E4B41B5A7A2E03E71740988"/>
        </w:placeholder>
      </w:sdtPr>
      <w:sdtEndPr/>
      <w:sdtContent>
        <w:p w:rsidR="0023534D" w:rsidP="0023534D" w:rsidRDefault="0023534D" w14:paraId="7B48FC96" w14:textId="77777777"/>
        <w:p w:rsidRPr="008E0FE2" w:rsidR="004801AC" w:rsidP="0023534D" w:rsidRDefault="00BC2EA8" w14:paraId="6205A69F" w14:textId="0A6234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7994" w14:paraId="28F15C35" w14:textId="77777777">
        <w:trPr>
          <w:cantSplit/>
        </w:trPr>
        <w:tc>
          <w:tcPr>
            <w:tcW w:w="50" w:type="pct"/>
            <w:vAlign w:val="bottom"/>
          </w:tcPr>
          <w:p w:rsidR="00C97994" w:rsidRDefault="003A2A11" w14:paraId="18295ABA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C97994" w:rsidRDefault="003A2A11" w14:paraId="058A627F" w14:textId="77777777">
            <w:pPr>
              <w:pStyle w:val="Underskrifter"/>
            </w:pPr>
            <w:r>
              <w:t>Andrea Andersson Tay (V)</w:t>
            </w:r>
          </w:p>
        </w:tc>
      </w:tr>
      <w:tr w:rsidR="00C97994" w14:paraId="3C692183" w14:textId="77777777">
        <w:trPr>
          <w:cantSplit/>
        </w:trPr>
        <w:tc>
          <w:tcPr>
            <w:tcW w:w="50" w:type="pct"/>
            <w:vAlign w:val="bottom"/>
          </w:tcPr>
          <w:p w:rsidR="00C97994" w:rsidRDefault="003A2A11" w14:paraId="4E6B2E53" w14:textId="77777777">
            <w:pPr>
              <w:pStyle w:val="Underskrifter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C97994" w:rsidRDefault="003A2A11" w14:paraId="00DD1487" w14:textId="77777777">
            <w:pPr>
              <w:pStyle w:val="Underskrifter"/>
            </w:pPr>
            <w:r>
              <w:t>Samuel Gonzalez Westling (V)</w:t>
            </w:r>
          </w:p>
        </w:tc>
      </w:tr>
      <w:tr w:rsidR="00C97994" w14:paraId="285ECE62" w14:textId="77777777">
        <w:trPr>
          <w:cantSplit/>
        </w:trPr>
        <w:tc>
          <w:tcPr>
            <w:tcW w:w="50" w:type="pct"/>
            <w:vAlign w:val="bottom"/>
          </w:tcPr>
          <w:p w:rsidR="00C97994" w:rsidRDefault="003A2A11" w14:paraId="28376759" w14:textId="77777777"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C97994" w:rsidRDefault="003A2A11" w14:paraId="70848E95" w14:textId="77777777">
            <w:pPr>
              <w:pStyle w:val="Underskrifter"/>
            </w:pPr>
            <w:r>
              <w:t>Vasiliki Tsouplaki (V)</w:t>
            </w:r>
          </w:p>
        </w:tc>
      </w:tr>
      <w:tr w:rsidR="00C97994" w14:paraId="75852F68" w14:textId="77777777">
        <w:trPr>
          <w:cantSplit/>
        </w:trPr>
        <w:tc>
          <w:tcPr>
            <w:tcW w:w="50" w:type="pct"/>
            <w:vAlign w:val="bottom"/>
          </w:tcPr>
          <w:p w:rsidR="00C97994" w:rsidRDefault="003A2A11" w14:paraId="582060F0" w14:textId="77777777">
            <w:pPr>
              <w:pStyle w:val="Underskrifter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C97994" w:rsidRDefault="003A2A11" w14:paraId="6D33C122" w14:textId="77777777">
            <w:pPr>
              <w:pStyle w:val="Underskrifter"/>
            </w:pPr>
            <w:r>
              <w:t>Ilona Szatmári Waldau (V)</w:t>
            </w:r>
          </w:p>
        </w:tc>
      </w:tr>
    </w:tbl>
    <w:p w:rsidR="002B654D" w:rsidRDefault="002B654D" w14:paraId="00EE6D49" w14:textId="77777777"/>
    <w:sectPr w:rsidR="002B654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92CA" w14:textId="77777777" w:rsidR="00331D83" w:rsidRDefault="00331D83" w:rsidP="000C1CAD">
      <w:pPr>
        <w:spacing w:line="240" w:lineRule="auto"/>
      </w:pPr>
      <w:r>
        <w:separator/>
      </w:r>
    </w:p>
  </w:endnote>
  <w:endnote w:type="continuationSeparator" w:id="0">
    <w:p w14:paraId="46AFA2CD" w14:textId="77777777" w:rsidR="00331D83" w:rsidRDefault="00331D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F0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8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8383" w14:textId="6DEAEBB7" w:rsidR="00262EA3" w:rsidRPr="0023534D" w:rsidRDefault="00262EA3" w:rsidP="002353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7F0F" w14:textId="77777777" w:rsidR="00331D83" w:rsidRDefault="00331D83" w:rsidP="000C1CAD">
      <w:pPr>
        <w:spacing w:line="240" w:lineRule="auto"/>
      </w:pPr>
      <w:r>
        <w:separator/>
      </w:r>
    </w:p>
  </w:footnote>
  <w:footnote w:type="continuationSeparator" w:id="0">
    <w:p w14:paraId="1BEF161C" w14:textId="77777777" w:rsidR="00331D83" w:rsidRDefault="00331D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4D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BE9989" wp14:editId="3514D9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A5E0C" w14:textId="44BED3D8" w:rsidR="00262EA3" w:rsidRDefault="00BC2E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B655F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655F">
                                <w:t>704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BE99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2A5E0C" w14:textId="44BED3D8" w:rsidR="00262EA3" w:rsidRDefault="00BC2E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B655F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655F">
                          <w:t>704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FCE3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F7FE" w14:textId="77777777" w:rsidR="00262EA3" w:rsidRDefault="00262EA3" w:rsidP="008563AC">
    <w:pPr>
      <w:jc w:val="right"/>
    </w:pPr>
  </w:p>
  <w:p w14:paraId="4DAEC7F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BFE7" w14:textId="77777777" w:rsidR="00262EA3" w:rsidRDefault="00BC2E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EA4285" wp14:editId="6506DB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30C508" w14:textId="39ABC334" w:rsidR="00262EA3" w:rsidRDefault="00BC2E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534D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655F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655F">
          <w:t>704</w:t>
        </w:r>
      </w:sdtContent>
    </w:sdt>
  </w:p>
  <w:p w14:paraId="4F037BA7" w14:textId="77777777" w:rsidR="00262EA3" w:rsidRPr="008227B3" w:rsidRDefault="00BC2E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AB94E7" w14:textId="481415B8" w:rsidR="00262EA3" w:rsidRPr="008227B3" w:rsidRDefault="00BC2E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534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534D">
          <w:t>:1211</w:t>
        </w:r>
      </w:sdtContent>
    </w:sdt>
  </w:p>
  <w:p w14:paraId="787C3695" w14:textId="1C62DB14" w:rsidR="00262EA3" w:rsidRDefault="00BC2E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534D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46FC12" w14:textId="6E585F32" w:rsidR="00262EA3" w:rsidRDefault="00EB655F" w:rsidP="00283E0F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4127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B65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34D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54D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D83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A11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836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5AB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6E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2A2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79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F21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27B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EA8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994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E23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5F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529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53D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A14D69"/>
  <w15:chartTrackingRefBased/>
  <w15:docId w15:val="{2DF0C567-B716-4020-984F-DDFA9B03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D7D087334B44BF9A36622536F92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36D75-62D3-4DD3-81C7-46DC48F81794}"/>
      </w:docPartPr>
      <w:docPartBody>
        <w:p w:rsidR="008C4508" w:rsidRDefault="001227AB">
          <w:pPr>
            <w:pStyle w:val="20D7D087334B44BF9A36622536F921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3D36E1D0F4241B10FF21727A2D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9FEF1-E52E-4E39-A379-4BD309D05DE8}"/>
      </w:docPartPr>
      <w:docPartBody>
        <w:p w:rsidR="008C4508" w:rsidRDefault="001227AB">
          <w:pPr>
            <w:pStyle w:val="7FE3D36E1D0F4241B10FF21727A2DA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46B0F40E4B41B5A7A2E03E71740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D34CB-8FE6-4BE1-85B1-2222797841A3}"/>
      </w:docPartPr>
      <w:docPartBody>
        <w:p w:rsidR="00D32C9D" w:rsidRDefault="00D32C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AB"/>
    <w:rsid w:val="001227AB"/>
    <w:rsid w:val="008C4508"/>
    <w:rsid w:val="00D3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D7D087334B44BF9A36622536F92103">
    <w:name w:val="20D7D087334B44BF9A36622536F92103"/>
  </w:style>
  <w:style w:type="paragraph" w:customStyle="1" w:styleId="7FE3D36E1D0F4241B10FF21727A2DA8D">
    <w:name w:val="7FE3D36E1D0F4241B10FF21727A2D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651080-FE24-4AFA-894A-FC0364B976DE}"/>
</file>

<file path=customXml/itemProps2.xml><?xml version="1.0" encoding="utf-8"?>
<ds:datastoreItem xmlns:ds="http://schemas.openxmlformats.org/officeDocument/2006/customXml" ds:itemID="{36DD1CC4-70BC-4183-A2A1-94F97025F7DD}"/>
</file>

<file path=customXml/itemProps3.xml><?xml version="1.0" encoding="utf-8"?>
<ds:datastoreItem xmlns:ds="http://schemas.openxmlformats.org/officeDocument/2006/customXml" ds:itemID="{264A2568-DAB7-4624-892B-E0CD5FDB9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</Words>
  <Characters>902</Characters>
  <Application>Microsoft Office Word</Application>
  <DocSecurity>0</DocSecurity>
  <Lines>47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V704 Utgiftsområde 3 Skatt  tull och exekution</vt:lpstr>
      <vt:lpstr>
      </vt:lpstr>
    </vt:vector>
  </TitlesOfParts>
  <Company>Sveriges riksdag</Company>
  <LinksUpToDate>false</LinksUpToDate>
  <CharactersWithSpaces>1015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