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C9275491DE84BEFA6455285458810B1"/>
        </w:placeholder>
        <w15:appearance w15:val="hidden"/>
        <w:text/>
      </w:sdtPr>
      <w:sdtEndPr/>
      <w:sdtContent>
        <w:p w:rsidRPr="009B062B" w:rsidR="00AF30DD" w:rsidP="009B062B" w:rsidRDefault="00AF30DD" w14:paraId="01091AE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6284d84-0d8c-48a9-a817-43c0d04d63d0"/>
        <w:id w:val="416989749"/>
        <w:lock w:val="sdtLocked"/>
      </w:sdtPr>
      <w:sdtEndPr/>
      <w:sdtContent>
        <w:p w:rsidR="0054070B" w:rsidRDefault="001D4A87" w14:paraId="67719BA9" w14:textId="63ABAB7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till att i offentlighets- och sekretesslagen införa en sekretessbrytande klausul som möjliggör för hemtjänstpersonal att anmäla djurplågeri, och detta tillkännager riksdagen för regeringen.</w:t>
          </w:r>
        </w:p>
      </w:sdtContent>
    </w:sdt>
    <w:p w:rsidRPr="009B062B" w:rsidR="00AF30DD" w:rsidP="009B062B" w:rsidRDefault="000156D9" w14:paraId="1A9713F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703A0" w:rsidR="00CA3AAE" w:rsidP="002703A0" w:rsidRDefault="00CA3AAE" w14:paraId="30E51B02" w14:textId="77777777">
      <w:pPr>
        <w:pStyle w:val="Normalutanindragellerluft"/>
      </w:pPr>
      <w:r w:rsidRPr="002703A0">
        <w:t>Personal inom hälso- och sjukvården arbetar under sekretess och tystnadsplikt. Inga uppgifter som rör patientens personliga angelägenheter får lämnas ut. Uppgifter om patienter kan enbart lämnas ut under särskilda sekretessbrytande bestämmelser i lag eller förordning.</w:t>
      </w:r>
    </w:p>
    <w:p w:rsidRPr="003C5962" w:rsidR="00CA3AAE" w:rsidP="003C5962" w:rsidRDefault="00CA3AAE" w14:paraId="6049EB60" w14:textId="77777777">
      <w:r w:rsidRPr="003C5962">
        <w:t xml:space="preserve"> Hälso- och sjukvårdpersonal kan inte berätta något om patienter eller brukares hälso- och sjukdomstillstånd eller personliga förhållanden. Hemtjänstpersonal som upplever att deras patienter vanvårdar eller till och med misshandlar sina egna husdjur kan alltså inte rapportera fallet. </w:t>
      </w:r>
    </w:p>
    <w:p w:rsidRPr="003C5962" w:rsidR="00CA3AAE" w:rsidP="003C5962" w:rsidRDefault="00CA3AAE" w14:paraId="0ED79EF0" w14:textId="3FB9F474">
      <w:r w:rsidRPr="003C5962">
        <w:lastRenderedPageBreak/>
        <w:t xml:space="preserve"> Förhoppningsvis kan hemtjänstpersonalen hjälpa till med skötseln av djuret på plats, men om inte det</w:t>
      </w:r>
      <w:r w:rsidR="002703A0">
        <w:t xml:space="preserve"> hjälper måste man anmäla till l</w:t>
      </w:r>
      <w:r w:rsidRPr="003C5962">
        <w:t xml:space="preserve">änsstyrelsen eller till polisen. Då gör man sig skyldig till brott mot tystnadsplikten. Om man bryter mot tystnadsplikten kan man dömas i domstol eller blir ordentligt tillrättavisad av de instanser som kontrollerar sjukvården. </w:t>
      </w:r>
    </w:p>
    <w:p w:rsidRPr="003C5962" w:rsidR="00CA3AAE" w:rsidP="003C5962" w:rsidRDefault="002703A0" w14:paraId="00F92798" w14:textId="769400F2">
      <w:r>
        <w:t>Det är inte</w:t>
      </w:r>
      <w:r w:rsidRPr="003C5962" w:rsidR="00CA3AAE">
        <w:t xml:space="preserve"> fråga</w:t>
      </w:r>
      <w:r>
        <w:t>n</w:t>
      </w:r>
      <w:r w:rsidRPr="003C5962" w:rsidR="00CA3AAE">
        <w:t xml:space="preserve"> om att tystnadsplikten och sekretessen inte ska respekteras av all personal inom hälso- och sjukvården. Det är viktigt att patienter vågar öppna sig och berätta för vårdpersonal om sina besvär utan att känna att informat</w:t>
      </w:r>
      <w:r>
        <w:t>ionen kommer att vidarebefordra</w:t>
      </w:r>
      <w:r w:rsidRPr="003C5962" w:rsidR="00CA3AAE">
        <w:t xml:space="preserve">s. Samtidigt måste det finnas någon slags sekretessbrytande klausul så att hemtjänstpersonal kan anmäla vanvård och djurplågeri, utan att behöva bli bestraffade själva. </w:t>
      </w:r>
    </w:p>
    <w:p w:rsidRPr="00093F48" w:rsidR="00093F48" w:rsidP="00093F48" w:rsidRDefault="00093F48" w14:paraId="15654895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8982A0B7B54FCD990B6DFEA333DEF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32250" w:rsidRDefault="002703A0" w14:paraId="15A21A2B" w14:textId="0DDEC82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5104" w:rsidRDefault="00745104" w14:paraId="21DEDDCF" w14:textId="77777777"/>
    <w:sectPr w:rsidR="007451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4BCEF" w14:textId="77777777" w:rsidR="00FD60BA" w:rsidRDefault="00FD60BA" w:rsidP="000C1CAD">
      <w:pPr>
        <w:spacing w:line="240" w:lineRule="auto"/>
      </w:pPr>
      <w:r>
        <w:separator/>
      </w:r>
    </w:p>
  </w:endnote>
  <w:endnote w:type="continuationSeparator" w:id="0">
    <w:p w14:paraId="4608FD59" w14:textId="77777777" w:rsidR="00FD60BA" w:rsidRDefault="00FD60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A57A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353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03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ADFB" w14:textId="77777777" w:rsidR="00FD60BA" w:rsidRDefault="00FD60BA" w:rsidP="000C1CAD">
      <w:pPr>
        <w:spacing w:line="240" w:lineRule="auto"/>
      </w:pPr>
      <w:r>
        <w:separator/>
      </w:r>
    </w:p>
  </w:footnote>
  <w:footnote w:type="continuationSeparator" w:id="0">
    <w:p w14:paraId="452E188D" w14:textId="77777777" w:rsidR="00FD60BA" w:rsidRDefault="00FD60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5EA0B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DF9DAF" wp14:anchorId="30C078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703A0" w14:paraId="37B1387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ABC544B6EC41C39A8EF75CE10F26DD"/>
                              </w:placeholder>
                              <w:text/>
                            </w:sdtPr>
                            <w:sdtEndPr/>
                            <w:sdtContent>
                              <w:r w:rsidR="00CA3A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9CF90C3D384A6CA926BF6E900A126E"/>
                              </w:placeholder>
                              <w:text/>
                            </w:sdtPr>
                            <w:sdtEndPr/>
                            <w:sdtContent>
                              <w:r w:rsidR="003C5962">
                                <w:t>1218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C078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703A0" w14:paraId="37B1387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ABC544B6EC41C39A8EF75CE10F26DD"/>
                        </w:placeholder>
                        <w:text/>
                      </w:sdtPr>
                      <w:sdtEndPr/>
                      <w:sdtContent>
                        <w:r w:rsidR="00CA3A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9CF90C3D384A6CA926BF6E900A126E"/>
                        </w:placeholder>
                        <w:text/>
                      </w:sdtPr>
                      <w:sdtEndPr/>
                      <w:sdtContent>
                        <w:r w:rsidR="003C5962">
                          <w:t>1218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ED12D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703A0" w14:paraId="504A019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A3AA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C5962">
          <w:t>1218</w:t>
        </w:r>
      </w:sdtContent>
    </w:sdt>
  </w:p>
  <w:p w:rsidR="007A5507" w:rsidP="00776B74" w:rsidRDefault="007A5507" w14:paraId="422D03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703A0" w14:paraId="2F8CA3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3A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5962">
          <w:t>1218</w:t>
        </w:r>
      </w:sdtContent>
    </w:sdt>
  </w:p>
  <w:p w:rsidR="007A5507" w:rsidP="00A314CF" w:rsidRDefault="002703A0" w14:paraId="5D2CB3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2703A0" w14:paraId="55A40D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703A0" w14:paraId="11B10B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:2289</w:t>
        </w:r>
      </w:sdtContent>
    </w:sdt>
  </w:p>
  <w:p w:rsidR="007A5507" w:rsidP="00E03A3D" w:rsidRDefault="002703A0" w14:paraId="5013B5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97AAC" w14:paraId="1F2E5957" w14:textId="7153FF74">
        <w:pPr>
          <w:pStyle w:val="FSHRub2"/>
        </w:pPr>
        <w:r>
          <w:t>Möjlighet för hemtjänstpersonal att anmäla djurplågeri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02612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A3AA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167AF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0B0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2BC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4A87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5A74"/>
    <w:rsid w:val="00256E82"/>
    <w:rsid w:val="00260671"/>
    <w:rsid w:val="00260A22"/>
    <w:rsid w:val="002633CE"/>
    <w:rsid w:val="00263B31"/>
    <w:rsid w:val="0026451C"/>
    <w:rsid w:val="00266609"/>
    <w:rsid w:val="002703A0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3BC8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038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AAC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5962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39A1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501F"/>
    <w:rsid w:val="0051649C"/>
    <w:rsid w:val="00517749"/>
    <w:rsid w:val="00517BAF"/>
    <w:rsid w:val="0052069A"/>
    <w:rsid w:val="005231E7"/>
    <w:rsid w:val="0052357B"/>
    <w:rsid w:val="00526C4A"/>
    <w:rsid w:val="005305C6"/>
    <w:rsid w:val="005315D0"/>
    <w:rsid w:val="00532250"/>
    <w:rsid w:val="00535EE7"/>
    <w:rsid w:val="00536192"/>
    <w:rsid w:val="00536C91"/>
    <w:rsid w:val="00537502"/>
    <w:rsid w:val="005376A1"/>
    <w:rsid w:val="0054070B"/>
    <w:rsid w:val="00542806"/>
    <w:rsid w:val="00543302"/>
    <w:rsid w:val="0054517B"/>
    <w:rsid w:val="005453D4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7AB3"/>
    <w:rsid w:val="00600352"/>
    <w:rsid w:val="00602D39"/>
    <w:rsid w:val="006039EC"/>
    <w:rsid w:val="006064BC"/>
    <w:rsid w:val="00606834"/>
    <w:rsid w:val="00611260"/>
    <w:rsid w:val="006115CE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104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900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2AD3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68BB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6B4F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3AAE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28B8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257D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6C88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50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60BA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9A883D"/>
  <w15:chartTrackingRefBased/>
  <w15:docId w15:val="{1D5577C8-1C3F-4064-8E12-E1191D2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3225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3225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53225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53225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53225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53225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53225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53225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53225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53225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225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3225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3225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3225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3225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3225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3225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3225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3225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3225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3225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3225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3225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3225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53225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3225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3225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3225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3225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3225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32250"/>
  </w:style>
  <w:style w:type="paragraph" w:styleId="Innehll1">
    <w:name w:val="toc 1"/>
    <w:basedOn w:val="Normalutanindragellerluft"/>
    <w:next w:val="Normal"/>
    <w:uiPriority w:val="39"/>
    <w:semiHidden/>
    <w:unhideWhenUsed/>
    <w:rsid w:val="005322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3225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3225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3225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3225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32250"/>
  </w:style>
  <w:style w:type="paragraph" w:styleId="Innehll7">
    <w:name w:val="toc 7"/>
    <w:basedOn w:val="Rubrik6"/>
    <w:next w:val="Normal"/>
    <w:uiPriority w:val="39"/>
    <w:semiHidden/>
    <w:unhideWhenUsed/>
    <w:rsid w:val="0053225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32250"/>
  </w:style>
  <w:style w:type="paragraph" w:styleId="Innehll9">
    <w:name w:val="toc 9"/>
    <w:basedOn w:val="Innehll8"/>
    <w:next w:val="Normal"/>
    <w:uiPriority w:val="39"/>
    <w:semiHidden/>
    <w:unhideWhenUsed/>
    <w:rsid w:val="0053225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3225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3225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3225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3225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3225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3225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3225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3225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3225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3225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3225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322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3225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3225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3225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3225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3225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3225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322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322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322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322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3225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3225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3225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3225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3225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3225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3225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3225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32250"/>
  </w:style>
  <w:style w:type="paragraph" w:customStyle="1" w:styleId="RubrikSammanf">
    <w:name w:val="RubrikSammanf"/>
    <w:basedOn w:val="Rubrik1"/>
    <w:next w:val="Normal"/>
    <w:uiPriority w:val="3"/>
    <w:semiHidden/>
    <w:rsid w:val="00532250"/>
  </w:style>
  <w:style w:type="paragraph" w:styleId="Sidfot">
    <w:name w:val="footer"/>
    <w:basedOn w:val="Normalutanindragellerluft"/>
    <w:link w:val="SidfotChar"/>
    <w:uiPriority w:val="7"/>
    <w:unhideWhenUsed/>
    <w:rsid w:val="005322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3225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322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3225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3225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3225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3225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3225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322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322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322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3225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322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3225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322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3225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3225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3225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3225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3225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3225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3225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32250"/>
    <w:pPr>
      <w:outlineLvl w:val="9"/>
    </w:pPr>
  </w:style>
  <w:style w:type="paragraph" w:customStyle="1" w:styleId="KantrubrikV">
    <w:name w:val="KantrubrikV"/>
    <w:basedOn w:val="Sidhuvud"/>
    <w:qFormat/>
    <w:rsid w:val="0053225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3225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3225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3225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53225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3225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3225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32250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32250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32250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322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322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32250"/>
    <w:pPr>
      <w:ind w:left="720"/>
      <w:contextualSpacing/>
    </w:pPr>
  </w:style>
  <w:style w:type="paragraph" w:customStyle="1" w:styleId="ListaLinje">
    <w:name w:val="ListaLinje"/>
    <w:basedOn w:val="Lista"/>
    <w:qFormat/>
    <w:rsid w:val="00532250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5322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3225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3225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3225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32250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53225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3225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3225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3225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3225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275491DE84BEFA645528545881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E9086-47FE-4076-BFC4-699938CA8E30}"/>
      </w:docPartPr>
      <w:docPartBody>
        <w:p w:rsidR="00374534" w:rsidRDefault="000140F7">
          <w:pPr>
            <w:pStyle w:val="BC9275491DE84BEFA6455285458810B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8982A0B7B54FCD990B6DFEA333D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476F1-F73E-4C7B-B042-2AF2DE0348E1}"/>
      </w:docPartPr>
      <w:docPartBody>
        <w:p w:rsidR="00374534" w:rsidRDefault="000140F7">
          <w:pPr>
            <w:pStyle w:val="BC8982A0B7B54FCD990B6DFEA333DEF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7ABC544B6EC41C39A8EF75CE10F2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CF665-34A2-44A1-8C82-CF1938FDCD33}"/>
      </w:docPartPr>
      <w:docPartBody>
        <w:p w:rsidR="00374534" w:rsidRDefault="000140F7">
          <w:pPr>
            <w:pStyle w:val="97ABC544B6EC41C39A8EF75CE10F26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9CF90C3D384A6CA926BF6E900A1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E6481-A1DA-42C6-A19E-A700B853D964}"/>
      </w:docPartPr>
      <w:docPartBody>
        <w:p w:rsidR="00374534" w:rsidRDefault="000140F7">
          <w:pPr>
            <w:pStyle w:val="659CF90C3D384A6CA926BF6E900A126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F7"/>
    <w:rsid w:val="000140F7"/>
    <w:rsid w:val="000C3CC0"/>
    <w:rsid w:val="001253CA"/>
    <w:rsid w:val="00374534"/>
    <w:rsid w:val="00674AAF"/>
    <w:rsid w:val="00735F93"/>
    <w:rsid w:val="00913DDF"/>
    <w:rsid w:val="00934FCB"/>
    <w:rsid w:val="00C47881"/>
    <w:rsid w:val="00D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9275491DE84BEFA6455285458810B1">
    <w:name w:val="BC9275491DE84BEFA6455285458810B1"/>
  </w:style>
  <w:style w:type="paragraph" w:customStyle="1" w:styleId="A6CB927DA6B24996BE7B2BD90C1BA554">
    <w:name w:val="A6CB927DA6B24996BE7B2BD90C1BA554"/>
  </w:style>
  <w:style w:type="paragraph" w:customStyle="1" w:styleId="0416425C958C44109F6AFAE2C3C1720A">
    <w:name w:val="0416425C958C44109F6AFAE2C3C1720A"/>
  </w:style>
  <w:style w:type="paragraph" w:customStyle="1" w:styleId="BC8982A0B7B54FCD990B6DFEA333DEFF">
    <w:name w:val="BC8982A0B7B54FCD990B6DFEA333DEFF"/>
  </w:style>
  <w:style w:type="paragraph" w:customStyle="1" w:styleId="97ABC544B6EC41C39A8EF75CE10F26DD">
    <w:name w:val="97ABC544B6EC41C39A8EF75CE10F26DD"/>
  </w:style>
  <w:style w:type="paragraph" w:customStyle="1" w:styleId="659CF90C3D384A6CA926BF6E900A126E">
    <w:name w:val="659CF90C3D384A6CA926BF6E900A1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8876</RubrikLookup>
    <MotionGuid xmlns="00d11361-0b92-4bae-a181-288d6a55b763">91a21972-6a0e-44ab-83aa-02618689715b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91E4-B190-43DF-8A4E-1635B3620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4A9CE-EE2B-474C-BB69-1552E6300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CB94C3-4E5C-489D-9FD5-965C498B3BE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B8046C3-A2E1-46CE-9B39-ED83EB4D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237</Words>
  <Characters>1474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201617M1218 Sträng sekretess</vt:lpstr>
      <vt:lpstr/>
    </vt:vector>
  </TitlesOfParts>
  <Company>Sveriges riksdag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201617M1218 Sträng sekretess</dc:title>
  <dc:subject/>
  <dc:creator>Michaela Rydén</dc:creator>
  <cp:keywords/>
  <dc:description/>
  <cp:lastModifiedBy>Kerstin Carlqvist</cp:lastModifiedBy>
  <cp:revision>9</cp:revision>
  <cp:lastPrinted>2016-06-13T12:10:00Z</cp:lastPrinted>
  <dcterms:created xsi:type="dcterms:W3CDTF">2016-10-04T10:37:00Z</dcterms:created>
  <dcterms:modified xsi:type="dcterms:W3CDTF">2017-05-08T13:16:00Z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*TBC1A85AC582A*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https://filur.riksdagen.se/drop/DropOffLibrary/TBC1A85AC582A.docx</vt:lpwstr>
  </property>
  <property fmtid="{D5CDD505-2E9C-101B-9397-08002B2CF9AE}" pid="13" name="RevisionsOn">
    <vt:lpwstr>1</vt:lpwstr>
  </property>
</Properties>
</file>