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8C4" w:rsidRPr="00933F33" w:rsidRDefault="005848C4" w:rsidP="00FE379A">
      <w:pPr>
        <w:pStyle w:val="Hemstlrubrik"/>
      </w:pPr>
      <w:r w:rsidRPr="00933F33">
        <w:t>Förslag till riksdagsbeslut</w:t>
      </w:r>
    </w:p>
    <w:p w:rsidR="005848C4" w:rsidRPr="00933F33" w:rsidRDefault="005848C4" w:rsidP="005848C4">
      <w:pPr>
        <w:pStyle w:val="Hemstlatt"/>
      </w:pPr>
      <w:r w:rsidRPr="00933F33">
        <w:t>Riksdagen tillkännager för regeringen som sin mening vad i motionen anförs om att ta ett helhetsgrepp på rättsväsendet när tingrättslokalis</w:t>
      </w:r>
      <w:r w:rsidRPr="00933F33">
        <w:t>e</w:t>
      </w:r>
      <w:r w:rsidRPr="00933F33">
        <w:t>ringen beslutas.</w:t>
      </w:r>
    </w:p>
    <w:p w:rsidR="00D90F8D" w:rsidRPr="00933F33" w:rsidRDefault="00D90F8D" w:rsidP="005848C4">
      <w:pPr>
        <w:pStyle w:val="Rubrik1"/>
      </w:pPr>
      <w:r w:rsidRPr="00933F33">
        <w:t>Eftertanke före tingsrättsförändringar</w:t>
      </w:r>
    </w:p>
    <w:p w:rsidR="00D90F8D" w:rsidRPr="00933F33" w:rsidRDefault="00D90F8D" w:rsidP="00D90F8D">
      <w:r w:rsidRPr="00933F33">
        <w:t xml:space="preserve">Innan ytterligare förändringar av tingsrättsorganisationen genomförs måste ett samlat grepp tas. Det behövs en helhetssyn och en långsiktig plan för den framtida tingsrättsorganisationen </w:t>
      </w:r>
      <w:r w:rsidR="005848C4" w:rsidRPr="00933F33">
        <w:t>såväl</w:t>
      </w:r>
      <w:r w:rsidRPr="00933F33">
        <w:t xml:space="preserve"> i Skaraborg </w:t>
      </w:r>
      <w:r w:rsidR="005848C4" w:rsidRPr="00933F33">
        <w:t xml:space="preserve">som </w:t>
      </w:r>
      <w:r w:rsidRPr="00933F33">
        <w:t>i andra delar av Sv</w:t>
      </w:r>
      <w:r w:rsidRPr="00933F33">
        <w:t>e</w:t>
      </w:r>
      <w:r w:rsidRPr="00933F33">
        <w:t>rige. Den pågående reformeringen av domstolsväsendet får heller inte göras till</w:t>
      </w:r>
      <w:r w:rsidR="005848C4" w:rsidRPr="00933F33">
        <w:t xml:space="preserve"> ett kostnadsbesparingsprojekt.</w:t>
      </w:r>
    </w:p>
    <w:p w:rsidR="00D90F8D" w:rsidRPr="00933F33" w:rsidRDefault="00D90F8D" w:rsidP="00D90F8D">
      <w:pPr>
        <w:pStyle w:val="Normaltindrag"/>
      </w:pPr>
      <w:r w:rsidRPr="00933F33">
        <w:t>Medborgarperspektivet, med tyngdpunkt på tillgänglighet och lokal fö</w:t>
      </w:r>
      <w:r w:rsidRPr="00933F33">
        <w:t>r</w:t>
      </w:r>
      <w:r w:rsidRPr="00933F33">
        <w:t>ankring, bör värderas högre än vad det hittills har gjort. Redan i dag är det förenat med stora svårigheter att få vittnen att inställa sig till domstol. Med längre avstånd kommer detta att bli ännu mer bekymmersamt. Till grund för det fortsatta arbetet bör ligga en omfattande utvärdering och konsekvensan</w:t>
      </w:r>
      <w:r w:rsidRPr="00933F33">
        <w:t>a</w:t>
      </w:r>
      <w:r w:rsidRPr="00933F33">
        <w:t>lys av de förändringar som hittills genomförts. Regeringen bör tillsätta en utredning med uppdrag att belysa inte bara konsekvenserna för rättsväsendet utan också konsekvenserna för de orter som drabbas av nedläggningarna. Även kostnaderna för de planerade förändringarna i form av t.ex. nya do</w:t>
      </w:r>
      <w:r w:rsidRPr="00933F33">
        <w:t>m</w:t>
      </w:r>
      <w:r w:rsidRPr="00933F33">
        <w:t>stolsbyggnader bör granskas. Innan dessa åtgärder har vidtagits skall inga ytterligare sammanläggningar eller nedläggningar av tingsrätter genomföras.</w:t>
      </w:r>
    </w:p>
    <w:p w:rsidR="00D90F8D" w:rsidRPr="00933F33" w:rsidRDefault="00D90F8D" w:rsidP="00D90F8D">
      <w:pPr>
        <w:pStyle w:val="Normaltindrag"/>
      </w:pPr>
      <w:r w:rsidRPr="00933F33">
        <w:t>Även ett tydligt näringslivsperspektiv bör läggas på utredningen. Orter med ting</w:t>
      </w:r>
      <w:r w:rsidR="00FE379A" w:rsidRPr="00933F33">
        <w:t>s</w:t>
      </w:r>
      <w:r w:rsidRPr="00933F33">
        <w:t>rätter har tillgång till jurister som inte bara tillbringar sin tid i ting</w:t>
      </w:r>
      <w:r w:rsidRPr="00933F33">
        <w:t>s</w:t>
      </w:r>
      <w:r w:rsidRPr="00933F33">
        <w:t>rätten utan även utför arbete åt lokala företagare. Flyttar tingsrätten finns även risken att de juridiskt kunniga flyttar med. Det skulle öka avståndet och kos</w:t>
      </w:r>
      <w:r w:rsidRPr="00933F33">
        <w:t>t</w:t>
      </w:r>
      <w:r w:rsidRPr="00933F33">
        <w:t xml:space="preserve">naderna för företagarna att få juridisk rådgivning. </w:t>
      </w:r>
    </w:p>
    <w:p w:rsidR="00D90F8D" w:rsidRPr="00933F33" w:rsidRDefault="00D90F8D" w:rsidP="00D90F8D">
      <w:pPr>
        <w:pStyle w:val="Normaltindrag"/>
      </w:pPr>
      <w:r w:rsidRPr="00933F33">
        <w:t>Med anledning av att underlag för eventuella nedläggningar eller förflyt</w:t>
      </w:r>
      <w:r w:rsidRPr="00933F33">
        <w:t>t</w:t>
      </w:r>
      <w:r w:rsidRPr="00933F33">
        <w:t>ningar inte finns bör tingsrätterna och domstolsväsendet i Skaraborg fortsatt vara lokaliserade som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379A" w:rsidRPr="00933F33">
        <w:tblPrEx>
          <w:tblCellMar>
            <w:top w:w="0" w:type="dxa"/>
            <w:bottom w:w="0" w:type="dxa"/>
          </w:tblCellMar>
        </w:tblPrEx>
        <w:trPr>
          <w:cantSplit/>
        </w:trPr>
        <w:tc>
          <w:tcPr>
            <w:tcW w:w="3046" w:type="dxa"/>
          </w:tcPr>
          <w:p w:rsidR="00FE379A" w:rsidRPr="00933F33" w:rsidRDefault="00FE379A" w:rsidP="00FE379A">
            <w:pPr>
              <w:pStyle w:val="UnderskriftDatum"/>
              <w:spacing w:before="0"/>
            </w:pPr>
            <w:r w:rsidRPr="00933F33">
              <w:lastRenderedPageBreak/>
              <w:t>Stockholm den 26 september 2005</w:t>
            </w:r>
          </w:p>
        </w:tc>
        <w:tc>
          <w:tcPr>
            <w:tcW w:w="3047" w:type="dxa"/>
          </w:tcPr>
          <w:p w:rsidR="00FE379A" w:rsidRPr="00933F33" w:rsidRDefault="00FE379A" w:rsidP="00FE379A">
            <w:pPr>
              <w:pStyle w:val="Underskrifter"/>
            </w:pPr>
          </w:p>
        </w:tc>
      </w:tr>
      <w:tr w:rsidR="00FE379A" w:rsidRPr="00933F33">
        <w:tblPrEx>
          <w:tblCellMar>
            <w:top w:w="0" w:type="dxa"/>
            <w:bottom w:w="0" w:type="dxa"/>
          </w:tblCellMar>
        </w:tblPrEx>
        <w:trPr>
          <w:cantSplit/>
        </w:trPr>
        <w:tc>
          <w:tcPr>
            <w:tcW w:w="3046" w:type="dxa"/>
          </w:tcPr>
          <w:p w:rsidR="00FE379A" w:rsidRPr="00933F33" w:rsidRDefault="00FE379A" w:rsidP="00FE379A">
            <w:pPr>
              <w:pStyle w:val="Underskrifter"/>
            </w:pPr>
            <w:r w:rsidRPr="00933F33">
              <w:t>Cecilia Widegren (m)</w:t>
            </w:r>
          </w:p>
        </w:tc>
        <w:tc>
          <w:tcPr>
            <w:tcW w:w="3047" w:type="dxa"/>
          </w:tcPr>
          <w:p w:rsidR="00FE379A" w:rsidRPr="00933F33" w:rsidRDefault="00FE379A" w:rsidP="00FE379A">
            <w:pPr>
              <w:pStyle w:val="Underskrifter"/>
            </w:pPr>
          </w:p>
        </w:tc>
      </w:tr>
      <w:tr w:rsidR="00FE379A" w:rsidRPr="00933F33">
        <w:tblPrEx>
          <w:tblCellMar>
            <w:top w:w="0" w:type="dxa"/>
            <w:bottom w:w="0" w:type="dxa"/>
          </w:tblCellMar>
        </w:tblPrEx>
        <w:trPr>
          <w:cantSplit/>
        </w:trPr>
        <w:tc>
          <w:tcPr>
            <w:tcW w:w="3046" w:type="dxa"/>
          </w:tcPr>
          <w:p w:rsidR="00FE379A" w:rsidRPr="00933F33" w:rsidRDefault="00FE379A" w:rsidP="00FE379A">
            <w:pPr>
              <w:pStyle w:val="Underskrifter"/>
            </w:pPr>
            <w:r w:rsidRPr="00933F33">
              <w:t>Christer Winbäck (fp)</w:t>
            </w:r>
          </w:p>
        </w:tc>
        <w:tc>
          <w:tcPr>
            <w:tcW w:w="3047" w:type="dxa"/>
          </w:tcPr>
          <w:p w:rsidR="00FE379A" w:rsidRPr="00933F33" w:rsidRDefault="00FE379A" w:rsidP="00FE379A">
            <w:pPr>
              <w:pStyle w:val="Underskrifter"/>
            </w:pPr>
            <w:r w:rsidRPr="00933F33">
              <w:t>Holger Gustafsson (kd)</w:t>
            </w:r>
          </w:p>
        </w:tc>
      </w:tr>
      <w:tr w:rsidR="00FE379A" w:rsidRPr="00933F33">
        <w:tblPrEx>
          <w:tblCellMar>
            <w:top w:w="0" w:type="dxa"/>
            <w:bottom w:w="0" w:type="dxa"/>
          </w:tblCellMar>
        </w:tblPrEx>
        <w:trPr>
          <w:cantSplit/>
        </w:trPr>
        <w:tc>
          <w:tcPr>
            <w:tcW w:w="3046" w:type="dxa"/>
          </w:tcPr>
          <w:p w:rsidR="00FE379A" w:rsidRPr="00933F33" w:rsidRDefault="00FE379A" w:rsidP="00FE379A">
            <w:pPr>
              <w:pStyle w:val="Underskrifter"/>
            </w:pPr>
            <w:r w:rsidRPr="00933F33">
              <w:t>Birgitta Carlsson (c)</w:t>
            </w:r>
          </w:p>
        </w:tc>
        <w:tc>
          <w:tcPr>
            <w:tcW w:w="3047" w:type="dxa"/>
          </w:tcPr>
          <w:p w:rsidR="00FE379A" w:rsidRPr="00933F33" w:rsidRDefault="00FE379A" w:rsidP="00FE379A">
            <w:pPr>
              <w:pStyle w:val="Underskrifter"/>
            </w:pPr>
          </w:p>
        </w:tc>
      </w:tr>
    </w:tbl>
    <w:p w:rsidR="00D90F8D" w:rsidRPr="00933F33" w:rsidRDefault="00D90F8D" w:rsidP="00FE379A">
      <w:pPr>
        <w:pStyle w:val="Normaltindrag"/>
      </w:pPr>
    </w:p>
    <w:sectPr w:rsidR="00D90F8D" w:rsidRPr="00933F33" w:rsidSect="00FE37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5DF4" w:rsidRPr="00933F33" w:rsidRDefault="000D5DF4">
      <w:r w:rsidRPr="00933F33">
        <w:separator/>
      </w:r>
    </w:p>
  </w:endnote>
  <w:endnote w:type="continuationSeparator" w:id="0">
    <w:p w:rsidR="000D5DF4" w:rsidRPr="00933F33" w:rsidRDefault="000D5DF4">
      <w:r w:rsidRPr="00933F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C0" w:rsidRPr="00933F33" w:rsidRDefault="00933F33" w:rsidP="00FE379A">
    <w:pPr>
      <w:pStyle w:val="Sidfot"/>
    </w:pPr>
    <w:r w:rsidRPr="00933F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75722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79A" w:rsidRDefault="00FE37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379A" w:rsidRDefault="00FE37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C0" w:rsidRPr="00933F33" w:rsidRDefault="00933F33" w:rsidP="00FE379A">
    <w:pPr>
      <w:pStyle w:val="Sidfot"/>
    </w:pPr>
    <w:r w:rsidRPr="00933F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6185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79A" w:rsidRDefault="00FE3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379A" w:rsidRDefault="00FE3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C0" w:rsidRPr="00933F33" w:rsidRDefault="00933F33" w:rsidP="00FE379A">
    <w:pPr>
      <w:pStyle w:val="Sidfot"/>
    </w:pPr>
    <w:r w:rsidRPr="00933F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50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79A" w:rsidRDefault="00FE3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379A" w:rsidRDefault="00FE3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5DF4" w:rsidRPr="00933F33" w:rsidRDefault="000D5DF4">
      <w:r w:rsidRPr="00933F33">
        <w:separator/>
      </w:r>
    </w:p>
  </w:footnote>
  <w:footnote w:type="continuationSeparator" w:id="0">
    <w:p w:rsidR="000D5DF4" w:rsidRPr="00933F33" w:rsidRDefault="000D5DF4">
      <w:r w:rsidRPr="00933F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C0" w:rsidRPr="00933F33" w:rsidRDefault="00933F33" w:rsidP="00FE379A">
    <w:pPr>
      <w:pStyle w:val="Sidhuvud"/>
    </w:pPr>
    <w:r w:rsidRPr="00933F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98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79A" w:rsidRDefault="00FE37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379A" w:rsidRDefault="00FE37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C0" w:rsidRPr="00933F33" w:rsidRDefault="00933F33" w:rsidP="00FE379A">
    <w:pPr>
      <w:pStyle w:val="Sidhuvud"/>
    </w:pPr>
    <w:r w:rsidRPr="00933F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7508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79A" w:rsidRDefault="00FE37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379A" w:rsidRDefault="00FE37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79A" w:rsidRPr="00933F33" w:rsidRDefault="00FE379A">
    <w:pPr>
      <w:pStyle w:val="FSHNormal"/>
      <w:tabs>
        <w:tab w:val="right" w:pos="5840"/>
      </w:tabs>
    </w:pPr>
    <w:r w:rsidRPr="00933F33">
      <w:br/>
    </w:r>
    <w:r w:rsidRPr="00933F33">
      <w:fldChar w:fldCharType="begin" w:fldLock="1"/>
    </w:r>
    <w:r w:rsidRPr="00933F33">
      <w:instrText xml:space="preserve"> DOCPROPERTY</w:instrText>
    </w:r>
    <w:r w:rsidRPr="00933F33">
      <w:rPr>
        <w:sz w:val="18"/>
      </w:rPr>
      <w:instrText xml:space="preserve"> "YearUser" *\charformat </w:instrText>
    </w:r>
    <w:r w:rsidRPr="00933F33">
      <w:fldChar w:fldCharType="separate"/>
    </w:r>
    <w:r w:rsidRPr="00933F33">
      <w:t>2005/06</w:t>
    </w:r>
    <w:r w:rsidRPr="00933F33">
      <w:fldChar w:fldCharType="end"/>
    </w:r>
    <w:r w:rsidRPr="00933F33">
      <w:t xml:space="preserve"> </w:t>
    </w:r>
    <w:r w:rsidRPr="00933F33">
      <w:tab/>
      <w:t xml:space="preserve">mnr: </w:t>
    </w:r>
    <w:r w:rsidRPr="00933F33">
      <w:fldChar w:fldCharType="begin" w:fldLock="1"/>
    </w:r>
    <w:r w:rsidRPr="00933F33">
      <w:instrText xml:space="preserve"> DOCPROPERTY</w:instrText>
    </w:r>
    <w:r w:rsidRPr="00933F33">
      <w:rPr>
        <w:sz w:val="18"/>
      </w:rPr>
      <w:instrText xml:space="preserve"> "Motionsnummer" *\charformat </w:instrText>
    </w:r>
    <w:r w:rsidRPr="00933F33">
      <w:fldChar w:fldCharType="separate"/>
    </w:r>
    <w:r w:rsidRPr="00933F33">
      <w:t>Ju286</w:t>
    </w:r>
    <w:r w:rsidRPr="00933F33">
      <w:fldChar w:fldCharType="end"/>
    </w:r>
    <w:r w:rsidRPr="00933F33">
      <w:br/>
    </w:r>
    <w:r w:rsidRPr="00933F33">
      <w:fldChar w:fldCharType="begin" w:fldLock="1"/>
    </w:r>
    <w:r w:rsidRPr="00933F33">
      <w:instrText xml:space="preserve"> DOCPROPERTY</w:instrText>
    </w:r>
    <w:r w:rsidRPr="00933F33">
      <w:rPr>
        <w:sz w:val="18"/>
      </w:rPr>
      <w:instrText xml:space="preserve"> "Samling" *\charformat </w:instrText>
    </w:r>
    <w:r w:rsidRPr="00933F33">
      <w:fldChar w:fldCharType="end"/>
    </w:r>
    <w:r w:rsidRPr="00933F33">
      <w:tab/>
      <w:t xml:space="preserve">pnr: </w:t>
    </w:r>
    <w:r w:rsidRPr="00933F33">
      <w:fldChar w:fldCharType="begin" w:fldLock="1"/>
    </w:r>
    <w:r w:rsidRPr="00933F33">
      <w:instrText xml:space="preserve"> DOCPROPERTY</w:instrText>
    </w:r>
    <w:r w:rsidRPr="00933F33">
      <w:rPr>
        <w:sz w:val="18"/>
      </w:rPr>
      <w:instrText xml:space="preserve"> "Partinummer" *\charformat </w:instrText>
    </w:r>
    <w:r w:rsidRPr="00933F33">
      <w:fldChar w:fldCharType="separate"/>
    </w:r>
    <w:r w:rsidRPr="00933F33">
      <w:t>-m902</w:t>
    </w:r>
    <w:r w:rsidRPr="00933F33">
      <w:fldChar w:fldCharType="end"/>
    </w:r>
  </w:p>
  <w:p w:rsidR="00FE379A" w:rsidRPr="00933F33" w:rsidRDefault="00FE379A">
    <w:pPr>
      <w:pStyle w:val="FSHRub1"/>
    </w:pPr>
    <w:r w:rsidRPr="00933F33">
      <w:t>Motion till riksdagen</w:t>
    </w:r>
    <w:r w:rsidRPr="00933F33">
      <w:br/>
    </w:r>
    <w:r w:rsidRPr="00933F33">
      <w:fldChar w:fldCharType="begin" w:fldLock="1"/>
    </w:r>
    <w:r w:rsidRPr="00933F33">
      <w:instrText xml:space="preserve"> DOCPROPERTY "YearUser" *\charformat </w:instrText>
    </w:r>
    <w:r w:rsidRPr="00933F33">
      <w:fldChar w:fldCharType="separate"/>
    </w:r>
    <w:r w:rsidRPr="00933F33">
      <w:t>2005/06</w:t>
    </w:r>
    <w:r w:rsidRPr="00933F33">
      <w:fldChar w:fldCharType="end"/>
    </w:r>
    <w:r w:rsidRPr="00933F33">
      <w:t>:</w:t>
    </w:r>
    <w:r w:rsidRPr="00933F33">
      <w:fldChar w:fldCharType="begin" w:fldLock="1"/>
    </w:r>
    <w:r w:rsidRPr="00933F33">
      <w:instrText xml:space="preserve"> DOCPROPERTY "Motionsnummer" *\charformat </w:instrText>
    </w:r>
    <w:r w:rsidRPr="00933F33">
      <w:fldChar w:fldCharType="separate"/>
    </w:r>
    <w:r w:rsidRPr="00933F33">
      <w:t>Ju286</w:t>
    </w:r>
    <w:r w:rsidRPr="00933F33">
      <w:fldChar w:fldCharType="end"/>
    </w:r>
  </w:p>
  <w:p w:rsidR="00FE379A" w:rsidRPr="00933F33" w:rsidRDefault="00FE379A">
    <w:pPr>
      <w:pStyle w:val="FSHNormalS5"/>
    </w:pPr>
    <w:r w:rsidRPr="00933F33">
      <w:fldChar w:fldCharType="begin" w:fldLock="1"/>
    </w:r>
    <w:r w:rsidRPr="00933F33">
      <w:instrText xml:space="preserve"> DOCPROPERTY "MotionarText" *\charformat </w:instrText>
    </w:r>
    <w:r w:rsidRPr="00933F33">
      <w:fldChar w:fldCharType="separate"/>
    </w:r>
    <w:r w:rsidRPr="00933F33">
      <w:t>av Cecilia Widegren m.fl. (m, fp, kd, c)</w:t>
    </w:r>
    <w:r w:rsidRPr="00933F33">
      <w:fldChar w:fldCharType="end"/>
    </w:r>
    <w:r w:rsidRPr="00933F33">
      <w:br/>
    </w:r>
    <w:r w:rsidRPr="00933F33">
      <w:fldChar w:fldCharType="begin" w:fldLock="1"/>
    </w:r>
    <w:r w:rsidRPr="00933F33">
      <w:instrText xml:space="preserve"> DOCPROPERTY "SvarFrasKort" *\charformat </w:instrText>
    </w:r>
    <w:r w:rsidRPr="00933F33">
      <w:fldChar w:fldCharType="end"/>
    </w:r>
  </w:p>
  <w:p w:rsidR="00FE379A" w:rsidRPr="00933F33" w:rsidRDefault="00FE379A">
    <w:pPr>
      <w:pStyle w:val="FSHTitel"/>
    </w:pPr>
    <w:r w:rsidRPr="00933F33">
      <w:fldChar w:fldCharType="begin" w:fldLock="1"/>
    </w:r>
    <w:r w:rsidRPr="00933F33">
      <w:instrText xml:space="preserve"> DOCPROPERTY</w:instrText>
    </w:r>
    <w:r w:rsidRPr="00933F33">
      <w:rPr>
        <w:sz w:val="18"/>
      </w:rPr>
      <w:instrText xml:space="preserve"> "RubrikSvar" *\charformat </w:instrText>
    </w:r>
    <w:r w:rsidRPr="00933F33">
      <w:fldChar w:fldCharType="separate"/>
    </w:r>
    <w:r w:rsidRPr="00933F33">
      <w:t>Skaraborgs tingsrätter</w:t>
    </w:r>
    <w:r w:rsidRPr="00933F33">
      <w:fldChar w:fldCharType="end"/>
    </w:r>
  </w:p>
  <w:p w:rsidR="00FE379A" w:rsidRPr="00933F33" w:rsidRDefault="00FE379A" w:rsidP="00FE37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8317293">
    <w:abstractNumId w:val="13"/>
  </w:num>
  <w:num w:numId="2" w16cid:durableId="104273940">
    <w:abstractNumId w:val="10"/>
  </w:num>
  <w:num w:numId="3" w16cid:durableId="1721899350">
    <w:abstractNumId w:val="11"/>
  </w:num>
  <w:num w:numId="4" w16cid:durableId="707880879">
    <w:abstractNumId w:val="12"/>
  </w:num>
  <w:num w:numId="5" w16cid:durableId="1737512537">
    <w:abstractNumId w:val="8"/>
  </w:num>
  <w:num w:numId="6" w16cid:durableId="1816797756">
    <w:abstractNumId w:val="3"/>
  </w:num>
  <w:num w:numId="7" w16cid:durableId="127363966">
    <w:abstractNumId w:val="2"/>
  </w:num>
  <w:num w:numId="8" w16cid:durableId="314379913">
    <w:abstractNumId w:val="1"/>
  </w:num>
  <w:num w:numId="9" w16cid:durableId="1464270918">
    <w:abstractNumId w:val="0"/>
  </w:num>
  <w:num w:numId="10" w16cid:durableId="844051227">
    <w:abstractNumId w:val="9"/>
  </w:num>
  <w:num w:numId="11" w16cid:durableId="1030715714">
    <w:abstractNumId w:val="7"/>
  </w:num>
  <w:num w:numId="12" w16cid:durableId="503781283">
    <w:abstractNumId w:val="6"/>
  </w:num>
  <w:num w:numId="13" w16cid:durableId="87426470">
    <w:abstractNumId w:val="5"/>
  </w:num>
  <w:num w:numId="14" w16cid:durableId="1763260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5848C4"/>
    <w:rsid w:val="000606FE"/>
    <w:rsid w:val="00064BC3"/>
    <w:rsid w:val="00066775"/>
    <w:rsid w:val="00072FB9"/>
    <w:rsid w:val="00075802"/>
    <w:rsid w:val="000D5DF4"/>
    <w:rsid w:val="00100531"/>
    <w:rsid w:val="001D4CCE"/>
    <w:rsid w:val="00201DFB"/>
    <w:rsid w:val="00212FF1"/>
    <w:rsid w:val="00230193"/>
    <w:rsid w:val="0025068A"/>
    <w:rsid w:val="002818D3"/>
    <w:rsid w:val="002D11A8"/>
    <w:rsid w:val="004A0504"/>
    <w:rsid w:val="004E38D9"/>
    <w:rsid w:val="005848C4"/>
    <w:rsid w:val="005B7B21"/>
    <w:rsid w:val="00740D6D"/>
    <w:rsid w:val="00794149"/>
    <w:rsid w:val="007B67A7"/>
    <w:rsid w:val="007C6092"/>
    <w:rsid w:val="00866C6A"/>
    <w:rsid w:val="00933F33"/>
    <w:rsid w:val="00A053C6"/>
    <w:rsid w:val="00A20500"/>
    <w:rsid w:val="00B13BF0"/>
    <w:rsid w:val="00BC7CD6"/>
    <w:rsid w:val="00C1285C"/>
    <w:rsid w:val="00C157E8"/>
    <w:rsid w:val="00C27B7D"/>
    <w:rsid w:val="00C77C77"/>
    <w:rsid w:val="00D17BC0"/>
    <w:rsid w:val="00D90F8D"/>
    <w:rsid w:val="00DC6C70"/>
    <w:rsid w:val="00E22893"/>
    <w:rsid w:val="00E360DE"/>
    <w:rsid w:val="00E75D28"/>
    <w:rsid w:val="00E84F25"/>
    <w:rsid w:val="00FE37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7D2325-BDF7-4F92-A832-477E1707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E379A"/>
    <w:pPr>
      <w:spacing w:after="250"/>
    </w:pPr>
  </w:style>
  <w:style w:type="paragraph" w:customStyle="1" w:styleId="Hemstlatt">
    <w:name w:val="Hemstl_att"/>
    <w:aliases w:val="HemstPunkt,HemstPunktFlera,HemställansPunkt,Förslagstext"/>
    <w:basedOn w:val="Normal"/>
    <w:next w:val="Normal"/>
    <w:rsid w:val="00FE379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606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Words>
  <Characters>1783</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Ju286</vt:lpstr>
    </vt:vector>
  </TitlesOfParts>
  <Company>Riksdagen</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Ju286</dc:title>
  <dc:subject>Ju286</dc:subject>
  <dc:creator>Riksdagen</dc:creator>
  <cp:keywords>Riksdagen</cp:keywords>
  <dc:description/>
  <cp:lastModifiedBy>Lars Brink</cp:lastModifiedBy>
  <cp:revision>2</cp:revision>
  <cp:lastPrinted>2005-10-16T08:28:00Z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Skaraborgs tingsrätter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Skaraborgs tingsrätter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Cecilia Widegren m.fl. (m, fp, kd, c)</vt:lpwstr>
  </property>
  <property fmtid="{D5CDD505-2E9C-101B-9397-08002B2CF9AE}" pid="26" name="MotionarLista">
    <vt:lpwstr>Widegren, Cecilia (m)\Winbäck, Christer (fp)\Gustafsson, Holger (kd)\Carlsson,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Christer Winbäck (fp), Holger Gustafsson (kd),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20052006000000000109000009020070</vt:lpwstr>
  </property>
  <property fmtid="{D5CDD505-2E9C-101B-9397-08002B2CF9AE}" pid="47" name="datum">
    <vt:lpwstr>050926</vt:lpwstr>
  </property>
  <property fmtid="{D5CDD505-2E9C-101B-9397-08002B2CF9AE}" pid="48" name="avsändar-e-post">
    <vt:lpwstr>birgitta.lundin@riksdagen.se</vt:lpwstr>
  </property>
  <property fmtid="{D5CDD505-2E9C-101B-9397-08002B2CF9AE}" pid="49" name="id">
    <vt:lpwstr>20052006000000000109000009020070</vt:lpwstr>
  </property>
  <property fmtid="{D5CDD505-2E9C-101B-9397-08002B2CF9AE}" pid="50" name="nummer">
    <vt:lpwstr>286</vt:lpwstr>
  </property>
  <property fmtid="{D5CDD505-2E9C-101B-9397-08002B2CF9AE}" pid="51" name="utskottsbeteckning">
    <vt:lpwstr>Ju</vt:lpwstr>
  </property>
</Properties>
</file>