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1B5B6BAFE3E4F028528FA0E0C810C24"/>
        </w:placeholder>
        <w:text/>
      </w:sdtPr>
      <w:sdtEndPr/>
      <w:sdtContent>
        <w:p w:rsidRPr="009B062B" w:rsidR="00AF30DD" w:rsidP="00E4184B" w:rsidRDefault="00AF30DD" w14:paraId="2D783B5E" w14:textId="77777777">
          <w:pPr>
            <w:pStyle w:val="Rubrik1"/>
            <w:spacing w:after="300"/>
          </w:pPr>
          <w:r w:rsidRPr="009B062B">
            <w:t>Förslag till riksdagsbeslut</w:t>
          </w:r>
        </w:p>
      </w:sdtContent>
    </w:sdt>
    <w:bookmarkStart w:name="_Hlk52530568" w:displacedByCustomXml="next" w:id="0"/>
    <w:sdt>
      <w:sdtPr>
        <w:alias w:val="Yrkande 1"/>
        <w:tag w:val="bb270f0f-fe2a-4830-8148-a8b3274c0718"/>
        <w:id w:val="306062071"/>
        <w:lock w:val="sdtLocked"/>
      </w:sdtPr>
      <w:sdtEndPr/>
      <w:sdtContent>
        <w:p w:rsidR="00E274E7" w:rsidRDefault="00736609" w14:paraId="2D783B5F" w14:textId="77777777">
          <w:pPr>
            <w:pStyle w:val="Frslagstext"/>
            <w:numPr>
              <w:ilvl w:val="0"/>
              <w:numId w:val="0"/>
            </w:numPr>
          </w:pPr>
          <w:r>
            <w:t>Riksdagen ställer sig bakom det som anförs i motionen om vikten av att snarast utarbeta ett externt register, uppdaterat i realtid, över låntagares totala skulder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9277B384940241719522FAAB85F92A0E"/>
        </w:placeholder>
        <w:text/>
      </w:sdtPr>
      <w:sdtEndPr/>
      <w:sdtContent>
        <w:p w:rsidRPr="009B062B" w:rsidR="006D79C9" w:rsidP="00333E95" w:rsidRDefault="006D79C9" w14:paraId="2D783B60" w14:textId="77777777">
          <w:pPr>
            <w:pStyle w:val="Rubrik1"/>
          </w:pPr>
          <w:r>
            <w:t>Motivering</w:t>
          </w:r>
        </w:p>
      </w:sdtContent>
    </w:sdt>
    <w:p w:rsidRPr="00B1565D" w:rsidR="00B1565D" w:rsidP="0071024F" w:rsidRDefault="008B70BF" w14:paraId="2D783B61" w14:textId="48E57429">
      <w:pPr>
        <w:pStyle w:val="Normalutanindragellerluft"/>
      </w:pPr>
      <w:r w:rsidRPr="00B1565D">
        <w:t xml:space="preserve">I en artikel i somras varnade Kronofogdemyndigheten för </w:t>
      </w:r>
      <w:r w:rsidRPr="00B1565D" w:rsidR="004F42DE">
        <w:t>en kraftig ökning av antalet skuldsatta hos myndigheten. De referera</w:t>
      </w:r>
      <w:r w:rsidRPr="00B1565D" w:rsidR="005A5CDD">
        <w:t xml:space="preserve">de </w:t>
      </w:r>
      <w:r w:rsidRPr="00B1565D" w:rsidR="004F42DE">
        <w:t xml:space="preserve">också till en undersökning som de har gjort där tjugo procent av de tillfrågade uppger att de har fått sämre privatekonomi efter </w:t>
      </w:r>
      <w:proofErr w:type="spellStart"/>
      <w:r w:rsidR="00C77ABA">
        <w:t>c</w:t>
      </w:r>
      <w:r w:rsidRPr="00B1565D" w:rsidR="004F42DE">
        <w:t>oronautbrottet</w:t>
      </w:r>
      <w:proofErr w:type="spellEnd"/>
      <w:r w:rsidRPr="00B1565D" w:rsidR="004F42DE">
        <w:t xml:space="preserve">. </w:t>
      </w:r>
      <w:r w:rsidRPr="00B1565D" w:rsidR="005A5CDD">
        <w:t>A</w:t>
      </w:r>
      <w:r w:rsidRPr="00B1565D" w:rsidR="004F42DE">
        <w:t>rbetslösa, egenföretagare och ensamstående föräldrar hör till de värst drabbade. En kraftig ökning sker också bland unga där de vanligaste orsakerna till skulder är körkort, näthandel och mobilräkningar. Många representanter från myndig</w:t>
      </w:r>
      <w:r w:rsidR="0003332A">
        <w:softHyphen/>
      </w:r>
      <w:r w:rsidRPr="00B1565D" w:rsidR="004F42DE">
        <w:t xml:space="preserve">heten är djupt oroade över utvecklingen och de konstaterar dessutom att </w:t>
      </w:r>
      <w:r w:rsidRPr="00B1565D" w:rsidR="00261F4A">
        <w:t>antalet personer som under det första halvåret ansökte om</w:t>
      </w:r>
      <w:r w:rsidRPr="00B1565D" w:rsidR="004F42DE">
        <w:t xml:space="preserve"> skuldsanering </w:t>
      </w:r>
      <w:r w:rsidRPr="00B1565D" w:rsidR="00261F4A">
        <w:t>har ökat med drygt</w:t>
      </w:r>
      <w:r w:rsidRPr="00B1565D" w:rsidR="004F42DE">
        <w:t xml:space="preserve"> 4</w:t>
      </w:r>
      <w:r w:rsidRPr="00B1565D" w:rsidR="00261F4A">
        <w:t>0 procent jämfört med i fjol. En ökning som var särskilt stor bland unga mellan 18</w:t>
      </w:r>
      <w:r w:rsidR="00C77ABA">
        <w:t xml:space="preserve"> och </w:t>
      </w:r>
      <w:r w:rsidRPr="00B1565D" w:rsidR="00261F4A">
        <w:t>34 år. De</w:t>
      </w:r>
      <w:r w:rsidRPr="00B1565D">
        <w:t xml:space="preserve"> unga neka</w:t>
      </w:r>
      <w:r w:rsidRPr="00B1565D" w:rsidR="00261F4A">
        <w:t xml:space="preserve">s dock oftast skuldsanering </w:t>
      </w:r>
      <w:r w:rsidRPr="00B1565D">
        <w:t xml:space="preserve">då deras skuldsättning inte är tillräckligt omfattande, trots att den i genomsnitt uppgår till </w:t>
      </w:r>
      <w:r w:rsidRPr="00B1565D" w:rsidR="00261F4A">
        <w:t>30–40 000</w:t>
      </w:r>
      <w:r w:rsidRPr="00B1565D">
        <w:t xml:space="preserve"> kronor. </w:t>
      </w:r>
      <w:r w:rsidR="00C77ABA">
        <w:t>T</w:t>
      </w:r>
      <w:r w:rsidRPr="00B1565D" w:rsidR="005A5CDD">
        <w:t>illräckligt svårhanterlig</w:t>
      </w:r>
      <w:r w:rsidR="00C77ABA">
        <w:t>t.</w:t>
      </w:r>
    </w:p>
    <w:p w:rsidRPr="00B1565D" w:rsidR="00B1565D" w:rsidP="00B1565D" w:rsidRDefault="005A5CDD" w14:paraId="2D783B62" w14:textId="25A62CED">
      <w:r w:rsidRPr="00B1565D">
        <w:t>Den omfattande u</w:t>
      </w:r>
      <w:r w:rsidRPr="00B1565D" w:rsidR="00261F4A">
        <w:t xml:space="preserve">tvecklingen av kredittjänster </w:t>
      </w:r>
      <w:r w:rsidRPr="00B1565D">
        <w:t xml:space="preserve">på internet </w:t>
      </w:r>
      <w:r w:rsidRPr="00B1565D" w:rsidR="00261F4A">
        <w:t>är ett problem</w:t>
      </w:r>
      <w:r w:rsidRPr="00B1565D">
        <w:t>. D</w:t>
      </w:r>
      <w:r w:rsidRPr="00B1565D" w:rsidR="00261F4A">
        <w:t xml:space="preserve">å undertecknad sökte fakta på antalet sms-lån </w:t>
      </w:r>
      <w:r w:rsidRPr="00B1565D" w:rsidR="00FC25CD">
        <w:t>m</w:t>
      </w:r>
      <w:r w:rsidR="00C77ABA">
        <w:t>.</w:t>
      </w:r>
      <w:r w:rsidRPr="00B1565D" w:rsidR="00FC25CD">
        <w:t xml:space="preserve">m., </w:t>
      </w:r>
      <w:r w:rsidRPr="00B1565D" w:rsidR="00261F4A">
        <w:t xml:space="preserve">var det </w:t>
      </w:r>
      <w:r w:rsidRPr="00B1565D" w:rsidR="00FC25CD">
        <w:t xml:space="preserve">istället </w:t>
      </w:r>
      <w:r w:rsidRPr="00B1565D" w:rsidR="00261F4A">
        <w:t xml:space="preserve">ett oändligt antal annonser som visades där flera även erbjöd snabba lån trots skulder </w:t>
      </w:r>
      <w:r w:rsidRPr="00B1565D">
        <w:t>till och med</w:t>
      </w:r>
      <w:r w:rsidRPr="00B1565D" w:rsidR="00CE2545">
        <w:t xml:space="preserve"> </w:t>
      </w:r>
      <w:r w:rsidRPr="00B1565D" w:rsidR="00261F4A">
        <w:t xml:space="preserve">hos </w:t>
      </w:r>
      <w:r w:rsidRPr="00B1565D" w:rsidR="00C77ABA">
        <w:t>Kronofogden</w:t>
      </w:r>
      <w:r w:rsidRPr="00B1565D" w:rsidR="00261F4A">
        <w:t>. Detta är oseriöst och förkastligt och måste stävjas så att överskuld</w:t>
      </w:r>
      <w:r w:rsidR="0003332A">
        <w:softHyphen/>
      </w:r>
      <w:bookmarkStart w:name="_GoBack" w:id="2"/>
      <w:bookmarkEnd w:id="2"/>
      <w:r w:rsidRPr="00B1565D" w:rsidR="00261F4A">
        <w:t xml:space="preserve">sättningen inte kan öka. </w:t>
      </w:r>
    </w:p>
    <w:p w:rsidR="00BB6339" w:rsidP="0071024F" w:rsidRDefault="00261F4A" w14:paraId="2D783B64" w14:textId="4307E5ED">
      <w:r w:rsidRPr="00B1565D">
        <w:t xml:space="preserve">I Norge har det nyligen införts en lagstiftning som kräver ett </w:t>
      </w:r>
      <w:r w:rsidRPr="00B1565D" w:rsidR="008B70BF">
        <w:t>mer heltäckande kreditregister</w:t>
      </w:r>
      <w:r w:rsidRPr="00B1565D">
        <w:t xml:space="preserve"> </w:t>
      </w:r>
      <w:r w:rsidRPr="00B1565D" w:rsidR="008B70BF">
        <w:t xml:space="preserve">än vad vi har </w:t>
      </w:r>
      <w:r w:rsidRPr="00B1565D" w:rsidR="00FC25CD">
        <w:t xml:space="preserve">och </w:t>
      </w:r>
      <w:r w:rsidRPr="00B1565D">
        <w:t xml:space="preserve">Finland utreder en liknande reglering. </w:t>
      </w:r>
      <w:r w:rsidRPr="00B1565D" w:rsidR="00FC25CD">
        <w:t xml:space="preserve">Undertecknad anser att även Sverige ska inrätta ett sådant register där kreditgivarna från en extern källa kan inhämta uppgifter om konsumenternas totala skulder. </w:t>
      </w:r>
      <w:r w:rsidRPr="00B1565D" w:rsidR="005A5CDD">
        <w:t xml:space="preserve">På det sättet kan risken för överskuldsättning delvis motas. </w:t>
      </w:r>
      <w:r w:rsidRPr="00B1565D" w:rsidR="00FC25CD">
        <w:t>Detta måtte riksdagen ge regeringen tillkänna.</w:t>
      </w:r>
    </w:p>
    <w:sdt>
      <w:sdtPr>
        <w:rPr>
          <w:i/>
          <w:noProof/>
        </w:rPr>
        <w:alias w:val="CC_Underskrifter"/>
        <w:tag w:val="CC_Underskrifter"/>
        <w:id w:val="583496634"/>
        <w:lock w:val="sdtContentLocked"/>
        <w:placeholder>
          <w:docPart w:val="EA73E3E9BC864AC098B5B0673D631B1B"/>
        </w:placeholder>
      </w:sdtPr>
      <w:sdtEndPr>
        <w:rPr>
          <w:i w:val="0"/>
          <w:noProof w:val="0"/>
        </w:rPr>
      </w:sdtEndPr>
      <w:sdtContent>
        <w:p w:rsidR="00E4184B" w:rsidP="00781ED6" w:rsidRDefault="00E4184B" w14:paraId="2D783B65" w14:textId="77777777"/>
        <w:p w:rsidRPr="008E0FE2" w:rsidR="004801AC" w:rsidP="00781ED6" w:rsidRDefault="0003332A" w14:paraId="2D783B6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 </w:t>
            </w:r>
          </w:p>
        </w:tc>
      </w:tr>
    </w:tbl>
    <w:p w:rsidR="00510765" w:rsidRDefault="00510765" w14:paraId="2D783B6A" w14:textId="77777777"/>
    <w:sectPr w:rsidR="0051076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783B6C" w14:textId="77777777" w:rsidR="00F577F4" w:rsidRDefault="00F577F4" w:rsidP="000C1CAD">
      <w:pPr>
        <w:spacing w:line="240" w:lineRule="auto"/>
      </w:pPr>
      <w:r>
        <w:separator/>
      </w:r>
    </w:p>
  </w:endnote>
  <w:endnote w:type="continuationSeparator" w:id="0">
    <w:p w14:paraId="2D783B6D" w14:textId="77777777" w:rsidR="00F577F4" w:rsidRDefault="00F577F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783B7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783B7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AEC016" w14:textId="77777777" w:rsidR="005A542E" w:rsidRDefault="005A542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783B6A" w14:textId="77777777" w:rsidR="00F577F4" w:rsidRDefault="00F577F4" w:rsidP="000C1CAD">
      <w:pPr>
        <w:spacing w:line="240" w:lineRule="auto"/>
      </w:pPr>
      <w:r>
        <w:separator/>
      </w:r>
    </w:p>
  </w:footnote>
  <w:footnote w:type="continuationSeparator" w:id="0">
    <w:p w14:paraId="2D783B6B" w14:textId="77777777" w:rsidR="00F577F4" w:rsidRDefault="00F577F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D783B6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D783B7D" wp14:anchorId="2D783B7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3332A" w14:paraId="2D783B80" w14:textId="77777777">
                          <w:pPr>
                            <w:jc w:val="right"/>
                          </w:pPr>
                          <w:sdt>
                            <w:sdtPr>
                              <w:alias w:val="CC_Noformat_Partikod"/>
                              <w:tag w:val="CC_Noformat_Partikod"/>
                              <w:id w:val="-53464382"/>
                              <w:placeholder>
                                <w:docPart w:val="B5CA3458179B44FE8A33C655EEAF5493"/>
                              </w:placeholder>
                              <w:text/>
                            </w:sdtPr>
                            <w:sdtEndPr/>
                            <w:sdtContent>
                              <w:r w:rsidR="008B70BF">
                                <w:t>M</w:t>
                              </w:r>
                            </w:sdtContent>
                          </w:sdt>
                          <w:sdt>
                            <w:sdtPr>
                              <w:alias w:val="CC_Noformat_Partinummer"/>
                              <w:tag w:val="CC_Noformat_Partinummer"/>
                              <w:id w:val="-1709555926"/>
                              <w:placeholder>
                                <w:docPart w:val="BCA66B2BA6BD4D24AC3EC13B86C6EA7D"/>
                              </w:placeholder>
                              <w:text/>
                            </w:sdtPr>
                            <w:sdtEndPr/>
                            <w:sdtContent>
                              <w:r w:rsidR="00B1565D">
                                <w:t>1919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D783B7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3332A" w14:paraId="2D783B80" w14:textId="77777777">
                    <w:pPr>
                      <w:jc w:val="right"/>
                    </w:pPr>
                    <w:sdt>
                      <w:sdtPr>
                        <w:alias w:val="CC_Noformat_Partikod"/>
                        <w:tag w:val="CC_Noformat_Partikod"/>
                        <w:id w:val="-53464382"/>
                        <w:placeholder>
                          <w:docPart w:val="B5CA3458179B44FE8A33C655EEAF5493"/>
                        </w:placeholder>
                        <w:text/>
                      </w:sdtPr>
                      <w:sdtEndPr/>
                      <w:sdtContent>
                        <w:r w:rsidR="008B70BF">
                          <w:t>M</w:t>
                        </w:r>
                      </w:sdtContent>
                    </w:sdt>
                    <w:sdt>
                      <w:sdtPr>
                        <w:alias w:val="CC_Noformat_Partinummer"/>
                        <w:tag w:val="CC_Noformat_Partinummer"/>
                        <w:id w:val="-1709555926"/>
                        <w:placeholder>
                          <w:docPart w:val="BCA66B2BA6BD4D24AC3EC13B86C6EA7D"/>
                        </w:placeholder>
                        <w:text/>
                      </w:sdtPr>
                      <w:sdtEndPr/>
                      <w:sdtContent>
                        <w:r w:rsidR="00B1565D">
                          <w:t>1919</w:t>
                        </w:r>
                      </w:sdtContent>
                    </w:sdt>
                  </w:p>
                </w:txbxContent>
              </v:textbox>
              <w10:wrap anchorx="page"/>
            </v:shape>
          </w:pict>
        </mc:Fallback>
      </mc:AlternateContent>
    </w:r>
  </w:p>
  <w:p w:rsidRPr="00293C4F" w:rsidR="00262EA3" w:rsidP="00776B74" w:rsidRDefault="00262EA3" w14:paraId="2D783B6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D783B70" w14:textId="77777777">
    <w:pPr>
      <w:jc w:val="right"/>
    </w:pPr>
  </w:p>
  <w:p w:rsidR="00262EA3" w:rsidP="00776B74" w:rsidRDefault="00262EA3" w14:paraId="2D783B7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3332A" w14:paraId="2D783B7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D783B7F" wp14:anchorId="2D783B7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3332A" w14:paraId="2D783B7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B70BF">
          <w:t>M</w:t>
        </w:r>
      </w:sdtContent>
    </w:sdt>
    <w:sdt>
      <w:sdtPr>
        <w:alias w:val="CC_Noformat_Partinummer"/>
        <w:tag w:val="CC_Noformat_Partinummer"/>
        <w:id w:val="-2014525982"/>
        <w:text/>
      </w:sdtPr>
      <w:sdtEndPr/>
      <w:sdtContent>
        <w:r w:rsidR="00B1565D">
          <w:t>1919</w:t>
        </w:r>
      </w:sdtContent>
    </w:sdt>
  </w:p>
  <w:p w:rsidRPr="008227B3" w:rsidR="00262EA3" w:rsidP="008227B3" w:rsidRDefault="0003332A" w14:paraId="2D783B7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3332A" w14:paraId="2D783B7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:1318</w:t>
        </w:r>
      </w:sdtContent>
    </w:sdt>
  </w:p>
  <w:p w:rsidR="00262EA3" w:rsidP="00E03A3D" w:rsidRDefault="0003332A" w14:paraId="2D783B78" w14:textId="77777777">
    <w:pPr>
      <w:pStyle w:val="Motionr"/>
    </w:pPr>
    <w:sdt>
      <w:sdtPr>
        <w:alias w:val="CC_Noformat_Avtext"/>
        <w:tag w:val="CC_Noformat_Avtext"/>
        <w:id w:val="-2020768203"/>
        <w:lock w:val="sdtContentLocked"/>
        <w15:appearance w15:val="hidden"/>
        <w:text/>
      </w:sdtPr>
      <w:sdtEndPr/>
      <w:sdtContent>
        <w:r>
          <w:t>av Betty Malmberg (M)</w:t>
        </w:r>
      </w:sdtContent>
    </w:sdt>
  </w:p>
  <w:sdt>
    <w:sdtPr>
      <w:alias w:val="CC_Noformat_Rubtext"/>
      <w:tag w:val="CC_Noformat_Rubtext"/>
      <w:id w:val="-218060500"/>
      <w:lock w:val="sdtLocked"/>
      <w:text/>
    </w:sdtPr>
    <w:sdtEndPr/>
    <w:sdtContent>
      <w:p w:rsidR="00262EA3" w:rsidP="00283E0F" w:rsidRDefault="00736609" w14:paraId="2D783B79" w14:textId="35B5DF5B">
        <w:pPr>
          <w:pStyle w:val="FSHRub2"/>
        </w:pPr>
        <w:r>
          <w:t>Överskuldsättningen ökar</w:t>
        </w:r>
      </w:p>
    </w:sdtContent>
  </w:sdt>
  <w:sdt>
    <w:sdtPr>
      <w:alias w:val="CC_Boilerplate_3"/>
      <w:tag w:val="CC_Boilerplate_3"/>
      <w:id w:val="1606463544"/>
      <w:lock w:val="sdtContentLocked"/>
      <w15:appearance w15:val="hidden"/>
      <w:text w:multiLine="1"/>
    </w:sdtPr>
    <w:sdtEndPr/>
    <w:sdtContent>
      <w:p w:rsidR="00262EA3" w:rsidP="00283E0F" w:rsidRDefault="00262EA3" w14:paraId="2D783B7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8B70B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32A"/>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4D41"/>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BC4"/>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1F4A"/>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A6D"/>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189"/>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2D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0765"/>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744"/>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42E"/>
    <w:rsid w:val="005A5CDD"/>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24F"/>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09"/>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1ED6"/>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0BF"/>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5D"/>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ABA"/>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740"/>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45"/>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1E43"/>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52B5"/>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4E7"/>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84B"/>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7F4"/>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5C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D783B5D"/>
  <w15:chartTrackingRefBased/>
  <w15:docId w15:val="{279A7B05-F907-4C7F-B847-F2962FE6A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1B5B6BAFE3E4F028528FA0E0C810C24"/>
        <w:category>
          <w:name w:val="Allmänt"/>
          <w:gallery w:val="placeholder"/>
        </w:category>
        <w:types>
          <w:type w:val="bbPlcHdr"/>
        </w:types>
        <w:behaviors>
          <w:behavior w:val="content"/>
        </w:behaviors>
        <w:guid w:val="{DC008CB6-CDC4-4D89-8EE6-BDB68ABF230F}"/>
      </w:docPartPr>
      <w:docPartBody>
        <w:p w:rsidR="00602E5C" w:rsidRDefault="00255F50">
          <w:pPr>
            <w:pStyle w:val="E1B5B6BAFE3E4F028528FA0E0C810C24"/>
          </w:pPr>
          <w:r w:rsidRPr="005A0A93">
            <w:rPr>
              <w:rStyle w:val="Platshllartext"/>
            </w:rPr>
            <w:t>Förslag till riksdagsbeslut</w:t>
          </w:r>
        </w:p>
      </w:docPartBody>
    </w:docPart>
    <w:docPart>
      <w:docPartPr>
        <w:name w:val="9277B384940241719522FAAB85F92A0E"/>
        <w:category>
          <w:name w:val="Allmänt"/>
          <w:gallery w:val="placeholder"/>
        </w:category>
        <w:types>
          <w:type w:val="bbPlcHdr"/>
        </w:types>
        <w:behaviors>
          <w:behavior w:val="content"/>
        </w:behaviors>
        <w:guid w:val="{2A3813C5-BD07-4703-9B5C-1D835BD93CF8}"/>
      </w:docPartPr>
      <w:docPartBody>
        <w:p w:rsidR="00602E5C" w:rsidRDefault="00255F50">
          <w:pPr>
            <w:pStyle w:val="9277B384940241719522FAAB85F92A0E"/>
          </w:pPr>
          <w:r w:rsidRPr="005A0A93">
            <w:rPr>
              <w:rStyle w:val="Platshllartext"/>
            </w:rPr>
            <w:t>Motivering</w:t>
          </w:r>
        </w:p>
      </w:docPartBody>
    </w:docPart>
    <w:docPart>
      <w:docPartPr>
        <w:name w:val="B5CA3458179B44FE8A33C655EEAF5493"/>
        <w:category>
          <w:name w:val="Allmänt"/>
          <w:gallery w:val="placeholder"/>
        </w:category>
        <w:types>
          <w:type w:val="bbPlcHdr"/>
        </w:types>
        <w:behaviors>
          <w:behavior w:val="content"/>
        </w:behaviors>
        <w:guid w:val="{CB628202-E6D0-4B6E-AD9C-077762A46413}"/>
      </w:docPartPr>
      <w:docPartBody>
        <w:p w:rsidR="00602E5C" w:rsidRDefault="00255F50">
          <w:pPr>
            <w:pStyle w:val="B5CA3458179B44FE8A33C655EEAF5493"/>
          </w:pPr>
          <w:r>
            <w:rPr>
              <w:rStyle w:val="Platshllartext"/>
            </w:rPr>
            <w:t xml:space="preserve"> </w:t>
          </w:r>
        </w:p>
      </w:docPartBody>
    </w:docPart>
    <w:docPart>
      <w:docPartPr>
        <w:name w:val="BCA66B2BA6BD4D24AC3EC13B86C6EA7D"/>
        <w:category>
          <w:name w:val="Allmänt"/>
          <w:gallery w:val="placeholder"/>
        </w:category>
        <w:types>
          <w:type w:val="bbPlcHdr"/>
        </w:types>
        <w:behaviors>
          <w:behavior w:val="content"/>
        </w:behaviors>
        <w:guid w:val="{C51BAB70-36E9-43F5-9228-7642B94DF9C9}"/>
      </w:docPartPr>
      <w:docPartBody>
        <w:p w:rsidR="00602E5C" w:rsidRDefault="00255F50">
          <w:pPr>
            <w:pStyle w:val="BCA66B2BA6BD4D24AC3EC13B86C6EA7D"/>
          </w:pPr>
          <w:r>
            <w:t xml:space="preserve"> </w:t>
          </w:r>
        </w:p>
      </w:docPartBody>
    </w:docPart>
    <w:docPart>
      <w:docPartPr>
        <w:name w:val="EA73E3E9BC864AC098B5B0673D631B1B"/>
        <w:category>
          <w:name w:val="Allmänt"/>
          <w:gallery w:val="placeholder"/>
        </w:category>
        <w:types>
          <w:type w:val="bbPlcHdr"/>
        </w:types>
        <w:behaviors>
          <w:behavior w:val="content"/>
        </w:behaviors>
        <w:guid w:val="{2B53AF4F-6716-46C4-AA81-E41C8F3C72C5}"/>
      </w:docPartPr>
      <w:docPartBody>
        <w:p w:rsidR="00AB59E0" w:rsidRDefault="00AB59E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F50"/>
    <w:rsid w:val="00255F50"/>
    <w:rsid w:val="004801B9"/>
    <w:rsid w:val="00602E5C"/>
    <w:rsid w:val="00867822"/>
    <w:rsid w:val="00A37B30"/>
    <w:rsid w:val="00AB59E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1B5B6BAFE3E4F028528FA0E0C810C24">
    <w:name w:val="E1B5B6BAFE3E4F028528FA0E0C810C24"/>
  </w:style>
  <w:style w:type="paragraph" w:customStyle="1" w:styleId="89D064D2C6F34E878CC0EDED0EC1DBE1">
    <w:name w:val="89D064D2C6F34E878CC0EDED0EC1DBE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B9C3C6A6CA6459C830C3CA1F3360894">
    <w:name w:val="2B9C3C6A6CA6459C830C3CA1F3360894"/>
  </w:style>
  <w:style w:type="paragraph" w:customStyle="1" w:styleId="9277B384940241719522FAAB85F92A0E">
    <w:name w:val="9277B384940241719522FAAB85F92A0E"/>
  </w:style>
  <w:style w:type="paragraph" w:customStyle="1" w:styleId="9EFD2B1FCE6F4F189D7F49C3C0DB4EC5">
    <w:name w:val="9EFD2B1FCE6F4F189D7F49C3C0DB4EC5"/>
  </w:style>
  <w:style w:type="paragraph" w:customStyle="1" w:styleId="69B20E4A242E42C785F8E1409EA13AD0">
    <w:name w:val="69B20E4A242E42C785F8E1409EA13AD0"/>
  </w:style>
  <w:style w:type="paragraph" w:customStyle="1" w:styleId="B5CA3458179B44FE8A33C655EEAF5493">
    <w:name w:val="B5CA3458179B44FE8A33C655EEAF5493"/>
  </w:style>
  <w:style w:type="paragraph" w:customStyle="1" w:styleId="BCA66B2BA6BD4D24AC3EC13B86C6EA7D">
    <w:name w:val="BCA66B2BA6BD4D24AC3EC13B86C6EA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935AB5-E8BD-411C-8C10-28F63D565DF3}"/>
</file>

<file path=customXml/itemProps2.xml><?xml version="1.0" encoding="utf-8"?>
<ds:datastoreItem xmlns:ds="http://schemas.openxmlformats.org/officeDocument/2006/customXml" ds:itemID="{81E3A5C4-7347-441B-9541-CBA483180391}"/>
</file>

<file path=customXml/itemProps3.xml><?xml version="1.0" encoding="utf-8"?>
<ds:datastoreItem xmlns:ds="http://schemas.openxmlformats.org/officeDocument/2006/customXml" ds:itemID="{6D3216F2-8BD6-4705-95D0-217AFA0D9DA4}"/>
</file>

<file path=docProps/app.xml><?xml version="1.0" encoding="utf-8"?>
<Properties xmlns="http://schemas.openxmlformats.org/officeDocument/2006/extended-properties" xmlns:vt="http://schemas.openxmlformats.org/officeDocument/2006/docPropsVTypes">
  <Template>Normal</Template>
  <TotalTime>5</TotalTime>
  <Pages>2</Pages>
  <Words>297</Words>
  <Characters>1705</Characters>
  <Application>Microsoft Office Word</Application>
  <DocSecurity>0</DocSecurity>
  <Lines>33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vt:lpstr>
      <vt:lpstr>
      </vt:lpstr>
    </vt:vector>
  </TitlesOfParts>
  <Company>Sveriges riksdag</Company>
  <LinksUpToDate>false</LinksUpToDate>
  <CharactersWithSpaces>1994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