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891" w:rsidRPr="00E30609" w:rsidRDefault="00EE3891">
      <w:pPr>
        <w:pStyle w:val="Frslagsrubrik"/>
        <w:shd w:val="clear" w:color="000000" w:fill="auto"/>
      </w:pPr>
      <w:r w:rsidRPr="00E30609">
        <w:t>Förslag till riksdagsbeslut</w:t>
      </w:r>
    </w:p>
    <w:p w:rsidR="00EE3891" w:rsidRPr="00E30609" w:rsidRDefault="00EE3891">
      <w:pPr>
        <w:pStyle w:val="Hemstlatt"/>
        <w:shd w:val="clear" w:color="000000" w:fill="auto"/>
        <w:ind w:left="0"/>
      </w:pPr>
      <w:r w:rsidRPr="00E30609">
        <w:t>Riksdagen tillkännager för regeringen som sin mening vad som anförs i motionen om begränsningar av längden på avtalade beta</w:t>
      </w:r>
      <w:r w:rsidRPr="00E30609">
        <w:t>l</w:t>
      </w:r>
      <w:r w:rsidRPr="00E30609">
        <w:t>ningstider.</w:t>
      </w:r>
    </w:p>
    <w:p w:rsidR="00EE3891" w:rsidRPr="00E30609" w:rsidRDefault="00EE3891">
      <w:pPr>
        <w:pStyle w:val="Rubrik1"/>
        <w:shd w:val="clear" w:color="000000" w:fill="auto"/>
      </w:pPr>
      <w:r w:rsidRPr="00E30609">
        <w:t>Motivering</w:t>
      </w:r>
    </w:p>
    <w:p w:rsidR="00EE3891" w:rsidRPr="00E30609" w:rsidRDefault="00EE3891">
      <w:pPr>
        <w:shd w:val="clear" w:color="000000" w:fill="auto"/>
      </w:pPr>
      <w:r w:rsidRPr="00E30609">
        <w:t>Många företag, främst små och medelstora sådana, har påtalat allvarliga pr</w:t>
      </w:r>
      <w:r w:rsidRPr="00E30609">
        <w:t>o</w:t>
      </w:r>
      <w:r w:rsidRPr="00E30609">
        <w:t>blem med att tillräckligt snabbt få sina fodringar på andra företag reglerade inom rimlig tid. Dessa förseningar eller långa kredittider påverkar små och även medelstora företags likviditet negativt och kan ibland få starkt negativa effekter för dessa företag. Det är av största vikt att betalningstiderna för for</w:t>
      </w:r>
      <w:r w:rsidRPr="00E30609">
        <w:t>d</w:t>
      </w:r>
      <w:r w:rsidRPr="00E30609">
        <w:t>ringar stramas upp och regleras för att näringsverksamheten skall fungera på bästa sätt.</w:t>
      </w:r>
    </w:p>
    <w:p w:rsidR="00EE3891" w:rsidRPr="00E30609" w:rsidRDefault="00EE3891">
      <w:pPr>
        <w:pStyle w:val="Normaltindrag"/>
        <w:shd w:val="clear" w:color="000000" w:fill="auto"/>
      </w:pPr>
      <w:r w:rsidRPr="00E30609">
        <w:t xml:space="preserve">Normal kredittid för en fordran föreslås enligt regeringens proposition bli högst 30 dagar. Dock kan enligt </w:t>
      </w:r>
      <w:r w:rsidRPr="00E30609">
        <w:t>regeringens proposition denna kredittid fö</w:t>
      </w:r>
      <w:r w:rsidRPr="00E30609">
        <w:t>r</w:t>
      </w:r>
      <w:r w:rsidRPr="00E30609">
        <w:t>handlas om till en längre betalningsperiod utan någon tidsbegränsning. Efte</w:t>
      </w:r>
      <w:r w:rsidRPr="00E30609">
        <w:t>r</w:t>
      </w:r>
      <w:r w:rsidRPr="00E30609">
        <w:t>som större företag kan sätta press på mindre leverantörer, till exempel genom orimligt långa kredittider, så måste en absolut längsta kredittid stipuleras enligt lag. Vi vill därför att kredittiden som längst skall kunna förhandlas fram ytterligare 30 dagar, från de ursprungliga 30 dagarna. Längsta kredittid blir då under alla förhållanden 60 dagar.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0609">
        <w:trPr>
          <w:cantSplit/>
        </w:trPr>
        <w:tc>
          <w:tcPr>
            <w:tcW w:w="3046" w:type="dxa"/>
          </w:tcPr>
          <w:p w:rsidR="00EE3891" w:rsidRPr="00E30609" w:rsidRDefault="00EE3891">
            <w:pPr>
              <w:pStyle w:val="UnderskriftDatum"/>
              <w:shd w:val="clear" w:color="000000" w:fill="auto"/>
              <w:spacing w:before="240"/>
            </w:pPr>
            <w:r w:rsidRPr="00E30609">
              <w:t>Stockholm den 12 december 2012</w:t>
            </w:r>
          </w:p>
        </w:tc>
        <w:tc>
          <w:tcPr>
            <w:tcW w:w="3047" w:type="dxa"/>
          </w:tcPr>
          <w:p w:rsidR="00EE3891" w:rsidRPr="00E30609" w:rsidRDefault="00EE3891">
            <w:pPr>
              <w:pStyle w:val="Underskrifter"/>
              <w:shd w:val="clear" w:color="000000" w:fill="auto"/>
              <w:spacing w:before="240"/>
            </w:pPr>
          </w:p>
        </w:tc>
      </w:tr>
      <w:tr w:rsidR="00000000" w:rsidRPr="00E30609">
        <w:trPr>
          <w:cantSplit/>
        </w:trPr>
        <w:tc>
          <w:tcPr>
            <w:tcW w:w="3046" w:type="dxa"/>
          </w:tcPr>
          <w:p w:rsidR="00EE3891" w:rsidRPr="00E30609" w:rsidRDefault="00EE3891">
            <w:pPr>
              <w:pStyle w:val="Underskrifter"/>
              <w:shd w:val="clear" w:color="000000" w:fill="auto"/>
            </w:pPr>
            <w:r w:rsidRPr="00E30609">
              <w:t>Carina Herrstedt (SD)</w:t>
            </w:r>
          </w:p>
        </w:tc>
        <w:tc>
          <w:tcPr>
            <w:tcW w:w="3046" w:type="dxa"/>
          </w:tcPr>
          <w:p w:rsidR="00EE3891" w:rsidRPr="00E30609" w:rsidRDefault="00EE3891">
            <w:pPr>
              <w:pStyle w:val="Underskrifter"/>
              <w:shd w:val="clear" w:color="000000" w:fill="auto"/>
            </w:pPr>
          </w:p>
        </w:tc>
      </w:tr>
    </w:tbl>
    <w:p w:rsidR="00EE3891" w:rsidRPr="00E30609" w:rsidRDefault="00EE3891">
      <w:pPr>
        <w:pStyle w:val="Normaltindrag"/>
        <w:shd w:val="clear" w:color="000000" w:fill="auto"/>
      </w:pPr>
    </w:p>
    <w:sectPr w:rsidR="00EE3891" w:rsidRPr="00E3060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891" w:rsidRPr="00E30609" w:rsidRDefault="00EE3891">
      <w:r w:rsidRPr="00E30609">
        <w:separator/>
      </w:r>
    </w:p>
  </w:endnote>
  <w:endnote w:type="continuationSeparator" w:id="0">
    <w:p w:rsidR="00EE3891" w:rsidRPr="00E30609" w:rsidRDefault="00EE3891">
      <w:r w:rsidRPr="00E306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891" w:rsidRPr="00E30609" w:rsidRDefault="00E30609">
    <w:pPr>
      <w:pStyle w:val="Sidfot"/>
    </w:pPr>
    <w:r w:rsidRPr="00E306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71101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91" w:rsidRDefault="00EE38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3891" w:rsidRDefault="00EE38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891" w:rsidRPr="00E30609" w:rsidRDefault="00E30609">
    <w:pPr>
      <w:pStyle w:val="Sidfot"/>
    </w:pPr>
    <w:r w:rsidRPr="00E306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4280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91" w:rsidRDefault="00EE38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3891" w:rsidRDefault="00EE38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891" w:rsidRPr="00E30609" w:rsidRDefault="00E30609">
    <w:pPr>
      <w:pStyle w:val="Sidfot"/>
    </w:pPr>
    <w:r w:rsidRPr="00E306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9311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91" w:rsidRDefault="00EE38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3891" w:rsidRDefault="00EE38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891" w:rsidRPr="00E30609" w:rsidRDefault="00EE3891">
      <w:r w:rsidRPr="00E30609">
        <w:separator/>
      </w:r>
    </w:p>
  </w:footnote>
  <w:footnote w:type="continuationSeparator" w:id="0">
    <w:p w:rsidR="00EE3891" w:rsidRPr="00E30609" w:rsidRDefault="00EE3891">
      <w:r w:rsidRPr="00E306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891" w:rsidRPr="00E30609" w:rsidRDefault="00E30609">
    <w:pPr>
      <w:pStyle w:val="Sidhuvud"/>
    </w:pPr>
    <w:r w:rsidRPr="00E306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9269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91" w:rsidRDefault="00EE389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3891" w:rsidRDefault="00EE389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891" w:rsidRPr="00E30609" w:rsidRDefault="00E30609">
    <w:pPr>
      <w:pStyle w:val="Sidhuvud"/>
    </w:pPr>
    <w:r w:rsidRPr="00E306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0361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91" w:rsidRDefault="00EE389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3891" w:rsidRDefault="00EE389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891" w:rsidRPr="00E30609" w:rsidRDefault="00EE3891">
    <w:pPr>
      <w:pStyle w:val="FSHNormal"/>
      <w:tabs>
        <w:tab w:val="right" w:pos="5840"/>
      </w:tabs>
    </w:pPr>
    <w:r w:rsidRPr="00E30609">
      <w:br/>
    </w:r>
    <w:r w:rsidRPr="00E30609">
      <w:fldChar w:fldCharType="begin" w:fldLock="1"/>
    </w:r>
    <w:r w:rsidRPr="00E30609">
      <w:instrText xml:space="preserve"> DOCPROPERTY</w:instrText>
    </w:r>
    <w:r w:rsidRPr="00E30609">
      <w:rPr>
        <w:sz w:val="18"/>
      </w:rPr>
      <w:instrText xml:space="preserve"> "YearUser" *\charformat </w:instrText>
    </w:r>
    <w:r w:rsidRPr="00E30609">
      <w:fldChar w:fldCharType="separate"/>
    </w:r>
    <w:r w:rsidRPr="00E30609">
      <w:t>2012/13</w:t>
    </w:r>
    <w:r w:rsidRPr="00E30609">
      <w:fldChar w:fldCharType="end"/>
    </w:r>
    <w:r w:rsidRPr="00E30609">
      <w:t xml:space="preserve"> </w:t>
    </w:r>
    <w:r w:rsidRPr="00E30609">
      <w:tab/>
      <w:t xml:space="preserve">mnr: </w:t>
    </w:r>
    <w:r w:rsidRPr="00E30609">
      <w:fldChar w:fldCharType="begin" w:fldLock="1"/>
    </w:r>
    <w:r w:rsidRPr="00E30609">
      <w:instrText xml:space="preserve"> DOCPROPERTY</w:instrText>
    </w:r>
    <w:r w:rsidRPr="00E30609">
      <w:rPr>
        <w:sz w:val="18"/>
      </w:rPr>
      <w:instrText xml:space="preserve"> "Motionsnummer" *\charformat </w:instrText>
    </w:r>
    <w:r w:rsidRPr="00E30609">
      <w:fldChar w:fldCharType="separate"/>
    </w:r>
    <w:r w:rsidRPr="00E30609">
      <w:t>C1</w:t>
    </w:r>
    <w:r w:rsidRPr="00E30609">
      <w:fldChar w:fldCharType="end"/>
    </w:r>
    <w:r w:rsidRPr="00E30609">
      <w:br/>
    </w:r>
    <w:r w:rsidRPr="00E30609">
      <w:fldChar w:fldCharType="begin" w:fldLock="1"/>
    </w:r>
    <w:r w:rsidRPr="00E30609">
      <w:instrText xml:space="preserve"> DOCPROPERTY</w:instrText>
    </w:r>
    <w:r w:rsidRPr="00E30609">
      <w:rPr>
        <w:sz w:val="18"/>
      </w:rPr>
      <w:instrText xml:space="preserve"> "Samling" *\charformat </w:instrText>
    </w:r>
    <w:r w:rsidRPr="00E30609">
      <w:fldChar w:fldCharType="end"/>
    </w:r>
    <w:r w:rsidRPr="00E30609">
      <w:tab/>
      <w:t xml:space="preserve">pnr: </w:t>
    </w:r>
    <w:r w:rsidRPr="00E30609">
      <w:fldChar w:fldCharType="begin" w:fldLock="1"/>
    </w:r>
    <w:r w:rsidRPr="00E30609">
      <w:instrText xml:space="preserve"> DOCPROPERTY</w:instrText>
    </w:r>
    <w:r w:rsidRPr="00E30609">
      <w:rPr>
        <w:sz w:val="18"/>
      </w:rPr>
      <w:instrText xml:space="preserve"> "Partinummer" *\charformat </w:instrText>
    </w:r>
    <w:r w:rsidRPr="00E30609">
      <w:fldChar w:fldCharType="separate"/>
    </w:r>
    <w:r w:rsidRPr="00E30609">
      <w:t>SD197</w:t>
    </w:r>
    <w:r w:rsidRPr="00E30609">
      <w:fldChar w:fldCharType="end"/>
    </w:r>
  </w:p>
  <w:p w:rsidR="00EE3891" w:rsidRPr="00E30609" w:rsidRDefault="00EE3891">
    <w:pPr>
      <w:pStyle w:val="FSHRub1"/>
    </w:pPr>
    <w:r w:rsidRPr="00E30609">
      <w:t>Motion till riksdagen</w:t>
    </w:r>
    <w:r w:rsidRPr="00E30609">
      <w:br/>
    </w:r>
    <w:r w:rsidRPr="00E30609">
      <w:fldChar w:fldCharType="begin" w:fldLock="1"/>
    </w:r>
    <w:r w:rsidRPr="00E30609">
      <w:instrText xml:space="preserve"> DOCPROPERTY "YearUser" *\charformat </w:instrText>
    </w:r>
    <w:r w:rsidRPr="00E30609">
      <w:fldChar w:fldCharType="separate"/>
    </w:r>
    <w:r w:rsidRPr="00E30609">
      <w:t>2012/13</w:t>
    </w:r>
    <w:r w:rsidRPr="00E30609">
      <w:fldChar w:fldCharType="end"/>
    </w:r>
    <w:r w:rsidRPr="00E30609">
      <w:t>:</w:t>
    </w:r>
    <w:r w:rsidRPr="00E30609">
      <w:fldChar w:fldCharType="begin" w:fldLock="1"/>
    </w:r>
    <w:r w:rsidRPr="00E30609">
      <w:instrText xml:space="preserve"> DOCPROPERTY "Motionsnummer" *\charformat </w:instrText>
    </w:r>
    <w:r w:rsidRPr="00E30609">
      <w:fldChar w:fldCharType="separate"/>
    </w:r>
    <w:r w:rsidRPr="00E30609">
      <w:t>C1</w:t>
    </w:r>
    <w:r w:rsidRPr="00E30609">
      <w:fldChar w:fldCharType="end"/>
    </w:r>
  </w:p>
  <w:p w:rsidR="00EE3891" w:rsidRPr="00E30609" w:rsidRDefault="00EE3891">
    <w:pPr>
      <w:pStyle w:val="FSHNormalS5"/>
    </w:pPr>
    <w:r w:rsidRPr="00E30609">
      <w:fldChar w:fldCharType="begin" w:fldLock="1"/>
    </w:r>
    <w:r w:rsidRPr="00E30609">
      <w:instrText xml:space="preserve"> DOCPROPERTY "MotionarText" *\charformat </w:instrText>
    </w:r>
    <w:r w:rsidRPr="00E30609">
      <w:fldChar w:fldCharType="separate"/>
    </w:r>
    <w:r w:rsidRPr="00E30609">
      <w:t>av Carina Herrstedt (SD)</w:t>
    </w:r>
    <w:r w:rsidRPr="00E30609">
      <w:fldChar w:fldCharType="end"/>
    </w:r>
    <w:r w:rsidRPr="00E30609">
      <w:br/>
    </w:r>
    <w:r w:rsidRPr="00E30609">
      <w:fldChar w:fldCharType="begin" w:fldLock="1"/>
    </w:r>
    <w:r w:rsidRPr="00E30609">
      <w:instrText xml:space="preserve"> DOCPROPERTY "SvarFrasKort" *\charformat </w:instrText>
    </w:r>
    <w:r w:rsidRPr="00E30609">
      <w:fldChar w:fldCharType="separate"/>
    </w:r>
    <w:r w:rsidRPr="00E30609">
      <w:t>med anledning av prop. 2012/13:36</w:t>
    </w:r>
    <w:r w:rsidRPr="00E30609">
      <w:fldChar w:fldCharType="end"/>
    </w:r>
  </w:p>
  <w:p w:rsidR="00EE3891" w:rsidRPr="00E30609" w:rsidRDefault="00EE3891">
    <w:pPr>
      <w:pStyle w:val="FSHTitel"/>
    </w:pPr>
    <w:r w:rsidRPr="00E30609">
      <w:fldChar w:fldCharType="begin" w:fldLock="1"/>
    </w:r>
    <w:r w:rsidRPr="00E30609">
      <w:instrText xml:space="preserve"> DOCPROPERTY</w:instrText>
    </w:r>
    <w:r w:rsidRPr="00E30609">
      <w:rPr>
        <w:sz w:val="18"/>
      </w:rPr>
      <w:instrText xml:space="preserve"> "RubrikSvar" *\charformat </w:instrText>
    </w:r>
    <w:r w:rsidRPr="00E30609">
      <w:fldChar w:fldCharType="separate"/>
    </w:r>
    <w:r w:rsidRPr="00E30609">
      <w:t>Snabbare betalningar</w:t>
    </w:r>
    <w:r w:rsidRPr="00E30609">
      <w:fldChar w:fldCharType="end"/>
    </w:r>
  </w:p>
  <w:p w:rsidR="00EE3891" w:rsidRPr="00E30609" w:rsidRDefault="00EE3891">
    <w:pPr>
      <w:pStyle w:val="Normal00"/>
    </w:pPr>
  </w:p>
  <w:p w:rsidR="00EE3891" w:rsidRPr="00E30609" w:rsidRDefault="00EE38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682708">
    <w:abstractNumId w:val="13"/>
  </w:num>
  <w:num w:numId="2" w16cid:durableId="1343701014">
    <w:abstractNumId w:val="11"/>
  </w:num>
  <w:num w:numId="3" w16cid:durableId="1247768258">
    <w:abstractNumId w:val="14"/>
  </w:num>
  <w:num w:numId="4" w16cid:durableId="1685402737">
    <w:abstractNumId w:val="8"/>
  </w:num>
  <w:num w:numId="5" w16cid:durableId="24644780">
    <w:abstractNumId w:val="3"/>
  </w:num>
  <w:num w:numId="6" w16cid:durableId="1435899477">
    <w:abstractNumId w:val="2"/>
  </w:num>
  <w:num w:numId="7" w16cid:durableId="1859538712">
    <w:abstractNumId w:val="1"/>
  </w:num>
  <w:num w:numId="8" w16cid:durableId="412358704">
    <w:abstractNumId w:val="0"/>
  </w:num>
  <w:num w:numId="9" w16cid:durableId="490412044">
    <w:abstractNumId w:val="9"/>
  </w:num>
  <w:num w:numId="10" w16cid:durableId="1089041856">
    <w:abstractNumId w:val="7"/>
  </w:num>
  <w:num w:numId="11" w16cid:durableId="178668035">
    <w:abstractNumId w:val="6"/>
  </w:num>
  <w:num w:numId="12" w16cid:durableId="606930138">
    <w:abstractNumId w:val="5"/>
  </w:num>
  <w:num w:numId="13" w16cid:durableId="1436827582">
    <w:abstractNumId w:val="4"/>
  </w:num>
  <w:num w:numId="14" w16cid:durableId="762797973">
    <w:abstractNumId w:val="16"/>
  </w:num>
  <w:num w:numId="15" w16cid:durableId="396051060">
    <w:abstractNumId w:val="12"/>
  </w:num>
  <w:num w:numId="16" w16cid:durableId="439564878">
    <w:abstractNumId w:val="15"/>
  </w:num>
  <w:num w:numId="17" w16cid:durableId="1872498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0"/>
    <w:docVar w:name="PersonGUIDs" w:val="{7CD012E5-04AD-4983-9F47-32D057A48660}"/>
  </w:docVars>
  <w:rsids>
    <w:rsidRoot w:val="00842464"/>
    <w:rsid w:val="00842464"/>
    <w:rsid w:val="00E30609"/>
    <w:rsid w:val="00EE38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DD0284-6E3E-4E04-BA8B-C1049BC1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1109</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SD197</vt:lpstr>
    </vt:vector>
  </TitlesOfParts>
  <Company>Riksdagen</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SD197</dc:title>
  <dc:subject>SD197</dc:subject>
  <dc:creator>Riksdagen</dc:creator>
  <cp:keywords>Riksdagen</cp:keywords>
  <dc:description>Större EAN, fria namnval (prtimotion etc), a4-funktionen, nya v-loggan, grönmarkering, basdialogen mm</dc:description>
  <cp:lastModifiedBy>Lars Brink</cp:lastModifiedBy>
  <cp:revision>2</cp:revision>
  <cp:lastPrinted>2012-12-17T09:40:00Z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mot2000_604_2012-12-10</vt:lpwstr>
  </property>
  <property fmtid="{D5CDD505-2E9C-101B-9397-08002B2CF9AE}" pid="3" name="version">
    <vt:lpwstr>mot2000_604_2012-12-10</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med anledning av prop. 2012/13:36 Snabbare betalningar</vt:lpwstr>
  </property>
  <property fmtid="{D5CDD505-2E9C-101B-9397-08002B2CF9AE}" pid="11" name="SvarFrasKort">
    <vt:lpwstr>med anledning av prop. 2012/13:36</vt:lpwstr>
  </property>
  <property fmtid="{D5CDD505-2E9C-101B-9397-08002B2CF9AE}" pid="12" name="Svar">
    <vt:lpwstr>Proposition</vt:lpwstr>
  </property>
  <property fmtid="{D5CDD505-2E9C-101B-9397-08002B2CF9AE}" pid="13" name="SvarNr">
    <vt:lpwstr>2012/13:36</vt:lpwstr>
  </property>
  <property fmtid="{D5CDD505-2E9C-101B-9397-08002B2CF9AE}" pid="14" name="RubrikSvar">
    <vt:lpwstr>Snabbare betalningar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SD197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december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20122013000000830068000001970069</vt:lpwstr>
  </property>
  <property fmtid="{D5CDD505-2E9C-101B-9397-08002B2CF9AE}" pid="47" name="datum">
    <vt:lpwstr>121212</vt:lpwstr>
  </property>
  <property fmtid="{D5CDD505-2E9C-101B-9397-08002B2CF9AE}" pid="48" name="avsändar-e-post">
    <vt:lpwstr>charlott.qvick@riksdagen.se</vt:lpwstr>
  </property>
  <property fmtid="{D5CDD505-2E9C-101B-9397-08002B2CF9AE}" pid="49" name="id">
    <vt:lpwstr>20122013000000830068000001970069</vt:lpwstr>
  </property>
  <property fmtid="{D5CDD505-2E9C-101B-9397-08002B2CF9AE}" pid="50" name="nummer">
    <vt:lpwstr>1</vt:lpwstr>
  </property>
  <property fmtid="{D5CDD505-2E9C-101B-9397-08002B2CF9AE}" pid="51" name="utskottsbeteckning">
    <vt:lpwstr>C</vt:lpwstr>
  </property>
  <property fmtid="{D5CDD505-2E9C-101B-9397-08002B2CF9AE}" pid="52" name="GlobalUID">
    <vt:lpwstr>{23A1060D-2B5B-46A6-AD22-9492F8E7ACB0}</vt:lpwstr>
  </property>
  <property fmtid="{D5CDD505-2E9C-101B-9397-08002B2CF9AE}" pid="53" name="Överföringar">
    <vt:i4>1</vt:i4>
  </property>
  <property fmtid="{D5CDD505-2E9C-101B-9397-08002B2CF9AE}" pid="54" name="Checksum">
    <vt:lpwstr>*1015770641703*</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121217 10:54:36.456</vt:lpwstr>
  </property>
  <property fmtid="{D5CDD505-2E9C-101B-9397-08002B2CF9AE}" pid="58" name="urixGuid">
    <vt:lpwstr>{9C664A4A-0947-40DC-B7EF-A359648F1300}</vt:lpwstr>
  </property>
</Properties>
</file>