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762EA36A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06579E" w:rsidRDefault="00862899" w14:paraId="7640097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6B4DB78D8CA2436FBB6176C5DC79C4B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86d53ede-bada-4651-beba-a5a93421fdad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rösta utan köbildning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AD46D7B206C4BF69165E6E6AB3CD247"/>
        </w:placeholder>
        <w:text/>
      </w:sdtPr>
      <w:sdtEndPr/>
      <w:sdtContent>
        <w:p xmlns:w14="http://schemas.microsoft.com/office/word/2010/wordml" w:rsidR="006F4AF1" w:rsidP="006F4AF1" w:rsidRDefault="006D79C9" w14:paraId="4A245C16" w14:textId="5541AE82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6F4AF1" w:rsidP="00B83B6E" w:rsidRDefault="006F4AF1" w14:paraId="6FED9307" w14:textId="77777777">
      <w:pPr>
        <w:ind w:firstLine="0"/>
      </w:pPr>
      <w:r>
        <w:t>En vanlig erfarenhet från valet 2022 för många väljare var att de fick köa för att rösta. Enligt en undersökning av DN/</w:t>
      </w:r>
      <w:proofErr w:type="spellStart"/>
      <w:r>
        <w:t>Ipsos</w:t>
      </w:r>
      <w:proofErr w:type="spellEnd"/>
      <w:r>
        <w:t xml:space="preserve"> fick fyra av tio väljare köa för att rösta på valdagen.</w:t>
      </w:r>
    </w:p>
    <w:p xmlns:w14="http://schemas.microsoft.com/office/word/2010/wordml" w:rsidR="006F4AF1" w:rsidP="00D37550" w:rsidRDefault="006F4AF1" w14:paraId="7757EC82" w14:textId="77777777">
      <w:r>
        <w:t xml:space="preserve">Klockan 20 på kvällen den 11 september skulle dörrarna stängas till vallokalerna i landets 6 264 valdistrikt. Så blev det inte på alla ställen: först måste köerna med väljare betas av. Inte förrän vid 22-tiden mottogs de sista rösterna. Liknande scener hade utspelat sig vid lokalerna för förtidsröstning, exempelvis i Stockholm och Göteborg. En reaktion på köerna är de fem överklaganden på valprövningsnämndens bord, med krav på att valet borde göras om. </w:t>
      </w:r>
    </w:p>
    <w:p xmlns:w14="http://schemas.microsoft.com/office/word/2010/wordml" w:rsidR="006F4AF1" w:rsidP="00D37550" w:rsidRDefault="006F4AF1" w14:paraId="7AAF5A6D" w14:textId="77777777">
      <w:r>
        <w:t xml:space="preserve">Köer till vallokaler är ett kriterium som OSSE observerar vid valobservationer. I det fall långa köer noteras påtalas detta som en negativ faktor som kan ha begränsande effekt på valdeltagandet. </w:t>
      </w:r>
    </w:p>
    <w:p xmlns:w14="http://schemas.microsoft.com/office/word/2010/wordml" w:rsidR="006F4AF1" w:rsidP="00D37550" w:rsidRDefault="006F4AF1" w14:paraId="3B46F21E" w14:textId="79DD30AE">
      <w:r>
        <w:t xml:space="preserve">Valmyndigheten har initierat en översyn av hur röstningen fungerade och genomfördes den 11 september. För att säkerställa att kommande val kan genomföras utan köer bör </w:t>
      </w:r>
      <w:r w:rsidR="00DB41E5">
        <w:t xml:space="preserve">regeringen överväga att ge </w:t>
      </w:r>
      <w:r>
        <w:t xml:space="preserve">ett uppdrag ges till </w:t>
      </w:r>
      <w:r w:rsidR="00DB41E5">
        <w:t>V</w:t>
      </w:r>
      <w:r>
        <w:t>almyndigheten</w:t>
      </w:r>
      <w:r w:rsidR="006B13CC">
        <w:t xml:space="preserve"> att tillse </w:t>
      </w:r>
      <w:r w:rsidR="006B13CC">
        <w:lastRenderedPageBreak/>
        <w:t xml:space="preserve">att </w:t>
      </w:r>
      <w:r>
        <w:t>medborgare som vill rösta skall kunna göra detta utan att drabbas av besvärande köbildning.</w:t>
      </w:r>
    </w:p>
    <w:p xmlns:w14="http://schemas.microsoft.com/office/word/2010/wordml" w:rsidR="00BB6339" w:rsidP="008E0FE2" w:rsidRDefault="00BB6339" w14:paraId="6D4A0181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27C80F2567A4FF7BB82B7EE997D3CBB"/>
        </w:placeholder>
      </w:sdtPr>
      <w:sdtEndPr/>
      <w:sdtContent>
        <w:p xmlns:w14="http://schemas.microsoft.com/office/word/2010/wordml" w:rsidR="0006579E" w:rsidP="00862899" w:rsidRDefault="0006579E" w14:paraId="2D770D08" w14:textId="77777777">
          <w:pPr/>
          <w:r/>
        </w:p>
        <w:p xmlns:w14="http://schemas.microsoft.com/office/word/2010/wordml" w:rsidR="0006579E" w:rsidP="00862899" w:rsidRDefault="0006579E" w14:paraId="257F0182" w14:textId="7C9630F0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Margareta Cederfelt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735DE6AE" w14:textId="14699299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DD338" w14:textId="77777777" w:rsidR="005E113F" w:rsidRDefault="005E113F" w:rsidP="000C1CAD">
      <w:pPr>
        <w:spacing w:line="240" w:lineRule="auto"/>
      </w:pPr>
      <w:r>
        <w:separator/>
      </w:r>
    </w:p>
  </w:endnote>
  <w:endnote w:type="continuationSeparator" w:id="0">
    <w:p w14:paraId="19CD66C8" w14:textId="77777777" w:rsidR="005E113F" w:rsidRDefault="005E113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7692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8238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8EC87" w14:textId="13BB7C9B" w:rsidR="00262EA3" w:rsidRPr="00862899" w:rsidRDefault="00262EA3" w:rsidP="0086289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DC9DC" w14:textId="77777777" w:rsidR="005E113F" w:rsidRDefault="005E113F" w:rsidP="000C1CAD">
      <w:pPr>
        <w:spacing w:line="240" w:lineRule="auto"/>
      </w:pPr>
      <w:r>
        <w:separator/>
      </w:r>
    </w:p>
  </w:footnote>
  <w:footnote w:type="continuationSeparator" w:id="0">
    <w:p w14:paraId="3EC35580" w14:textId="77777777" w:rsidR="005E113F" w:rsidRDefault="005E113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33D7D6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8C13313" wp14:anchorId="27F4E3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62899" w14:paraId="237D1086" w14:textId="7AA25EDD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D3E212FACBA4F7FA629CAB1BFFE99CE"/>
                              </w:placeholder>
                              <w:text/>
                            </w:sdtPr>
                            <w:sdtEndPr/>
                            <w:sdtContent>
                              <w:r w:rsidR="006F4AF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93516131C994D9EAC7E46CA4A0B4499"/>
                              </w:placeholder>
                              <w:text/>
                            </w:sdtPr>
                            <w:sdtEndPr/>
                            <w:sdtContent>
                              <w:r w:rsidR="00127B0E">
                                <w:t>1119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7F4E35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62899" w14:paraId="237D1086" w14:textId="7AA25EDD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D3E212FACBA4F7FA629CAB1BFFE99CE"/>
                        </w:placeholder>
                        <w:text/>
                      </w:sdtPr>
                      <w:sdtEndPr/>
                      <w:sdtContent>
                        <w:r w:rsidR="006F4AF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93516131C994D9EAC7E46CA4A0B4499"/>
                        </w:placeholder>
                        <w:text/>
                      </w:sdtPr>
                      <w:sdtEndPr/>
                      <w:sdtContent>
                        <w:r w:rsidR="00127B0E">
                          <w:t>1119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9009E2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628261FF" w14:textId="77777777">
    <w:pPr>
      <w:jc w:val="right"/>
    </w:pPr>
  </w:p>
  <w:p w:rsidR="00262EA3" w:rsidP="00776B74" w:rsidRDefault="00262EA3" w14:paraId="3EF6508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862899" w14:paraId="0DCEE96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240" behindDoc="0" locked="0" layoutInCell="1" allowOverlap="1" wp14:editId="47FF2D63" wp14:anchorId="26D156E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62899" w14:paraId="55DC3076" w14:textId="1BB25E21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6F4AF1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127B0E">
          <w:t>1119</w:t>
        </w:r>
      </w:sdtContent>
    </w:sdt>
  </w:p>
  <w:p w:rsidRPr="008227B3" w:rsidR="00262EA3" w:rsidP="008227B3" w:rsidRDefault="00862899" w14:paraId="7B3C133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62899" w14:paraId="4ABA9BA5" w14:textId="430615FA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:1690</w:t>
        </w:r>
      </w:sdtContent>
    </w:sdt>
  </w:p>
  <w:p w:rsidR="00262EA3" w:rsidP="00E03A3D" w:rsidRDefault="00862899" w14:paraId="73F1E147" w14:textId="56508139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5D3E212FACBA4F7FA629CAB1BFFE99CE"/>
        </w:placeholder>
        <w15:appearance w15:val="hidden"/>
        <w:text/>
      </w:sdtPr>
      <w:sdtEndPr/>
      <w:sdtContent>
        <w:r>
          <w:t>av Margareta Cederfelt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093516131C994D9EAC7E46CA4A0B4499"/>
      </w:placeholder>
      <w:text/>
    </w:sdtPr>
    <w:sdtEndPr/>
    <w:sdtContent>
      <w:p w:rsidR="00262EA3" w:rsidP="00283E0F" w:rsidRDefault="006F4AF1" w14:paraId="215C66EB" w14:textId="53EF1779">
        <w:pPr>
          <w:pStyle w:val="FSHRub2"/>
        </w:pPr>
        <w:r>
          <w:t>Rösta utan kö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0E4FE3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F4AF1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78F"/>
    <w:rsid w:val="0006386B"/>
    <w:rsid w:val="0006435B"/>
    <w:rsid w:val="00064AE2"/>
    <w:rsid w:val="00064CB8"/>
    <w:rsid w:val="000654F6"/>
    <w:rsid w:val="0006565A"/>
    <w:rsid w:val="0006570C"/>
    <w:rsid w:val="0006571A"/>
    <w:rsid w:val="0006579E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27B0E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084B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0DD6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3F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1EB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13CC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A74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AF1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2A5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899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B6E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37550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1E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36A07F5"/>
  <w15:chartTrackingRefBased/>
  <w15:docId w15:val="{CA79BDA1-937B-4E16-9840-A2AAD5031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B4DB78D8CA2436FBB6176C5DC79C4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631B29-1CFA-44F2-BC96-6FF9B58BD07F}"/>
      </w:docPartPr>
      <w:docPartBody>
        <w:p w:rsidR="00FD1FBC" w:rsidRDefault="00430E7A">
          <w:pPr>
            <w:pStyle w:val="6B4DB78D8CA2436FBB6176C5DC79C4B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1919C4D6059406492B78BA7E5BD25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B0840F-7E07-4861-AA5D-C53615A665BD}"/>
      </w:docPartPr>
      <w:docPartBody>
        <w:p w:rsidR="00FD1FBC" w:rsidRDefault="00430E7A">
          <w:pPr>
            <w:pStyle w:val="F1919C4D6059406492B78BA7E5BD2530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5AD46D7B206C4BF69165E6E6AB3CD2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63DC27-8477-46EF-AC34-321592D70EA9}"/>
      </w:docPartPr>
      <w:docPartBody>
        <w:p w:rsidR="00FD1FBC" w:rsidRDefault="00430E7A">
          <w:pPr>
            <w:pStyle w:val="5AD46D7B206C4BF69165E6E6AB3CD24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27C80F2567A4FF7BB82B7EE997D3C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4DEA65-0EB2-4FDC-96E7-A79BB73F5963}"/>
      </w:docPartPr>
      <w:docPartBody>
        <w:p w:rsidR="00FD1FBC" w:rsidRDefault="00430E7A">
          <w:pPr>
            <w:pStyle w:val="127C80F2567A4FF7BB82B7EE997D3CBB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5D3E212FACBA4F7FA629CAB1BFFE99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9DDD38-2C14-4D95-89BD-A3F4F01B127B}"/>
      </w:docPartPr>
      <w:docPartBody>
        <w:p w:rsidR="00FD1FBC" w:rsidRDefault="00430E7A">
          <w:pPr>
            <w:pStyle w:val="5D3E212FACBA4F7FA629CAB1BFFE99C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93516131C994D9EAC7E46CA4A0B44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8B346D-E951-4859-84AF-0F5159495446}"/>
      </w:docPartPr>
      <w:docPartBody>
        <w:p w:rsidR="00FD1FBC" w:rsidRDefault="00430E7A">
          <w:pPr>
            <w:pStyle w:val="093516131C994D9EAC7E46CA4A0B4499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FBC"/>
    <w:rsid w:val="00430E7A"/>
    <w:rsid w:val="00C07E5D"/>
    <w:rsid w:val="00FD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B4DB78D8CA2436FBB6176C5DC79C4B8">
    <w:name w:val="6B4DB78D8CA2436FBB6176C5DC79C4B8"/>
  </w:style>
  <w:style w:type="paragraph" w:customStyle="1" w:styleId="F1919C4D6059406492B78BA7E5BD2530">
    <w:name w:val="F1919C4D6059406492B78BA7E5BD2530"/>
  </w:style>
  <w:style w:type="paragraph" w:customStyle="1" w:styleId="5AD46D7B206C4BF69165E6E6AB3CD247">
    <w:name w:val="5AD46D7B206C4BF69165E6E6AB3CD247"/>
  </w:style>
  <w:style w:type="paragraph" w:customStyle="1" w:styleId="127C80F2567A4FF7BB82B7EE997D3CBB">
    <w:name w:val="127C80F2567A4FF7BB82B7EE997D3CBB"/>
  </w:style>
  <w:style w:type="paragraph" w:customStyle="1" w:styleId="5D3E212FACBA4F7FA629CAB1BFFE99CE">
    <w:name w:val="5D3E212FACBA4F7FA629CAB1BFFE99CE"/>
  </w:style>
  <w:style w:type="paragraph" w:customStyle="1" w:styleId="093516131C994D9EAC7E46CA4A0B4499">
    <w:name w:val="093516131C994D9EAC7E46CA4A0B44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75B11D-5D7E-482B-AF4E-B716BEDE90A9}"/>
</file>

<file path=customXml/itemProps2.xml><?xml version="1.0" encoding="utf-8"?>
<ds:datastoreItem xmlns:ds="http://schemas.openxmlformats.org/officeDocument/2006/customXml" ds:itemID="{4C3E7A16-15A1-4B6C-A6FB-4C1A2CB4BC28}"/>
</file>

<file path=customXml/itemProps3.xml><?xml version="1.0" encoding="utf-8"?>
<ds:datastoreItem xmlns:ds="http://schemas.openxmlformats.org/officeDocument/2006/customXml" ds:itemID="{42CBD399-B1AC-4F52-8688-AA3836C3D5C1}"/>
</file>

<file path=customXml/itemProps4.xml><?xml version="1.0" encoding="utf-8"?>
<ds:datastoreItem xmlns:ds="http://schemas.openxmlformats.org/officeDocument/2006/customXml" ds:itemID="{B314834F-1847-4964-A680-C6722F0253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1145</Characters>
  <Application>Microsoft Office Word</Application>
  <DocSecurity>0</DocSecurity>
  <Lines>27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M1119 Rösta utan kö</vt:lpstr>
      <vt:lpstr>
      </vt:lpstr>
    </vt:vector>
  </TitlesOfParts>
  <Company>Sveriges riksdag</Company>
  <LinksUpToDate>false</LinksUpToDate>
  <CharactersWithSpaces>1351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