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7B2" w:rsidRPr="00FE6789" w:rsidRDefault="00F157B2" w:rsidP="00D51116">
      <w:pPr>
        <w:pStyle w:val="Hemstlrubrik"/>
      </w:pPr>
      <w:r w:rsidRPr="00FE6789">
        <w:t>Förslag till riksdagsbeslut</w:t>
      </w:r>
    </w:p>
    <w:p w:rsidR="00B8719B" w:rsidRPr="00FE6789" w:rsidRDefault="00B8719B" w:rsidP="00B8719B">
      <w:pPr>
        <w:pStyle w:val="Hemstlatt"/>
      </w:pPr>
      <w:r w:rsidRPr="00FE6789">
        <w:t>Riksdagen tillkännager för regeringen som sin mening vad i motionen anförs om vikten av att lång</w:t>
      </w:r>
      <w:r w:rsidR="00B1275C" w:rsidRPr="00FE6789">
        <w:t>siktigt öka språkförståelsen i N</w:t>
      </w:r>
      <w:r w:rsidRPr="00FE6789">
        <w:t>orden.</w:t>
      </w:r>
    </w:p>
    <w:p w:rsidR="00B8719B" w:rsidRPr="00FE6789" w:rsidRDefault="00B8719B" w:rsidP="00B8719B">
      <w:pPr>
        <w:pStyle w:val="Hemstlatt"/>
      </w:pPr>
      <w:r w:rsidRPr="00FE6789">
        <w:t xml:space="preserve">Riksdagen tillkännager för regeringen </w:t>
      </w:r>
      <w:r w:rsidR="00B1275C" w:rsidRPr="00FE6789">
        <w:t xml:space="preserve">som sin mening </w:t>
      </w:r>
      <w:r w:rsidRPr="00FE6789">
        <w:t>vad som anförs i motionen om hur man kan åstadko</w:t>
      </w:r>
      <w:r w:rsidR="00B1275C" w:rsidRPr="00FE6789">
        <w:t>mma en allmänt förbättrad n</w:t>
      </w:r>
      <w:r w:rsidRPr="00FE6789">
        <w:t>ordisk språ</w:t>
      </w:r>
      <w:r w:rsidRPr="00FE6789">
        <w:t>k</w:t>
      </w:r>
      <w:r w:rsidRPr="00FE6789">
        <w:t>förståelse i Sverige.</w:t>
      </w:r>
    </w:p>
    <w:p w:rsidR="00F157B2" w:rsidRPr="00FE6789" w:rsidRDefault="00F157B2" w:rsidP="00F157B2">
      <w:pPr>
        <w:pStyle w:val="Rubrik1"/>
      </w:pPr>
      <w:r w:rsidRPr="00FE6789">
        <w:t>Motivering</w:t>
      </w:r>
    </w:p>
    <w:p w:rsidR="00F157B2" w:rsidRPr="00FE6789" w:rsidRDefault="00F157B2" w:rsidP="00F157B2">
      <w:r w:rsidRPr="00FE6789">
        <w:t xml:space="preserve">Den spontana förståelsen av </w:t>
      </w:r>
      <w:r w:rsidR="00D51116" w:rsidRPr="00FE6789">
        <w:t xml:space="preserve">nordiska </w:t>
      </w:r>
      <w:r w:rsidRPr="00FE6789">
        <w:t xml:space="preserve">språk bland dagens svenska ungdomar är tämligen dålig. Den svenska allmänheten exponeras inte för våra nordiska grannländers </w:t>
      </w:r>
      <w:r w:rsidR="00D51116" w:rsidRPr="00FE6789">
        <w:t>tv</w:t>
      </w:r>
      <w:r w:rsidRPr="00FE6789">
        <w:t xml:space="preserve">- </w:t>
      </w:r>
      <w:r w:rsidR="00D51116" w:rsidRPr="00FE6789">
        <w:t>e</w:t>
      </w:r>
      <w:r w:rsidRPr="00FE6789">
        <w:t>ller radioprogram, läser inte nordisk litteratur på origina</w:t>
      </w:r>
      <w:r w:rsidRPr="00FE6789">
        <w:t>l</w:t>
      </w:r>
      <w:r w:rsidRPr="00FE6789">
        <w:t xml:space="preserve">språk och tar inte till sig skriftlig eller muntlig information på de nordiska grannspråken. Ofta exponeras dagens skolelever inte heller för mer än en veckas lektioner i danska, </w:t>
      </w:r>
      <w:r w:rsidR="00D51116" w:rsidRPr="00FE6789">
        <w:t xml:space="preserve">norska </w:t>
      </w:r>
      <w:r w:rsidRPr="00FE6789">
        <w:t xml:space="preserve">och isländska under hela skolgången. Denna undervisning leder som regel inte heller till att ungdomarna lär sig </w:t>
      </w:r>
      <w:r w:rsidR="00D51116" w:rsidRPr="00FE6789">
        <w:t xml:space="preserve">att </w:t>
      </w:r>
      <w:r w:rsidRPr="00FE6789">
        <w:t>förstå dessa språk, vare sig i tal eller skrift. Den svenska mediepolitiken gör också att svenskarnas förståelse av landets egna dialekter är tämligen dålig. Först</w:t>
      </w:r>
      <w:r w:rsidRPr="00FE6789">
        <w:t>å</w:t>
      </w:r>
      <w:r w:rsidRPr="00FE6789">
        <w:t>elseflexibiliteten är liten. Tillåts denna utveckling att fortsätta så riskerar kittet i det nordiska samarbetet att luckras upp och de Nordiska språken på sikt att glida så långt ifrån varandra att känslan av spontan samhörighet fö</w:t>
      </w:r>
      <w:r w:rsidRPr="00FE6789">
        <w:t>r</w:t>
      </w:r>
      <w:r w:rsidRPr="00FE6789">
        <w:t>svinner. Om 150 år kanske danskan och svenskan är lika obegripliga för va</w:t>
      </w:r>
      <w:r w:rsidRPr="00FE6789">
        <w:t>r</w:t>
      </w:r>
      <w:r w:rsidRPr="00FE6789">
        <w:t>andra som tyskan och holländskan är i förhållande till varandra idag. En era av nordisk samhörighet kan då vara till ända.</w:t>
      </w:r>
    </w:p>
    <w:p w:rsidR="00F157B2" w:rsidRPr="00FE6789" w:rsidRDefault="00F157B2" w:rsidP="00D51116">
      <w:pPr>
        <w:pStyle w:val="Rubrik1"/>
      </w:pPr>
      <w:r w:rsidRPr="00FE6789">
        <w:t>Utvidgad språkmarknad rationellt</w:t>
      </w:r>
    </w:p>
    <w:p w:rsidR="00F157B2" w:rsidRPr="00FE6789" w:rsidRDefault="00F157B2" w:rsidP="00F157B2">
      <w:r w:rsidRPr="00FE6789">
        <w:t xml:space="preserve">Att befrämja nordisk språkförståelse är inte bara en fråga om idealism. Det är också en fråga om rationellt och gott ekonomiskt sinne. I Norden finns det en </w:t>
      </w:r>
      <w:r w:rsidRPr="00FE6789">
        <w:lastRenderedPageBreak/>
        <w:t>potentiell skandinavisktalande språkmarknad på dryga 18 milj</w:t>
      </w:r>
      <w:r w:rsidR="00D51116" w:rsidRPr="00FE6789">
        <w:t>oner</w:t>
      </w:r>
      <w:r w:rsidRPr="00FE6789">
        <w:t xml:space="preserve"> in</w:t>
      </w:r>
      <w:r w:rsidR="00D51116" w:rsidRPr="00FE6789">
        <w:t>vånare</w:t>
      </w:r>
      <w:r w:rsidR="00110AE4" w:rsidRPr="00FE6789">
        <w:t>.</w:t>
      </w:r>
      <w:r w:rsidRPr="00FE6789">
        <w:t xml:space="preserve"> Att då begränsa företagens och samhällets verksamhetsområde till, i Sveriges fall, 9 milj</w:t>
      </w:r>
      <w:r w:rsidR="00D51116" w:rsidRPr="00FE6789">
        <w:t>oner</w:t>
      </w:r>
      <w:r w:rsidRPr="00FE6789">
        <w:t xml:space="preserve"> invånare verkar ekonomiskt och resursmässigt bortkastat. Rent samhällsekonomiskt vore det långt mer förnuftigt att försöka utvidga språkområdet till att</w:t>
      </w:r>
      <w:r w:rsidR="00D51116" w:rsidRPr="00FE6789">
        <w:t xml:space="preserve"> omfatta samtliga dessa 18 miljoner</w:t>
      </w:r>
      <w:r w:rsidRPr="00FE6789">
        <w:t xml:space="preserve"> människor.</w:t>
      </w:r>
    </w:p>
    <w:p w:rsidR="00F157B2" w:rsidRPr="00FE6789" w:rsidRDefault="00F157B2" w:rsidP="00D51116">
      <w:pPr>
        <w:pStyle w:val="Normaltindrag"/>
      </w:pPr>
      <w:r w:rsidRPr="00FE6789">
        <w:t xml:space="preserve">Många nordiska företag inleder sina internationella kontakter i ett nordiskt grannland. En förbättrad språkförståelse hos den nordiska allmänheten skulle med stor sannolikhet resultera i ökade handelskontakter och ökat företagande i Norden. Svenska </w:t>
      </w:r>
      <w:r w:rsidR="00D51116" w:rsidRPr="00FE6789">
        <w:t>tv</w:t>
      </w:r>
      <w:r w:rsidRPr="00FE6789">
        <w:t>-program produceras och sänds huvudsakligen för en p</w:t>
      </w:r>
      <w:r w:rsidR="00D51116" w:rsidRPr="00FE6789">
        <w:t>ublik bestående av 9 miljoner</w:t>
      </w:r>
      <w:r w:rsidRPr="00FE6789">
        <w:t xml:space="preserve"> inv</w:t>
      </w:r>
      <w:r w:rsidR="00D51116" w:rsidRPr="00FE6789">
        <w:t>ånare</w:t>
      </w:r>
      <w:r w:rsidRPr="00FE6789">
        <w:t xml:space="preserve"> (den potentiella marknaden är 18 milj.) Samma sak gäller böcker som skrivs och trycks på svenska liksom tidningar, tidskrifter, radioprogram m.m.</w:t>
      </w:r>
    </w:p>
    <w:p w:rsidR="00F157B2" w:rsidRPr="00FE6789" w:rsidRDefault="00F157B2" w:rsidP="00D51116">
      <w:pPr>
        <w:pStyle w:val="Rubrik1"/>
      </w:pPr>
      <w:r w:rsidRPr="00FE6789">
        <w:t>Bristande efterfrågan, hinder för utvidgad språkmarknad i Sverige</w:t>
      </w:r>
    </w:p>
    <w:p w:rsidR="00F157B2" w:rsidRPr="00FE6789" w:rsidRDefault="00F157B2" w:rsidP="00F157B2">
      <w:r w:rsidRPr="00FE6789">
        <w:t xml:space="preserve">Utbudet i Sverige skall vara styrt av efterfrågan, och dansk, respektive norsk </w:t>
      </w:r>
      <w:r w:rsidR="00D51116" w:rsidRPr="00FE6789">
        <w:t xml:space="preserve">tv </w:t>
      </w:r>
      <w:r w:rsidRPr="00FE6789">
        <w:t>efterfrågas inte i Sverige, sannolikt till största delen beroende på en bristande förståelse av danska och norska. I Norge kan en stor del av befol</w:t>
      </w:r>
      <w:r w:rsidRPr="00FE6789">
        <w:t>k</w:t>
      </w:r>
      <w:r w:rsidRPr="00FE6789">
        <w:t xml:space="preserve">ningen se svensk </w:t>
      </w:r>
      <w:r w:rsidR="00D51116" w:rsidRPr="00FE6789">
        <w:t>tv</w:t>
      </w:r>
      <w:r w:rsidRPr="00FE6789">
        <w:t xml:space="preserve">, och förståelsen av svenska är tämligen god i alla åldrar. </w:t>
      </w:r>
      <w:r w:rsidR="00110AE4" w:rsidRPr="00FE6789">
        <w:t>Norge har en medie</w:t>
      </w:r>
      <w:r w:rsidRPr="00FE6789">
        <w:t>politik som innebär att minst 25</w:t>
      </w:r>
      <w:r w:rsidR="00D51116" w:rsidRPr="00FE6789">
        <w:t> </w:t>
      </w:r>
      <w:r w:rsidRPr="00FE6789">
        <w:t xml:space="preserve">% av alla inslag på radio och </w:t>
      </w:r>
      <w:r w:rsidR="00110AE4" w:rsidRPr="00FE6789">
        <w:t xml:space="preserve">tv </w:t>
      </w:r>
      <w:r w:rsidRPr="00FE6789">
        <w:t xml:space="preserve">skall vara på </w:t>
      </w:r>
      <w:r w:rsidR="00D51116" w:rsidRPr="00FE6789">
        <w:t>nynorsk. Denna medie</w:t>
      </w:r>
      <w:r w:rsidRPr="00FE6789">
        <w:t>politik gör att alla norrmän tidigt utvecklar en förståelse för avvikande dialekter och språkformer. Detta har även öppnat norrmännens förmåga att ta till sig a</w:t>
      </w:r>
      <w:r w:rsidR="00D51116" w:rsidRPr="00FE6789">
        <w:t xml:space="preserve">ndra skandinaviska dialekter, </w:t>
      </w:r>
      <w:r w:rsidRPr="00FE6789">
        <w:t>svenska och danska. Resultatet är att oöversatta svenska böcker och svensk musik på ett tämligen naturligt sätt konsumeras av en stor del av den norska allmänheten.</w:t>
      </w:r>
    </w:p>
    <w:p w:rsidR="00F157B2" w:rsidRPr="00FE6789" w:rsidRDefault="00F157B2" w:rsidP="00D51116">
      <w:pPr>
        <w:pStyle w:val="Normaltindrag"/>
      </w:pPr>
      <w:r w:rsidRPr="00FE6789">
        <w:t xml:space="preserve">I delar av USA visas barnprogrammet </w:t>
      </w:r>
      <w:r w:rsidR="00D51116" w:rsidRPr="00FE6789">
        <w:t>”</w:t>
      </w:r>
      <w:r w:rsidRPr="00FE6789">
        <w:t>Sesamy Street</w:t>
      </w:r>
      <w:r w:rsidR="00D51116" w:rsidRPr="00FE6789">
        <w:t>”</w:t>
      </w:r>
      <w:r w:rsidRPr="00FE6789">
        <w:t xml:space="preserve"> på engelska och spanska samtidigt (utan textning eller dubbning), dvs</w:t>
      </w:r>
      <w:r w:rsidR="00D51116" w:rsidRPr="00FE6789">
        <w:t>.</w:t>
      </w:r>
      <w:r w:rsidRPr="00FE6789">
        <w:t xml:space="preserve"> den ena figuren säger </w:t>
      </w:r>
      <w:r w:rsidR="00D51116" w:rsidRPr="00FE6789">
        <w:t>något på engelska, och den andra</w:t>
      </w:r>
      <w:r w:rsidRPr="00FE6789">
        <w:t xml:space="preserve"> svarar på spanska. Eftersom barnen är mer fokuserade p</w:t>
      </w:r>
      <w:r w:rsidR="00110AE4" w:rsidRPr="00FE6789">
        <w:t>å bilder och händelser</w:t>
      </w:r>
      <w:r w:rsidRPr="00FE6789">
        <w:t xml:space="preserve"> än på själva dialogen, så lär de sig över tid att förstå engelska, respektive spanska helt automatiskt.</w:t>
      </w:r>
    </w:p>
    <w:p w:rsidR="00F157B2" w:rsidRPr="00FE6789" w:rsidRDefault="00F157B2" w:rsidP="00D51116">
      <w:pPr>
        <w:pStyle w:val="Rubrik1"/>
      </w:pPr>
      <w:r w:rsidRPr="00FE6789">
        <w:t>Svenska överväganden</w:t>
      </w:r>
    </w:p>
    <w:p w:rsidR="00F157B2" w:rsidRPr="00FE6789" w:rsidRDefault="00F157B2" w:rsidP="00F157B2">
      <w:r w:rsidRPr="00FE6789">
        <w:t xml:space="preserve">Faktum är att i dagens Sverige ser det ut att finnas ett motstånd mot att ta till sig våra nordiska grannspråk. Motståndet existerar redan i skolåldern och fortsätter in i vuxenlivet i form av en ovilja att se på dansk och norsk </w:t>
      </w:r>
      <w:r w:rsidR="00D51116" w:rsidRPr="00FE6789">
        <w:t>tv</w:t>
      </w:r>
      <w:r w:rsidRPr="00FE6789">
        <w:t>, läsa dansk och norsk oöversatt litteratur m.m. Det är således det mänskliga mo</w:t>
      </w:r>
      <w:r w:rsidRPr="00FE6789">
        <w:t>t</w:t>
      </w:r>
      <w:r w:rsidRPr="00FE6789">
        <w:t>ståndet som i första hand förhindrar att vi idag har en språkmar</w:t>
      </w:r>
      <w:r w:rsidR="00D51116" w:rsidRPr="00FE6789">
        <w:t>knad på 18 miljoner</w:t>
      </w:r>
      <w:r w:rsidRPr="00FE6789">
        <w:t xml:space="preserve"> inv</w:t>
      </w:r>
      <w:r w:rsidR="00D51116" w:rsidRPr="00FE6789">
        <w:t>ånare</w:t>
      </w:r>
      <w:r w:rsidRPr="00FE6789">
        <w:t>.</w:t>
      </w:r>
    </w:p>
    <w:p w:rsidR="00F157B2" w:rsidRPr="00FE6789" w:rsidRDefault="00F157B2" w:rsidP="00D51116">
      <w:pPr>
        <w:pStyle w:val="Normaltindrag"/>
      </w:pPr>
      <w:r w:rsidRPr="00FE6789">
        <w:t>Det finns dock en grupp som inte har upparbetat ett motstånd mot avv</w:t>
      </w:r>
      <w:r w:rsidRPr="00FE6789">
        <w:t>i</w:t>
      </w:r>
      <w:r w:rsidRPr="00FE6789">
        <w:t>kande dialekter eller språk, nämligen de yngsta barnen. Om man kan expon</w:t>
      </w:r>
      <w:r w:rsidRPr="00FE6789">
        <w:t>e</w:t>
      </w:r>
      <w:r w:rsidRPr="00FE6789">
        <w:t xml:space="preserve">ra svenska barn för nordiska språk redan i förskoleåldern, bryter man det mentala motståndet redan innan det har hunnit uppstå. Kan man dagligen exponera våra förskolebarn för nordiska språk, kommer man också att kunna undervisa skolbarnen i nordiska språk och i framtiden kunna visa dansk och norsk </w:t>
      </w:r>
      <w:r w:rsidR="00D51116" w:rsidRPr="00FE6789">
        <w:t xml:space="preserve">tv </w:t>
      </w:r>
      <w:r w:rsidRPr="00FE6789">
        <w:t>för ungdomar och vuxna. Nyckeln till ett utvidgat språkområde går således via förskolebarnen och de yngsta skolbarnen.</w:t>
      </w:r>
    </w:p>
    <w:p w:rsidR="00F157B2" w:rsidRPr="00FE6789" w:rsidRDefault="00F157B2" w:rsidP="00D51116">
      <w:pPr>
        <w:pStyle w:val="Normaltindrag"/>
      </w:pPr>
      <w:r w:rsidRPr="00FE6789">
        <w:t xml:space="preserve">Genom att dagligen exponera barnen för </w:t>
      </w:r>
      <w:r w:rsidR="00D51116" w:rsidRPr="00FE6789">
        <w:t>skandinaviska</w:t>
      </w:r>
      <w:r w:rsidRPr="00FE6789">
        <w:t>/</w:t>
      </w:r>
      <w:r w:rsidR="00D51116" w:rsidRPr="00FE6789">
        <w:t xml:space="preserve">nordiska </w:t>
      </w:r>
      <w:r w:rsidRPr="00FE6789">
        <w:t>barnpr</w:t>
      </w:r>
      <w:r w:rsidRPr="00FE6789">
        <w:t>o</w:t>
      </w:r>
      <w:r w:rsidRPr="00FE6789">
        <w:t xml:space="preserve">gram utan textning eller </w:t>
      </w:r>
      <w:r w:rsidR="00D51116" w:rsidRPr="00FE6789">
        <w:t>”</w:t>
      </w:r>
      <w:r w:rsidRPr="00FE6789">
        <w:t>voice-over</w:t>
      </w:r>
      <w:r w:rsidR="00D51116" w:rsidRPr="00FE6789">
        <w:t>”</w:t>
      </w:r>
      <w:r w:rsidRPr="00FE6789">
        <w:t>, så har man lagt grunden för en språ</w:t>
      </w:r>
      <w:r w:rsidRPr="00FE6789">
        <w:t>k</w:t>
      </w:r>
      <w:r w:rsidRPr="00FE6789">
        <w:t xml:space="preserve">förståelse som kommer att följa dessa nordbor genom hela livet. Tröskeln för att </w:t>
      </w:r>
      <w:r w:rsidR="00D51116" w:rsidRPr="00FE6789">
        <w:t>”</w:t>
      </w:r>
      <w:r w:rsidRPr="00FE6789">
        <w:t>lära</w:t>
      </w:r>
      <w:r w:rsidR="00D51116" w:rsidRPr="00FE6789">
        <w:t>”</w:t>
      </w:r>
      <w:r w:rsidRPr="00FE6789">
        <w:t xml:space="preserve"> nordiska språk i skolan kommer att vara borta, och med tiden ko</w:t>
      </w:r>
      <w:r w:rsidRPr="00FE6789">
        <w:t>m</w:t>
      </w:r>
      <w:r w:rsidRPr="00FE6789">
        <w:t>mer de att utan besvär kunna läsa nordisk litteratur på originalspråk och gl</w:t>
      </w:r>
      <w:r w:rsidRPr="00FE6789">
        <w:t>a</w:t>
      </w:r>
      <w:r w:rsidRPr="00FE6789">
        <w:t xml:space="preserve">deligen efterfråga nordisk </w:t>
      </w:r>
      <w:r w:rsidR="00D51116" w:rsidRPr="00FE6789">
        <w:t>tv</w:t>
      </w:r>
      <w:r w:rsidRPr="00FE6789">
        <w:t>.</w:t>
      </w:r>
    </w:p>
    <w:p w:rsidR="00F157B2" w:rsidRPr="00FE6789" w:rsidRDefault="00F157B2" w:rsidP="00D51116">
      <w:pPr>
        <w:pStyle w:val="Normaltindrag"/>
      </w:pPr>
      <w:r w:rsidRPr="00FE6789">
        <w:t>I förhållande till en vuxen medi</w:t>
      </w:r>
      <w:r w:rsidR="00D51116" w:rsidRPr="00FE6789">
        <w:t>e</w:t>
      </w:r>
      <w:r w:rsidRPr="00FE6789">
        <w:t xml:space="preserve">publik skulle man kunna verka för en </w:t>
      </w:r>
      <w:r w:rsidR="00D51116" w:rsidRPr="00FE6789">
        <w:t>”</w:t>
      </w:r>
      <w:r w:rsidRPr="00FE6789">
        <w:t>d</w:t>
      </w:r>
      <w:r w:rsidRPr="00FE6789">
        <w:t>i</w:t>
      </w:r>
      <w:r w:rsidRPr="00FE6789">
        <w:t>alektisering</w:t>
      </w:r>
      <w:r w:rsidR="00D51116" w:rsidRPr="00FE6789">
        <w:t>”</w:t>
      </w:r>
      <w:r w:rsidRPr="00FE6789">
        <w:t xml:space="preserve"> av svenska medier, enligt norsk modell, dvs</w:t>
      </w:r>
      <w:r w:rsidR="00D51116" w:rsidRPr="00FE6789">
        <w:t>.</w:t>
      </w:r>
      <w:r w:rsidRPr="00FE6789">
        <w:t xml:space="preserve"> att man kvoterar olika svenska dialekter i medierna, så att den breda allmänheten tränas till en flexibilitet i sin språkliga förståelse.</w:t>
      </w:r>
    </w:p>
    <w:p w:rsidR="00F157B2" w:rsidRPr="00FE6789" w:rsidRDefault="00F157B2" w:rsidP="00D51116">
      <w:pPr>
        <w:pStyle w:val="Rubrik1"/>
      </w:pPr>
      <w:r w:rsidRPr="00FE6789">
        <w:t>Nordiska språk i skolan</w:t>
      </w:r>
    </w:p>
    <w:p w:rsidR="00F157B2" w:rsidRPr="00FE6789" w:rsidRDefault="00F157B2" w:rsidP="00F157B2">
      <w:r w:rsidRPr="00FE6789">
        <w:t xml:space="preserve">De flesta elever idag har svenska språket på schemat flera gånger per vecka, såväl på grundskolenivå som på gymnasienivå. Om man i stället för att bara ha nordiska språk under en vecka i 3:e klass och en vecka i 8:e klass, ersatte en timme svenska i veckan med </w:t>
      </w:r>
      <w:r w:rsidR="00D51116" w:rsidRPr="00FE6789">
        <w:t xml:space="preserve">nordiska </w:t>
      </w:r>
      <w:r w:rsidRPr="00FE6789">
        <w:t xml:space="preserve">språk, under hela skolgången, skulle kunskapen och förståelsen </w:t>
      </w:r>
      <w:r w:rsidR="00D51116" w:rsidRPr="00FE6789">
        <w:t>av</w:t>
      </w:r>
      <w:r w:rsidRPr="00FE6789">
        <w:t xml:space="preserve"> dessa språk komma naturligt. Skulle man från t.ex. fjärde klass, t</w:t>
      </w:r>
      <w:r w:rsidR="00D51116" w:rsidRPr="00FE6789">
        <w:t>.</w:t>
      </w:r>
      <w:r w:rsidRPr="00FE6789">
        <w:t>o</w:t>
      </w:r>
      <w:r w:rsidR="00D51116" w:rsidRPr="00FE6789">
        <w:t>.</w:t>
      </w:r>
      <w:r w:rsidRPr="00FE6789">
        <w:t>m</w:t>
      </w:r>
      <w:r w:rsidR="00D51116" w:rsidRPr="00FE6789">
        <w:t>.</w:t>
      </w:r>
      <w:r w:rsidRPr="00FE6789">
        <w:t xml:space="preserve"> 3:e året på gymnasiet få undervisning om och i </w:t>
      </w:r>
      <w:r w:rsidR="00D51116" w:rsidRPr="00FE6789">
        <w:t>no</w:t>
      </w:r>
      <w:r w:rsidR="00D51116" w:rsidRPr="00FE6789">
        <w:t>r</w:t>
      </w:r>
      <w:r w:rsidR="00D51116" w:rsidRPr="00FE6789">
        <w:t xml:space="preserve">diska </w:t>
      </w:r>
      <w:r w:rsidRPr="00FE6789">
        <w:t xml:space="preserve">språk, kommer </w:t>
      </w:r>
      <w:r w:rsidR="00D51116" w:rsidRPr="00FE6789">
        <w:t>Sveriges vuxna befolkning om 20–</w:t>
      </w:r>
      <w:r w:rsidRPr="00FE6789">
        <w:t>30 år att förstå alla former av skandinaviska, utan att särskilt ha studerat dem. Man skulle kunna säga att svenskarna har fått skandinaviskan utan att ha behövt offra något annat i stället.</w:t>
      </w:r>
    </w:p>
    <w:p w:rsidR="00F157B2" w:rsidRPr="00FE6789" w:rsidRDefault="00F157B2" w:rsidP="00D51116">
      <w:pPr>
        <w:pStyle w:val="Rubrik1"/>
      </w:pPr>
      <w:r w:rsidRPr="00FE6789">
        <w:t>Slutsatser</w:t>
      </w:r>
    </w:p>
    <w:p w:rsidR="00F157B2" w:rsidRPr="00FE6789" w:rsidRDefault="00F157B2" w:rsidP="00F157B2">
      <w:r w:rsidRPr="00FE6789">
        <w:t>Om vi får en bättre språkförståelse leder det till att nordiska företag b</w:t>
      </w:r>
      <w:r w:rsidR="00D51116" w:rsidRPr="00FE6789">
        <w:t>edriver mer handel med varandra</w:t>
      </w:r>
      <w:r w:rsidRPr="00FE6789">
        <w:t xml:space="preserve"> och att hela Skandinavien/Norden öppnas som en samlad </w:t>
      </w:r>
      <w:r w:rsidR="00D51116" w:rsidRPr="00FE6789">
        <w:t>”</w:t>
      </w:r>
      <w:r w:rsidRPr="00FE6789">
        <w:t>språkmarknad</w:t>
      </w:r>
      <w:r w:rsidR="00D51116" w:rsidRPr="00FE6789">
        <w:t>”</w:t>
      </w:r>
      <w:r w:rsidRPr="00FE6789">
        <w:t xml:space="preserve"> för böcker, tidningar, tidskrifter, radio, </w:t>
      </w:r>
      <w:r w:rsidR="00D51116" w:rsidRPr="00FE6789">
        <w:t>tv, teater etc. och</w:t>
      </w:r>
      <w:r w:rsidRPr="00FE6789">
        <w:t xml:space="preserve"> så kommer såväl Sverige</w:t>
      </w:r>
      <w:r w:rsidR="00D51116" w:rsidRPr="00FE6789">
        <w:t>s</w:t>
      </w:r>
      <w:r w:rsidRPr="00FE6789">
        <w:t xml:space="preserve"> som övriga nordiska länders ekonomier att kunna dra konkret nytta av det. Vi behöver våga tänka och agera långsiktigt!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51116" w:rsidRPr="00FE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1116" w:rsidRPr="00FE6789" w:rsidRDefault="00D51116" w:rsidP="00D51116">
            <w:pPr>
              <w:pStyle w:val="UnderskriftDatum"/>
              <w:spacing w:before="240"/>
            </w:pPr>
            <w:r w:rsidRPr="00FE6789">
              <w:t>Stockholm den 3 oktober 2005</w:t>
            </w:r>
          </w:p>
        </w:tc>
        <w:tc>
          <w:tcPr>
            <w:tcW w:w="3047" w:type="dxa"/>
          </w:tcPr>
          <w:p w:rsidR="00D51116" w:rsidRPr="00FE6789" w:rsidRDefault="00D51116" w:rsidP="00D51116">
            <w:pPr>
              <w:pStyle w:val="Underskrifter"/>
              <w:spacing w:before="240"/>
            </w:pPr>
          </w:p>
        </w:tc>
      </w:tr>
      <w:tr w:rsidR="00D51116" w:rsidRPr="00FE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1116" w:rsidRPr="00FE6789" w:rsidRDefault="00D51116" w:rsidP="00D51116">
            <w:pPr>
              <w:pStyle w:val="Underskrifter"/>
            </w:pPr>
            <w:r w:rsidRPr="00FE6789">
              <w:t>Berndt Sköldestig (s)</w:t>
            </w:r>
          </w:p>
        </w:tc>
        <w:tc>
          <w:tcPr>
            <w:tcW w:w="3047" w:type="dxa"/>
          </w:tcPr>
          <w:p w:rsidR="00D51116" w:rsidRPr="00FE6789" w:rsidRDefault="00D51116" w:rsidP="00D51116">
            <w:pPr>
              <w:pStyle w:val="Underskrifter"/>
            </w:pPr>
          </w:p>
        </w:tc>
      </w:tr>
    </w:tbl>
    <w:p w:rsidR="00F157B2" w:rsidRPr="00FE6789" w:rsidRDefault="00F157B2" w:rsidP="00D51116">
      <w:pPr>
        <w:pStyle w:val="Normaltindrag"/>
      </w:pPr>
    </w:p>
    <w:sectPr w:rsidR="00F157B2" w:rsidRPr="00FE6789" w:rsidSect="00D51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BDC" w:rsidRPr="00FE6789" w:rsidRDefault="00022BDC">
      <w:r w:rsidRPr="00FE6789">
        <w:separator/>
      </w:r>
    </w:p>
  </w:endnote>
  <w:endnote w:type="continuationSeparator" w:id="0">
    <w:p w:rsidR="00022BDC" w:rsidRPr="00FE6789" w:rsidRDefault="00022BDC">
      <w:r w:rsidRPr="00FE67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116" w:rsidRPr="00FE6789" w:rsidRDefault="00FE6789" w:rsidP="00D51116">
    <w:pPr>
      <w:pStyle w:val="Sidfot"/>
    </w:pPr>
    <w:r w:rsidRPr="00FE67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570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116" w:rsidRDefault="00D511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71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1116" w:rsidRDefault="00D511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71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E6789" w:rsidRDefault="00FE6789" w:rsidP="00D51116">
    <w:pPr>
      <w:pStyle w:val="Sidfot"/>
    </w:pPr>
    <w:r w:rsidRPr="00FE67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298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116" w:rsidRDefault="00D511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712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1116" w:rsidRDefault="00D511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712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E6789" w:rsidRDefault="00FE6789" w:rsidP="00D51116">
    <w:pPr>
      <w:pStyle w:val="Sidfot"/>
    </w:pPr>
    <w:r w:rsidRPr="00FE67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5748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116" w:rsidRDefault="00D511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71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1116" w:rsidRDefault="00D511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71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BDC" w:rsidRPr="00FE6789" w:rsidRDefault="00022BDC">
      <w:r w:rsidRPr="00FE6789">
        <w:separator/>
      </w:r>
    </w:p>
  </w:footnote>
  <w:footnote w:type="continuationSeparator" w:id="0">
    <w:p w:rsidR="00022BDC" w:rsidRPr="00FE6789" w:rsidRDefault="00022BDC">
      <w:r w:rsidRPr="00FE67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116" w:rsidRPr="00FE6789" w:rsidRDefault="00FE6789" w:rsidP="00D51116">
    <w:pPr>
      <w:pStyle w:val="Sidhuvud"/>
    </w:pPr>
    <w:r w:rsidRPr="00FE67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225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116" w:rsidRDefault="00D511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712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7125"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1116" w:rsidRDefault="00D511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712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7125"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E6789" w:rsidRDefault="00FE6789" w:rsidP="00D51116">
    <w:pPr>
      <w:pStyle w:val="Sidhuvud"/>
    </w:pPr>
    <w:r w:rsidRPr="00FE67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625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116" w:rsidRDefault="00D511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712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7125"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1116" w:rsidRDefault="00D511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712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7125"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116" w:rsidRPr="00FE6789" w:rsidRDefault="00D51116">
    <w:pPr>
      <w:pStyle w:val="FSHNormal"/>
      <w:tabs>
        <w:tab w:val="right" w:pos="5840"/>
      </w:tabs>
    </w:pPr>
    <w:r w:rsidRPr="00FE6789">
      <w:br/>
    </w:r>
    <w:r w:rsidRPr="00FE6789">
      <w:fldChar w:fldCharType="begin" w:fldLock="1"/>
    </w:r>
    <w:r w:rsidRPr="00FE6789">
      <w:instrText xml:space="preserve"> DOCPROPERTY</w:instrText>
    </w:r>
    <w:r w:rsidRPr="00FE6789">
      <w:rPr>
        <w:sz w:val="18"/>
      </w:rPr>
      <w:instrText xml:space="preserve"> "YearUser" *\charformat </w:instrText>
    </w:r>
    <w:r w:rsidRPr="00FE6789">
      <w:fldChar w:fldCharType="separate"/>
    </w:r>
    <w:r w:rsidR="00347125" w:rsidRPr="00FE6789">
      <w:t>2005/06</w:t>
    </w:r>
    <w:r w:rsidRPr="00FE6789">
      <w:fldChar w:fldCharType="end"/>
    </w:r>
    <w:r w:rsidRPr="00FE6789">
      <w:t xml:space="preserve"> </w:t>
    </w:r>
    <w:r w:rsidRPr="00FE6789">
      <w:tab/>
      <w:t xml:space="preserve">mnr: </w:t>
    </w:r>
    <w:r w:rsidRPr="00FE6789">
      <w:fldChar w:fldCharType="begin" w:fldLock="1"/>
    </w:r>
    <w:r w:rsidRPr="00FE6789">
      <w:instrText xml:space="preserve"> DOCPROPERTY</w:instrText>
    </w:r>
    <w:r w:rsidRPr="00FE6789">
      <w:rPr>
        <w:sz w:val="18"/>
      </w:rPr>
      <w:instrText xml:space="preserve"> "Motionsnummer" *\charformat </w:instrText>
    </w:r>
    <w:r w:rsidRPr="00FE6789">
      <w:fldChar w:fldCharType="separate"/>
    </w:r>
    <w:r w:rsidR="00347125" w:rsidRPr="00FE6789">
      <w:t>Kr321</w:t>
    </w:r>
    <w:r w:rsidRPr="00FE6789">
      <w:fldChar w:fldCharType="end"/>
    </w:r>
    <w:r w:rsidRPr="00FE6789">
      <w:br/>
    </w:r>
    <w:r w:rsidRPr="00FE6789">
      <w:fldChar w:fldCharType="begin" w:fldLock="1"/>
    </w:r>
    <w:r w:rsidRPr="00FE6789">
      <w:instrText xml:space="preserve"> DOCPROPERTY</w:instrText>
    </w:r>
    <w:r w:rsidRPr="00FE6789">
      <w:rPr>
        <w:sz w:val="18"/>
      </w:rPr>
      <w:instrText xml:space="preserve"> "Samling" *\charformat </w:instrText>
    </w:r>
    <w:r w:rsidRPr="00FE6789">
      <w:fldChar w:fldCharType="end"/>
    </w:r>
    <w:r w:rsidRPr="00FE6789">
      <w:tab/>
      <w:t xml:space="preserve">pnr: </w:t>
    </w:r>
    <w:r w:rsidRPr="00FE6789">
      <w:fldChar w:fldCharType="begin" w:fldLock="1"/>
    </w:r>
    <w:r w:rsidRPr="00FE6789">
      <w:instrText xml:space="preserve"> DOCPROPERTY</w:instrText>
    </w:r>
    <w:r w:rsidRPr="00FE6789">
      <w:rPr>
        <w:sz w:val="18"/>
      </w:rPr>
      <w:instrText xml:space="preserve"> "Partinummer" *\charformat </w:instrText>
    </w:r>
    <w:r w:rsidRPr="00FE6789">
      <w:fldChar w:fldCharType="separate"/>
    </w:r>
    <w:r w:rsidR="00347125" w:rsidRPr="00FE6789">
      <w:t>s3275</w:t>
    </w:r>
    <w:r w:rsidRPr="00FE6789">
      <w:fldChar w:fldCharType="end"/>
    </w:r>
  </w:p>
  <w:p w:rsidR="00D51116" w:rsidRPr="00FE6789" w:rsidRDefault="00D51116">
    <w:pPr>
      <w:pStyle w:val="FSHRub1"/>
    </w:pPr>
    <w:r w:rsidRPr="00FE6789">
      <w:t>Motion till riksdagen</w:t>
    </w:r>
    <w:r w:rsidRPr="00FE6789">
      <w:br/>
    </w:r>
    <w:r w:rsidRPr="00FE6789">
      <w:fldChar w:fldCharType="begin" w:fldLock="1"/>
    </w:r>
    <w:r w:rsidRPr="00FE6789">
      <w:instrText xml:space="preserve"> DOCPROPERTY "YearUser" *\charformat </w:instrText>
    </w:r>
    <w:r w:rsidRPr="00FE6789">
      <w:fldChar w:fldCharType="separate"/>
    </w:r>
    <w:r w:rsidR="00347125" w:rsidRPr="00FE6789">
      <w:t>2005/06</w:t>
    </w:r>
    <w:r w:rsidRPr="00FE6789">
      <w:fldChar w:fldCharType="end"/>
    </w:r>
    <w:r w:rsidRPr="00FE6789">
      <w:t>:</w:t>
    </w:r>
    <w:r w:rsidRPr="00FE6789">
      <w:fldChar w:fldCharType="begin" w:fldLock="1"/>
    </w:r>
    <w:r w:rsidRPr="00FE6789">
      <w:instrText xml:space="preserve"> DOCPROPERTY "Motionsnummer" *\charformat </w:instrText>
    </w:r>
    <w:r w:rsidRPr="00FE6789">
      <w:fldChar w:fldCharType="separate"/>
    </w:r>
    <w:r w:rsidR="00347125" w:rsidRPr="00FE6789">
      <w:t>Kr321</w:t>
    </w:r>
    <w:r w:rsidRPr="00FE6789">
      <w:fldChar w:fldCharType="end"/>
    </w:r>
  </w:p>
  <w:p w:rsidR="00D51116" w:rsidRPr="00FE6789" w:rsidRDefault="00D51116">
    <w:pPr>
      <w:pStyle w:val="FSHNormalS5"/>
    </w:pPr>
    <w:r w:rsidRPr="00FE6789">
      <w:fldChar w:fldCharType="begin" w:fldLock="1"/>
    </w:r>
    <w:r w:rsidRPr="00FE6789">
      <w:instrText xml:space="preserve"> DOCPROPERTY "MotionarText" *\charformat </w:instrText>
    </w:r>
    <w:r w:rsidRPr="00FE6789">
      <w:fldChar w:fldCharType="separate"/>
    </w:r>
    <w:r w:rsidR="00347125" w:rsidRPr="00FE6789">
      <w:t>av Berndt Sköldestig (s)</w:t>
    </w:r>
    <w:r w:rsidRPr="00FE6789">
      <w:fldChar w:fldCharType="end"/>
    </w:r>
    <w:r w:rsidRPr="00FE6789">
      <w:br/>
    </w:r>
    <w:r w:rsidRPr="00FE6789">
      <w:fldChar w:fldCharType="begin" w:fldLock="1"/>
    </w:r>
    <w:r w:rsidRPr="00FE6789">
      <w:instrText xml:space="preserve"> DOCPROPERTY "SvarFrasKort" *\charformat </w:instrText>
    </w:r>
    <w:r w:rsidRPr="00FE6789">
      <w:fldChar w:fldCharType="end"/>
    </w:r>
  </w:p>
  <w:p w:rsidR="00D51116" w:rsidRPr="00FE6789" w:rsidRDefault="00D51116">
    <w:pPr>
      <w:pStyle w:val="FSHTitel"/>
    </w:pPr>
    <w:r w:rsidRPr="00FE6789">
      <w:fldChar w:fldCharType="begin" w:fldLock="1"/>
    </w:r>
    <w:r w:rsidRPr="00FE6789">
      <w:instrText xml:space="preserve"> DOCPROPERTY</w:instrText>
    </w:r>
    <w:r w:rsidRPr="00FE6789">
      <w:rPr>
        <w:sz w:val="18"/>
      </w:rPr>
      <w:instrText xml:space="preserve"> "RubrikSvar" *\charformat </w:instrText>
    </w:r>
    <w:r w:rsidRPr="00FE6789">
      <w:fldChar w:fldCharType="separate"/>
    </w:r>
    <w:r w:rsidR="00347125" w:rsidRPr="00FE6789">
      <w:t>Språkförståelsen i Norden</w:t>
    </w:r>
    <w:r w:rsidRPr="00FE6789">
      <w:fldChar w:fldCharType="end"/>
    </w:r>
  </w:p>
  <w:p w:rsidR="00D51116" w:rsidRPr="00FE6789" w:rsidRDefault="00D51116" w:rsidP="00D5111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65629"/>
    <w:multiLevelType w:val="hybridMultilevel"/>
    <w:tmpl w:val="FA2E4314"/>
    <w:lvl w:ilvl="0" w:tplc="830E12E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262700">
    <w:abstractNumId w:val="14"/>
  </w:num>
  <w:num w:numId="2" w16cid:durableId="652760874">
    <w:abstractNumId w:val="11"/>
  </w:num>
  <w:num w:numId="3" w16cid:durableId="544218318">
    <w:abstractNumId w:val="12"/>
  </w:num>
  <w:num w:numId="4" w16cid:durableId="814764302">
    <w:abstractNumId w:val="13"/>
  </w:num>
  <w:num w:numId="5" w16cid:durableId="1348748084">
    <w:abstractNumId w:val="8"/>
  </w:num>
  <w:num w:numId="6" w16cid:durableId="1502238024">
    <w:abstractNumId w:val="3"/>
  </w:num>
  <w:num w:numId="7" w16cid:durableId="74328247">
    <w:abstractNumId w:val="2"/>
  </w:num>
  <w:num w:numId="8" w16cid:durableId="998731004">
    <w:abstractNumId w:val="1"/>
  </w:num>
  <w:num w:numId="9" w16cid:durableId="1046562710">
    <w:abstractNumId w:val="0"/>
  </w:num>
  <w:num w:numId="10" w16cid:durableId="69425444">
    <w:abstractNumId w:val="9"/>
  </w:num>
  <w:num w:numId="11" w16cid:durableId="1883011716">
    <w:abstractNumId w:val="7"/>
  </w:num>
  <w:num w:numId="12" w16cid:durableId="1739784557">
    <w:abstractNumId w:val="6"/>
  </w:num>
  <w:num w:numId="13" w16cid:durableId="1354576923">
    <w:abstractNumId w:val="5"/>
  </w:num>
  <w:num w:numId="14" w16cid:durableId="1004750537">
    <w:abstractNumId w:val="4"/>
  </w:num>
  <w:num w:numId="15" w16cid:durableId="1389112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231024"/>
    <w:rsid w:val="00022BDC"/>
    <w:rsid w:val="0004381F"/>
    <w:rsid w:val="00064BC3"/>
    <w:rsid w:val="00066775"/>
    <w:rsid w:val="00072FB9"/>
    <w:rsid w:val="00100531"/>
    <w:rsid w:val="00110AE4"/>
    <w:rsid w:val="00131D20"/>
    <w:rsid w:val="00201DFB"/>
    <w:rsid w:val="00204A63"/>
    <w:rsid w:val="00212FF1"/>
    <w:rsid w:val="00230193"/>
    <w:rsid w:val="00231024"/>
    <w:rsid w:val="0025068A"/>
    <w:rsid w:val="002818D3"/>
    <w:rsid w:val="002D11A8"/>
    <w:rsid w:val="00347125"/>
    <w:rsid w:val="00445271"/>
    <w:rsid w:val="004A0504"/>
    <w:rsid w:val="004E38D9"/>
    <w:rsid w:val="005B145B"/>
    <w:rsid w:val="00645BEB"/>
    <w:rsid w:val="00740D6D"/>
    <w:rsid w:val="00794149"/>
    <w:rsid w:val="007B67A7"/>
    <w:rsid w:val="007C6092"/>
    <w:rsid w:val="00A053C6"/>
    <w:rsid w:val="00B1275C"/>
    <w:rsid w:val="00B13BF0"/>
    <w:rsid w:val="00B8719B"/>
    <w:rsid w:val="00C1285C"/>
    <w:rsid w:val="00C27B7D"/>
    <w:rsid w:val="00C40D80"/>
    <w:rsid w:val="00CF7A43"/>
    <w:rsid w:val="00D1174F"/>
    <w:rsid w:val="00D51116"/>
    <w:rsid w:val="00DC6C70"/>
    <w:rsid w:val="00E22893"/>
    <w:rsid w:val="00E360DE"/>
    <w:rsid w:val="00E75D28"/>
    <w:rsid w:val="00E84F25"/>
    <w:rsid w:val="00F157B2"/>
    <w:rsid w:val="00FA3374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192902-80C0-4017-BE44-B623995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3102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5111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5111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1003</Words>
  <Characters>5547</Characters>
  <Application>Microsoft Office Word</Application>
  <DocSecurity>4</DocSecurity>
  <Lines>102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Kr321</vt:lpstr>
    </vt:vector>
  </TitlesOfParts>
  <Company>Riksdagen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Kr321</dc:title>
  <dc:subject>Kr321</dc:subject>
  <dc:creator>Riksdagen</dc:creator>
  <cp:keywords>Riksdagen</cp:keywords>
  <dc:description/>
  <cp:lastModifiedBy>Lars Brink</cp:lastModifiedBy>
  <cp:revision>2</cp:revision>
  <cp:lastPrinted>2006-01-20T06:52:00Z</cp:lastPrinted>
  <dcterms:created xsi:type="dcterms:W3CDTF">2025-12-16T19:48:00Z</dcterms:created>
  <dcterms:modified xsi:type="dcterms:W3CDTF">2025-12-16T19:48:00Z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Språkförståelsen i Norden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Språkförståelsen i Norden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Berndt Sköldestig (s)</vt:lpwstr>
  </property>
  <property fmtid="{D5CDD505-2E9C-101B-9397-08002B2CF9AE}" pid="26" name="MotionarLista">
    <vt:lpwstr>Sköldestig, Berndt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Berndt Sköldestig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20052006000000000115000032750069</vt:lpwstr>
  </property>
  <property fmtid="{D5CDD505-2E9C-101B-9397-08002B2CF9AE}" pid="47" name="datum">
    <vt:lpwstr>051003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20052006000000000115000032750069</vt:lpwstr>
  </property>
  <property fmtid="{D5CDD505-2E9C-101B-9397-08002B2CF9AE}" pid="50" name="nummer">
    <vt:lpwstr>321</vt:lpwstr>
  </property>
  <property fmtid="{D5CDD505-2E9C-101B-9397-08002B2CF9AE}" pid="51" name="utskottsbeteckning">
    <vt:lpwstr>Kr</vt:lpwstr>
  </property>
</Properties>
</file>