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BDFAE8C51A284A2C867C638344D6DE46"/>
        </w:placeholder>
        <w15:appearance w15:val="hidden"/>
        <w:text/>
      </w:sdtPr>
      <w:sdtEndPr/>
      <w:sdtContent>
        <w:p w:rsidRPr="009B062B" w:rsidR="00AF30DD" w:rsidP="009B062B" w:rsidRDefault="00AF30DD" w14:paraId="667CEDCA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b5d545e3-9d8b-4303-9790-ec9a1eba7085"/>
        <w:id w:val="475349368"/>
        <w:lock w:val="sdtLocked"/>
      </w:sdtPr>
      <w:sdtEndPr/>
      <w:sdtContent>
        <w:p w:rsidR="00802001" w:rsidRDefault="0066471C" w14:paraId="667CEDC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tillåta gårdsförsäljning av lokalt producerade alkoholhaltiga drycker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D6EF97F685240F897312E55DEEAFFAB"/>
        </w:placeholder>
        <w15:appearance w15:val="hidden"/>
        <w:text/>
      </w:sdtPr>
      <w:sdtEndPr/>
      <w:sdtContent>
        <w:p w:rsidRPr="009B062B" w:rsidR="006D79C9" w:rsidP="00333E95" w:rsidRDefault="006D79C9" w14:paraId="667CEDCC" w14:textId="77777777">
          <w:pPr>
            <w:pStyle w:val="Rubrik1"/>
          </w:pPr>
          <w:r>
            <w:t>Motivering</w:t>
          </w:r>
        </w:p>
      </w:sdtContent>
    </w:sdt>
    <w:p w:rsidR="007F508D" w:rsidP="007F508D" w:rsidRDefault="007F508D" w14:paraId="667CEDCD" w14:textId="77777777">
      <w:pPr>
        <w:pStyle w:val="Normalutanindragellerluft"/>
      </w:pPr>
      <w:r>
        <w:t>Det har på senare tid blivit allt vanligare med lokala vinodlingar, bryggerier och brännerier i Sverige. En ny hantverkstradition håller på att etablera sig i landet sedan monopolet för tillverkning av alkoholhaltiga drycker avskaffades. Förutom att det skapar både jobb och tillväxt på framförallt landsbygden bidrar det också till ökad turism.</w:t>
      </w:r>
    </w:p>
    <w:p w:rsidRPr="005871D4" w:rsidR="007F508D" w:rsidP="005871D4" w:rsidRDefault="007F508D" w14:paraId="667CEDCF" w14:textId="77777777">
      <w:r w:rsidRPr="005871D4">
        <w:t xml:space="preserve">För att dessa verksamheter ska kunna växa till sig ännu mer och främja landsbygdsturism, företagande och arbetstillfällen är det nödvändigt att det även i Sverige blir tillåtet med gårdsförsäljning av lokalt producerade alkoholhaltiga drycker. </w:t>
      </w:r>
    </w:p>
    <w:p w:rsidRPr="005871D4" w:rsidR="007F508D" w:rsidP="005871D4" w:rsidRDefault="007F508D" w14:paraId="667CEDD1" w14:textId="77777777">
      <w:r w:rsidRPr="005871D4">
        <w:lastRenderedPageBreak/>
        <w:t>Ett delbetänkande om gårdsförsäljning från Utredningen om vissa alkoholfrågor (SOU 2010:98) slår fast att en modell för gårdsförsäljning med kombinationen upplevelsetjänst och försäljning bör kunna leda till fler arbetstillfällen och ytterligare förutsättningar att utveckla en levande landsbygd.</w:t>
      </w:r>
    </w:p>
    <w:p w:rsidRPr="005871D4" w:rsidR="007F508D" w:rsidP="005871D4" w:rsidRDefault="007F508D" w14:paraId="667CEDD3" w14:textId="77777777">
      <w:r w:rsidRPr="005871D4">
        <w:t xml:space="preserve">Idag är det statliga Systembolaget den enda aktör som får sälja alkohol via butik i Sverige. Detaljhandelsmonopolet används som motiv till att inte tillåta lokala alkoholproducenter att få sälja sina produkter själva. </w:t>
      </w:r>
    </w:p>
    <w:p w:rsidRPr="005871D4" w:rsidR="007F508D" w:rsidP="005871D4" w:rsidRDefault="007F508D" w14:paraId="667CEDD5" w14:textId="77777777">
      <w:r w:rsidRPr="005871D4">
        <w:t>Tidigare regeringar har ansett att det ur EU-rättslig synvinkel inte är förenligt att ha den typen av gårdsförsäljning tillsammans med Systembolaget och att EU i så fall skulle tvinga Sverige att släppa marknaden fri.</w:t>
      </w:r>
    </w:p>
    <w:p w:rsidRPr="005871D4" w:rsidR="007F508D" w:rsidP="005871D4" w:rsidRDefault="007F508D" w14:paraId="667CEDD7" w14:textId="77777777">
      <w:r w:rsidRPr="005871D4">
        <w:t>Detta stämmer dock inte. På en förfrågan till EU-kommissionen om det finns några juridiska hinder inom EG-rätten mot att ha en reglerad gårdsförsäljning i ett land som Sverige, där alkoholförsäljningen i övrigt sker på Systembolaget, blev svaret dock nej.</w:t>
      </w:r>
    </w:p>
    <w:p w:rsidRPr="005871D4" w:rsidR="007F508D" w:rsidP="005871D4" w:rsidRDefault="007F508D" w14:paraId="667CEDD9" w14:textId="6C885E18">
      <w:r w:rsidRPr="005871D4">
        <w:t>EU:s konkurrenskommissionär</w:t>
      </w:r>
      <w:r w:rsidRPr="005871D4" w:rsidR="005871D4">
        <w:t>,</w:t>
      </w:r>
      <w:r w:rsidRPr="005871D4">
        <w:t xml:space="preserve"> som besvarade frågan för kommissionens räkning, menade att försäljning av lokalt producerade alkoholdrycker direkt till konsumenterna skulle vara ett undantag från Systembolagets ensamrätt. Med hänvisning till en dom i EU:s domstol konstaterade hon att ett sådant undantag inte skulle fordra att det statliga handelsmonopolet måste avskaffas.</w:t>
      </w:r>
    </w:p>
    <w:p w:rsidRPr="005871D4" w:rsidR="007F508D" w:rsidP="005871D4" w:rsidRDefault="007F508D" w14:paraId="667CEDDB" w14:textId="51A627C4">
      <w:r w:rsidRPr="005871D4">
        <w:t>Det finns sålede</w:t>
      </w:r>
      <w:r w:rsidRPr="005871D4" w:rsidR="005871D4">
        <w:t>s inget EU-juridiskt hinder mot</w:t>
      </w:r>
      <w:r w:rsidRPr="005871D4">
        <w:t xml:space="preserve"> att tillåta gårdsförsäljning av lokalt producerade alkoholhaltiga drycker. </w:t>
      </w:r>
    </w:p>
    <w:p w:rsidRPr="005871D4" w:rsidR="007F508D" w:rsidP="005871D4" w:rsidRDefault="007F508D" w14:paraId="667CEDDD" w14:textId="0A066645">
      <w:r w:rsidRPr="005871D4">
        <w:t>Det kan dessutom vara ett rimligt antagande att ett tillåtande av gårdsförsäljning istället skulle medföra en tryggare ställning för Systembolaget eftersom en småskalig försäljning, som idag har tillsynes olösbara E</w:t>
      </w:r>
      <w:r w:rsidRPr="005871D4" w:rsidR="005871D4">
        <w:t>U-rättsliga problem att hantera</w:t>
      </w:r>
      <w:r w:rsidRPr="005871D4">
        <w:t xml:space="preserve"> via Systembolaget, då kan bedrivas utan att riskera att Systembolaget</w:t>
      </w:r>
      <w:r w:rsidRPr="005871D4" w:rsidR="005871D4">
        <w:t>s</w:t>
      </w:r>
      <w:r w:rsidRPr="005871D4">
        <w:t xml:space="preserve"> monopol EU-rättsligt utmanas på grund av småproducenternas begränsade tillträde till marknaden.</w:t>
      </w:r>
    </w:p>
    <w:p w:rsidRPr="005871D4" w:rsidR="00652B73" w:rsidP="005871D4" w:rsidRDefault="007F508D" w14:paraId="667CEDDF" w14:textId="77777777">
      <w:bookmarkStart w:name="_GoBack" w:id="1"/>
      <w:bookmarkEnd w:id="1"/>
      <w:r w:rsidRPr="005871D4">
        <w:t>För att inte rubba Systembolagets ställning och garantera vissa uppfyllda krav skulle de svenska småproducenterna kunna bli licensierade ombud för Systembolaget.</w:t>
      </w:r>
    </w:p>
    <w:sdt>
      <w:sdtPr>
        <w:alias w:val="CC_Underskrifter"/>
        <w:tag w:val="CC_Underskrifter"/>
        <w:id w:val="583496634"/>
        <w:lock w:val="sdtContentLocked"/>
        <w:placeholder>
          <w:docPart w:val="29430EF14F2640628411E6AC1222A3DE"/>
        </w:placeholder>
        <w15:appearance w15:val="hidden"/>
      </w:sdtPr>
      <w:sdtEndPr/>
      <w:sdtContent>
        <w:p w:rsidR="004801AC" w:rsidP="00930E06" w:rsidRDefault="005871D4" w14:paraId="667CEDE0" w14:textId="02F1D621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Björn Söder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Sven-Olof Sällström (SD)</w:t>
            </w:r>
          </w:p>
        </w:tc>
      </w:tr>
    </w:tbl>
    <w:p w:rsidR="005871D4" w:rsidP="00930E06" w:rsidRDefault="005871D4" w14:paraId="12B05E99" w14:textId="77777777"/>
    <w:p w:rsidR="00E96343" w:rsidRDefault="00E96343" w14:paraId="667CEDE4" w14:textId="77777777"/>
    <w:sectPr w:rsidR="00E9634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7CEDE6" w14:textId="77777777" w:rsidR="007F508D" w:rsidRDefault="007F508D" w:rsidP="000C1CAD">
      <w:pPr>
        <w:spacing w:line="240" w:lineRule="auto"/>
      </w:pPr>
      <w:r>
        <w:separator/>
      </w:r>
    </w:p>
  </w:endnote>
  <w:endnote w:type="continuationSeparator" w:id="0">
    <w:p w14:paraId="667CEDE7" w14:textId="77777777" w:rsidR="007F508D" w:rsidRDefault="007F508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7CEDEC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7CEDED" w14:textId="5E324A1C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5871D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7CEDE4" w14:textId="77777777" w:rsidR="007F508D" w:rsidRDefault="007F508D" w:rsidP="000C1CAD">
      <w:pPr>
        <w:spacing w:line="240" w:lineRule="auto"/>
      </w:pPr>
      <w:r>
        <w:separator/>
      </w:r>
    </w:p>
  </w:footnote>
  <w:footnote w:type="continuationSeparator" w:id="0">
    <w:p w14:paraId="667CEDE5" w14:textId="77777777" w:rsidR="007F508D" w:rsidRDefault="007F508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667CEDE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67CEDF7" wp14:anchorId="667CEDF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5871D4" w14:paraId="667CEDF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34EE5DEDCC24AB8BA5276DE15A6A03C"/>
                              </w:placeholder>
                              <w:text/>
                            </w:sdtPr>
                            <w:sdtEndPr/>
                            <w:sdtContent>
                              <w:r w:rsidR="007F508D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AD26505A00A4446A16686D61B5E8311"/>
                              </w:placeholder>
                              <w:text/>
                            </w:sdtPr>
                            <w:sdtEndPr/>
                            <w:sdtContent>
                              <w:r w:rsidR="003313BB">
                                <w:t>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67CEDF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5871D4" w14:paraId="667CEDF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34EE5DEDCC24AB8BA5276DE15A6A03C"/>
                        </w:placeholder>
                        <w:text/>
                      </w:sdtPr>
                      <w:sdtEndPr/>
                      <w:sdtContent>
                        <w:r w:rsidR="007F508D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AD26505A00A4446A16686D61B5E8311"/>
                        </w:placeholder>
                        <w:text/>
                      </w:sdtPr>
                      <w:sdtEndPr/>
                      <w:sdtContent>
                        <w:r w:rsidR="003313BB">
                          <w:t>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667CEDE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5871D4" w14:paraId="667CEDEA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CAD26505A00A4446A16686D61B5E8311"/>
        </w:placeholder>
        <w:text/>
      </w:sdtPr>
      <w:sdtEndPr/>
      <w:sdtContent>
        <w:r w:rsidR="007F508D">
          <w:t>SD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3313BB">
          <w:t>1</w:t>
        </w:r>
      </w:sdtContent>
    </w:sdt>
  </w:p>
  <w:p w:rsidR="004F35FE" w:rsidP="00776B74" w:rsidRDefault="004F35FE" w14:paraId="667CEDE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5871D4" w14:paraId="667CEDEE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7F508D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313BB">
          <w:t>1</w:t>
        </w:r>
      </w:sdtContent>
    </w:sdt>
  </w:p>
  <w:p w:rsidR="004F35FE" w:rsidP="00A314CF" w:rsidRDefault="005871D4" w14:paraId="667CEDE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5871D4" w14:paraId="667CEDF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5871D4" w14:paraId="667CEDF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:32</w:t>
        </w:r>
      </w:sdtContent>
    </w:sdt>
  </w:p>
  <w:p w:rsidR="004F35FE" w:rsidP="00E03A3D" w:rsidRDefault="005871D4" w14:paraId="667CEDF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Björn Söder och Sven-Olof Sällström (båda 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7F508D" w14:paraId="667CEDF3" w14:textId="77777777">
        <w:pPr>
          <w:pStyle w:val="FSHRub2"/>
        </w:pPr>
        <w:r>
          <w:t>Gårdsförsäljning av alkoholhaltiga drycker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667CEDF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08D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13BB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C82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1D4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471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08D"/>
    <w:rsid w:val="007F57B8"/>
    <w:rsid w:val="007F5D7B"/>
    <w:rsid w:val="007F7271"/>
    <w:rsid w:val="00800368"/>
    <w:rsid w:val="00800C9F"/>
    <w:rsid w:val="00801879"/>
    <w:rsid w:val="00801F41"/>
    <w:rsid w:val="00801F58"/>
    <w:rsid w:val="00802001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0E06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212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89B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3D52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4DB5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34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67CEDC9"/>
  <w15:chartTrackingRefBased/>
  <w15:docId w15:val="{4AC54F8C-FFA6-4776-BD92-2D176FED8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DFAE8C51A284A2C867C638344D6DE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848BB4-97F2-4F42-A4BC-7552EB3357AE}"/>
      </w:docPartPr>
      <w:docPartBody>
        <w:p w:rsidR="007A0D03" w:rsidRDefault="007A0D03">
          <w:pPr>
            <w:pStyle w:val="BDFAE8C51A284A2C867C638344D6DE4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D6EF97F685240F897312E55DEEAFF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A3D820-43A3-4A00-BA3F-0845358EE2B2}"/>
      </w:docPartPr>
      <w:docPartBody>
        <w:p w:rsidR="007A0D03" w:rsidRDefault="007A0D03">
          <w:pPr>
            <w:pStyle w:val="DD6EF97F685240F897312E55DEEAFFA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9430EF14F2640628411E6AC1222A3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863FC4-147C-48E1-94E3-44EF811115AC}"/>
      </w:docPartPr>
      <w:docPartBody>
        <w:p w:rsidR="007A0D03" w:rsidRDefault="007A0D03">
          <w:pPr>
            <w:pStyle w:val="29430EF14F2640628411E6AC1222A3DE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834EE5DEDCC24AB8BA5276DE15A6A0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12ED69-D525-4C8C-BB47-11BD97DE8B8B}"/>
      </w:docPartPr>
      <w:docPartBody>
        <w:p w:rsidR="007A0D03" w:rsidRDefault="007A0D03">
          <w:pPr>
            <w:pStyle w:val="834EE5DEDCC24AB8BA5276DE15A6A03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AD26505A00A4446A16686D61B5E83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7CF8E7-803C-4EF6-80AC-0D7981C4599C}"/>
      </w:docPartPr>
      <w:docPartBody>
        <w:p w:rsidR="007A0D03" w:rsidRDefault="007A0D03">
          <w:pPr>
            <w:pStyle w:val="CAD26505A00A4446A16686D61B5E8311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D03"/>
    <w:rsid w:val="007A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DFAE8C51A284A2C867C638344D6DE46">
    <w:name w:val="BDFAE8C51A284A2C867C638344D6DE46"/>
  </w:style>
  <w:style w:type="paragraph" w:customStyle="1" w:styleId="F8A2D8E0B76644BB93FB15A598DC4FA9">
    <w:name w:val="F8A2D8E0B76644BB93FB15A598DC4FA9"/>
  </w:style>
  <w:style w:type="paragraph" w:customStyle="1" w:styleId="C6281DAE8287449EB437330C21E23982">
    <w:name w:val="C6281DAE8287449EB437330C21E23982"/>
  </w:style>
  <w:style w:type="paragraph" w:customStyle="1" w:styleId="DD6EF97F685240F897312E55DEEAFFAB">
    <w:name w:val="DD6EF97F685240F897312E55DEEAFFAB"/>
  </w:style>
  <w:style w:type="paragraph" w:customStyle="1" w:styleId="29430EF14F2640628411E6AC1222A3DE">
    <w:name w:val="29430EF14F2640628411E6AC1222A3DE"/>
  </w:style>
  <w:style w:type="paragraph" w:customStyle="1" w:styleId="834EE5DEDCC24AB8BA5276DE15A6A03C">
    <w:name w:val="834EE5DEDCC24AB8BA5276DE15A6A03C"/>
  </w:style>
  <w:style w:type="paragraph" w:customStyle="1" w:styleId="CAD26505A00A4446A16686D61B5E8311">
    <w:name w:val="CAD26505A00A4446A16686D61B5E83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D0C08D-DD57-46A1-B299-75D21445D7B3}"/>
</file>

<file path=customXml/itemProps2.xml><?xml version="1.0" encoding="utf-8"?>
<ds:datastoreItem xmlns:ds="http://schemas.openxmlformats.org/officeDocument/2006/customXml" ds:itemID="{95B45A62-0665-42B4-80C8-FC9AB02D76C0}"/>
</file>

<file path=customXml/itemProps3.xml><?xml version="1.0" encoding="utf-8"?>
<ds:datastoreItem xmlns:ds="http://schemas.openxmlformats.org/officeDocument/2006/customXml" ds:itemID="{410B13C9-F668-4359-AF1E-192ED873E2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401</Words>
  <Characters>2523</Characters>
  <Application>Microsoft Office Word</Application>
  <DocSecurity>0</DocSecurity>
  <Lines>52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Gårdsförsäljning av alkoholhaltiga drycker</vt:lpstr>
      <vt:lpstr>
      </vt:lpstr>
    </vt:vector>
  </TitlesOfParts>
  <Company>Sveriges riksdag</Company>
  <LinksUpToDate>false</LinksUpToDate>
  <CharactersWithSpaces>2907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