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D087E2A6FA94E04A28BE867BF8FB5F8"/>
        </w:placeholder>
        <w15:appearance w15:val="hidden"/>
        <w:text/>
      </w:sdtPr>
      <w:sdtEndPr/>
      <w:sdtContent>
        <w:p w:rsidRPr="009B062B" w:rsidR="00AF30DD" w:rsidP="009B062B" w:rsidRDefault="00AF30DD" w14:paraId="730E1C2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6ff4489-d8df-4f77-94cd-285bab181468"/>
        <w:id w:val="-1274542664"/>
        <w:lock w:val="sdtLocked"/>
      </w:sdtPr>
      <w:sdtEndPr/>
      <w:sdtContent>
        <w:p w:rsidR="00422573" w:rsidRDefault="000D1ABF" w14:paraId="730E1C25" w14:textId="63B72C6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bör ge regeringen i uppdrag att komma med förslag på hur antalet svenska industrimuseer påtagligt kan ökas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CE79D757F04081BFF5A4C6481A902A"/>
        </w:placeholder>
        <w15:appearance w15:val="hidden"/>
        <w:text/>
      </w:sdtPr>
      <w:sdtEndPr/>
      <w:sdtContent>
        <w:p w:rsidRPr="009B062B" w:rsidR="006D79C9" w:rsidP="00333E95" w:rsidRDefault="006D79C9" w14:paraId="730E1C26" w14:textId="77777777">
          <w:pPr>
            <w:pStyle w:val="Rubrik1"/>
          </w:pPr>
          <w:r>
            <w:t>Motivering</w:t>
          </w:r>
        </w:p>
      </w:sdtContent>
    </w:sdt>
    <w:p w:rsidR="00B5695F" w:rsidP="00B5695F" w:rsidRDefault="00B5695F" w14:paraId="730E1C27" w14:textId="614209B4">
      <w:pPr>
        <w:pStyle w:val="Normalutanindragellerluft"/>
      </w:pPr>
      <w:r>
        <w:t>I Köln finns Schokoladenmuseum, som har över 11 miljoner besökare årligen. I museet ges en inblick över chokladens och kakaons historia fram till nutid. I museet finns en produktionsanläggning som producerar choklad ”live”, be</w:t>
      </w:r>
      <w:r w:rsidR="00CA5226">
        <w:t>sökarna kan se hur den fungerar</w:t>
      </w:r>
      <w:r>
        <w:t xml:space="preserve"> och hur anläggningen manövreras, i detta fal</w:t>
      </w:r>
      <w:r w:rsidR="00CA5226">
        <w:t>l</w:t>
      </w:r>
      <w:r>
        <w:t xml:space="preserve"> av medarbetare från </w:t>
      </w:r>
      <w:r w:rsidR="00CA5226">
        <w:t>chokladtillverkaren Lindt &amp; Spr</w:t>
      </w:r>
      <w:r w:rsidR="001B6617">
        <w:rPr>
          <w:rFonts w:cstheme="minorHAnsi"/>
        </w:rPr>
        <w:t>ü</w:t>
      </w:r>
      <w:bookmarkStart w:name="_GoBack" w:id="1"/>
      <w:bookmarkEnd w:id="1"/>
      <w:r>
        <w:t xml:space="preserve">ngli. Besökarna får smaka av den nyproducerade chokladen. </w:t>
      </w:r>
    </w:p>
    <w:p w:rsidRPr="00F306C1" w:rsidR="00B5695F" w:rsidP="00F306C1" w:rsidRDefault="00B5695F" w14:paraId="730E1C28" w14:textId="77777777">
      <w:r w:rsidRPr="00F306C1">
        <w:t xml:space="preserve">Museet ger en inblick i en bransch och visar på tillverkningsteknologi. Som besökare inser man att tillverkning av choklad egentligen är en avancerad industriell process. </w:t>
      </w:r>
    </w:p>
    <w:p w:rsidRPr="00F306C1" w:rsidR="00B5695F" w:rsidP="00F306C1" w:rsidRDefault="00B5695F" w14:paraId="730E1C29" w14:textId="77777777">
      <w:r w:rsidRPr="00F306C1">
        <w:t>Museet besöks, förutom av turister, flitigt av elever och studerande på olika nivåer inom det tyska utbildningsväsendet.</w:t>
      </w:r>
    </w:p>
    <w:p w:rsidRPr="00F306C1" w:rsidR="00652B73" w:rsidP="00F306C1" w:rsidRDefault="00B5695F" w14:paraId="730E1C2A" w14:textId="77777777">
      <w:r w:rsidRPr="00F306C1">
        <w:t>Liberalerna anser att motsvarande museer bör etableras i Sverige, i samarbete med olika företag. Museerna kan stärka intresset för teknisk utbildning, är turistmagneter, och det företag som är samarbetspartner i industrimuseet stärker sitt varumärke nationellt och internationellt.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8DBD64BFDC43DD9F6A4DC6096E390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E05A9" w:rsidRDefault="001B6617" w14:paraId="730E1C2B" w14:textId="2EC0D64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306C1" w:rsidP="002E05A9" w:rsidRDefault="00F306C1" w14:paraId="36E8EF81" w14:textId="77777777"/>
    <w:p w:rsidR="005018FB" w:rsidRDefault="005018FB" w14:paraId="730E1C2F" w14:textId="77777777"/>
    <w:sectPr w:rsidR="005018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1C31" w14:textId="77777777" w:rsidR="00AF51F0" w:rsidRDefault="00AF51F0" w:rsidP="000C1CAD">
      <w:pPr>
        <w:spacing w:line="240" w:lineRule="auto"/>
      </w:pPr>
      <w:r>
        <w:separator/>
      </w:r>
    </w:p>
  </w:endnote>
  <w:endnote w:type="continuationSeparator" w:id="0">
    <w:p w14:paraId="730E1C32" w14:textId="77777777" w:rsidR="00AF51F0" w:rsidRDefault="00AF51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1C3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1C38" w14:textId="5504A87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06C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1C2F" w14:textId="77777777" w:rsidR="00AF51F0" w:rsidRDefault="00AF51F0" w:rsidP="000C1CAD">
      <w:pPr>
        <w:spacing w:line="240" w:lineRule="auto"/>
      </w:pPr>
      <w:r>
        <w:separator/>
      </w:r>
    </w:p>
  </w:footnote>
  <w:footnote w:type="continuationSeparator" w:id="0">
    <w:p w14:paraId="730E1C30" w14:textId="77777777" w:rsidR="00AF51F0" w:rsidRDefault="00AF51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30E1C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0E1C42" wp14:anchorId="730E1C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B6617" w14:paraId="730E1C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38F82AD05A45E3BD231864BD58BB37"/>
                              </w:placeholder>
                              <w:text/>
                            </w:sdtPr>
                            <w:sdtEndPr/>
                            <w:sdtContent>
                              <w:r w:rsidR="00B5695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58F90289A842FF9287657588E1318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0E1C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306C1" w14:paraId="730E1C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38F82AD05A45E3BD231864BD58BB37"/>
                        </w:placeholder>
                        <w:text/>
                      </w:sdtPr>
                      <w:sdtEndPr/>
                      <w:sdtContent>
                        <w:r w:rsidR="00B5695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58F90289A842FF9287657588E1318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30E1C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B6617" w14:paraId="730E1C3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E58F90289A842FF9287657588E1318D"/>
        </w:placeholder>
        <w:text/>
      </w:sdtPr>
      <w:sdtEndPr/>
      <w:sdtContent>
        <w:r w:rsidR="00B5695F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30E1C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B6617" w14:paraId="730E1C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5695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1B6617" w14:paraId="730E1C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B6617" w14:paraId="730E1C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B6617" w14:paraId="730E1C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</w:t>
        </w:r>
      </w:sdtContent>
    </w:sdt>
  </w:p>
  <w:p w:rsidR="004F35FE" w:rsidP="00E03A3D" w:rsidRDefault="001B6617" w14:paraId="730E1C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5695F" w14:paraId="730E1C3E" w14:textId="77777777">
        <w:pPr>
          <w:pStyle w:val="FSHRub2"/>
        </w:pPr>
        <w:r>
          <w:t>Industrimuseer för att öka turismen och stärka intresset för teknisk 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30E1C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5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1ABF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17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B6E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05A9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5988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573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18FB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0C6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51F0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95F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226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6C1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39E3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E1C23"/>
  <w15:chartTrackingRefBased/>
  <w15:docId w15:val="{9F680D8F-B2A6-4629-B0FF-92357970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087E2A6FA94E04A28BE867BF8FB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F4099-7CD1-4FEA-A203-340B5C10DB00}"/>
      </w:docPartPr>
      <w:docPartBody>
        <w:p w:rsidR="00E437D6" w:rsidRDefault="001603B5">
          <w:pPr>
            <w:pStyle w:val="DD087E2A6FA94E04A28BE867BF8FB5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CE79D757F04081BFF5A4C6481A9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0538B-291B-412F-8397-50AE32CBD191}"/>
      </w:docPartPr>
      <w:docPartBody>
        <w:p w:rsidR="00E437D6" w:rsidRDefault="001603B5">
          <w:pPr>
            <w:pStyle w:val="EBCE79D757F04081BFF5A4C6481A90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8DBD64BFDC43DD9F6A4DC6096E3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2F30F-C310-4D85-8A92-0508C3715E3C}"/>
      </w:docPartPr>
      <w:docPartBody>
        <w:p w:rsidR="00E437D6" w:rsidRDefault="001603B5">
          <w:pPr>
            <w:pStyle w:val="FF8DBD64BFDC43DD9F6A4DC6096E390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838F82AD05A45E3BD231864BD58B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DF269-55ED-46C4-B453-846F33A1DD44}"/>
      </w:docPartPr>
      <w:docPartBody>
        <w:p w:rsidR="00E437D6" w:rsidRDefault="001603B5">
          <w:pPr>
            <w:pStyle w:val="3838F82AD05A45E3BD231864BD58B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58F90289A842FF9287657588E13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056B9-6310-4290-919A-61B3E1498A5B}"/>
      </w:docPartPr>
      <w:docPartBody>
        <w:p w:rsidR="00E437D6" w:rsidRDefault="001603B5">
          <w:pPr>
            <w:pStyle w:val="7E58F90289A842FF9287657588E1318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B5"/>
    <w:rsid w:val="001603B5"/>
    <w:rsid w:val="00E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087E2A6FA94E04A28BE867BF8FB5F8">
    <w:name w:val="DD087E2A6FA94E04A28BE867BF8FB5F8"/>
  </w:style>
  <w:style w:type="paragraph" w:customStyle="1" w:styleId="B590EA94943545DB87956CC77363C5F4">
    <w:name w:val="B590EA94943545DB87956CC77363C5F4"/>
  </w:style>
  <w:style w:type="paragraph" w:customStyle="1" w:styleId="85BB22BD645C49619ED979AA0E2F1F34">
    <w:name w:val="85BB22BD645C49619ED979AA0E2F1F34"/>
  </w:style>
  <w:style w:type="paragraph" w:customStyle="1" w:styleId="EBCE79D757F04081BFF5A4C6481A902A">
    <w:name w:val="EBCE79D757F04081BFF5A4C6481A902A"/>
  </w:style>
  <w:style w:type="paragraph" w:customStyle="1" w:styleId="FF8DBD64BFDC43DD9F6A4DC6096E3903">
    <w:name w:val="FF8DBD64BFDC43DD9F6A4DC6096E3903"/>
  </w:style>
  <w:style w:type="paragraph" w:customStyle="1" w:styleId="3838F82AD05A45E3BD231864BD58BB37">
    <w:name w:val="3838F82AD05A45E3BD231864BD58BB37"/>
  </w:style>
  <w:style w:type="paragraph" w:customStyle="1" w:styleId="7E58F90289A842FF9287657588E1318D">
    <w:name w:val="7E58F90289A842FF9287657588E13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E8C60-169F-48A2-8C1F-4A02714515A8}"/>
</file>

<file path=customXml/itemProps2.xml><?xml version="1.0" encoding="utf-8"?>
<ds:datastoreItem xmlns:ds="http://schemas.openxmlformats.org/officeDocument/2006/customXml" ds:itemID="{F525C047-7044-4E70-AA0A-97AEACD564BE}"/>
</file>

<file path=customXml/itemProps3.xml><?xml version="1.0" encoding="utf-8"?>
<ds:datastoreItem xmlns:ds="http://schemas.openxmlformats.org/officeDocument/2006/customXml" ds:itemID="{03852793-0E20-49C4-A323-FB65A3B94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1093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Industrimuseer för att öka turismen och stärka intresset för teknisk utbildning</vt:lpstr>
      <vt:lpstr>
      </vt:lpstr>
    </vt:vector>
  </TitlesOfParts>
  <Company>Sveriges riksdag</Company>
  <LinksUpToDate>false</LinksUpToDate>
  <CharactersWithSpaces>1266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