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712" w:rsidRPr="00E27712" w:rsidRDefault="00E27712">
      <w:pPr>
        <w:pStyle w:val="Hemstlrubrik"/>
      </w:pPr>
      <w:r w:rsidRPr="00E27712">
        <w:t>Förslag till riksdagsbeslut</w:t>
      </w:r>
    </w:p>
    <w:p w:rsidR="00E27712" w:rsidRPr="00E27712" w:rsidRDefault="00E27712">
      <w:pPr>
        <w:pStyle w:val="Hemstlatt"/>
        <w:numPr>
          <w:ilvl w:val="0"/>
          <w:numId w:val="0"/>
        </w:numPr>
      </w:pPr>
      <w:r w:rsidRPr="00E27712">
        <w:t>Riksdagen tillkännager för regeringen som sin mening vad som anförs i motionen om initiativ för att avskaffa sjukdomsklassificering av sexuella uttryck.</w:t>
      </w:r>
    </w:p>
    <w:p w:rsidR="00E27712" w:rsidRPr="00E27712" w:rsidRDefault="00E27712">
      <w:pPr>
        <w:pStyle w:val="Rubrik1"/>
      </w:pPr>
      <w:r w:rsidRPr="00E27712">
        <w:t>Bakgrund</w:t>
      </w:r>
    </w:p>
    <w:p w:rsidR="00E27712" w:rsidRPr="00E27712" w:rsidRDefault="00E27712">
      <w:r w:rsidRPr="00E27712">
        <w:t>Sverige tog ensidigt bort homo- och bisexualitet ur den nationella klassific</w:t>
      </w:r>
      <w:r w:rsidRPr="00E27712">
        <w:t>e</w:t>
      </w:r>
      <w:r w:rsidRPr="00E27712">
        <w:t>ringen av sjukdomar och hälsotillstånd (KSH) långt innan WHO tog initiativ till detta i den internationella nomenklaturen (ICD). Den åtgärden var uto</w:t>
      </w:r>
      <w:r w:rsidRPr="00E27712">
        <w:t>m</w:t>
      </w:r>
      <w:r w:rsidRPr="00E27712">
        <w:t>ordentligt betydelsefull för att motverka fördomar mot homosexuella långt innan det stora reformarbetet för att stärka HBT-personers rättigheter tog verklig fart på 1990-talet. Än idag är dock flera andra beteenden och uttryck för mänsklig sexualitet omfattade av en sjukdomsstämpling.</w:t>
      </w:r>
    </w:p>
    <w:p w:rsidR="00E27712" w:rsidRPr="00E27712" w:rsidRDefault="00E27712">
      <w:pPr>
        <w:pStyle w:val="Normaltindrag"/>
      </w:pPr>
      <w:r w:rsidRPr="00E27712">
        <w:t>Fetischism, sado-masochism och transvestism är exempel på sexuella b</w:t>
      </w:r>
      <w:r w:rsidRPr="00E27712">
        <w:t>e</w:t>
      </w:r>
      <w:r w:rsidRPr="00E27712">
        <w:t>teenden eller uttryck som varken skadar någon eller kan sägas bero på någon sjukdom eller störning. Ändå är fördomarna mot dessa företeelser utbredda. Sådana fördomar kan oavsiktligt få sin näring av att företeelserna finns med i systemen för sjukdomsklassificeringar, KSH och ICD, trots att den med</w:t>
      </w:r>
      <w:r w:rsidRPr="00E27712">
        <w:t>i</w:t>
      </w:r>
      <w:r w:rsidRPr="00E27712">
        <w:t>cinskt grundade användningen i praktiken upphört. Organisationer som RFSU och RFSL arbetar idag för att motverka fördomar riktade mot fetischister, sado-masochister och transvestiter. Den norska motsvarigheten t</w:t>
      </w:r>
      <w:r w:rsidRPr="00E27712">
        <w:t>ill RFSL, LLH, står bakom kampanjen ”Revise F65” som har som mål att få bort sju</w:t>
      </w:r>
      <w:r w:rsidRPr="00E27712">
        <w:t>k</w:t>
      </w:r>
      <w:r w:rsidRPr="00E27712">
        <w:t>domsklassificeringen av dessa företeelser. Danmark är det enda land som tagit bort ett flertal av de berörda klassifikationerna. I USA arbetar välr</w:t>
      </w:r>
      <w:r w:rsidRPr="00E27712">
        <w:t>e</w:t>
      </w:r>
      <w:r w:rsidRPr="00E27712">
        <w:t>nommerade psykiatriker för att påverka det amerikanska psykiatriförbundet för att göra samma sak i deras diagnostiska manual DSM.</w:t>
      </w:r>
    </w:p>
    <w:p w:rsidR="00E27712" w:rsidRPr="00E27712" w:rsidRDefault="00E27712">
      <w:pPr>
        <w:pStyle w:val="Normaltindrag"/>
      </w:pPr>
      <w:r w:rsidRPr="00E27712">
        <w:t xml:space="preserve">De berörda diagnoserna skulle knappast tas in i ICD om de fördes fram idag, med de krav på vetenskaplig evidens som finns. De har funnits med i </w:t>
      </w:r>
      <w:r w:rsidRPr="00E27712">
        <w:lastRenderedPageBreak/>
        <w:t>princip sedan systemets uppkomst då synen på framförallt sexualitet var mer moraliserande också inom den medicinska vetenskapen.</w:t>
      </w:r>
    </w:p>
    <w:p w:rsidR="00E27712" w:rsidRPr="00E27712" w:rsidRDefault="00E27712">
      <w:pPr>
        <w:pStyle w:val="Normaltindrag"/>
      </w:pPr>
      <w:r w:rsidRPr="00E27712">
        <w:t>I Sverige är det Socialstyrelsen som ansvarar för att upprätthålla den svenska versionen av det internationella klassifikationsregistret. En nationell särlösning liknande den som gjordes med homo- och bisexualitet kan, och bör, regeringen ta initiativ till i dialog med myndigheten. Men då samtidigt arbetet med att revidera det internationella klassifikationssystemet påbörjades 200</w:t>
      </w:r>
      <w:r w:rsidRPr="00E27712">
        <w:t>7 bör Sverige även, gärna tillsammans med övriga nordiska länder, ta initiativ till att dessa diagnoser mönstras ut på internationell nivå. Medicinska verktyg ska hålla sig till det vetenskapligt underbyggda och inte ge uttryck för en moraliserande syn på den mänskliga sexualitetens uttrycksformer.</w:t>
      </w:r>
    </w:p>
    <w:p w:rsidR="00E27712" w:rsidRPr="00E27712" w:rsidRDefault="00E27712">
      <w:pPr>
        <w:pStyle w:val="Normaltindrag"/>
      </w:pPr>
      <w:r w:rsidRPr="00E27712">
        <w:t>Vad som här sagts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712">
        <w:trPr>
          <w:cantSplit/>
        </w:trPr>
        <w:tc>
          <w:tcPr>
            <w:tcW w:w="3046" w:type="dxa"/>
          </w:tcPr>
          <w:p w:rsidR="00E27712" w:rsidRPr="00E27712" w:rsidRDefault="00E27712">
            <w:pPr>
              <w:pStyle w:val="UnderskriftDatum"/>
              <w:spacing w:before="240"/>
            </w:pPr>
            <w:r w:rsidRPr="00E27712">
              <w:t>Stockholm den 6 oktober 2008</w:t>
            </w:r>
          </w:p>
        </w:tc>
        <w:tc>
          <w:tcPr>
            <w:tcW w:w="3047" w:type="dxa"/>
          </w:tcPr>
          <w:p w:rsidR="00E27712" w:rsidRPr="00E27712" w:rsidRDefault="00E27712">
            <w:pPr>
              <w:pStyle w:val="Underskrifter"/>
              <w:spacing w:before="240"/>
            </w:pPr>
          </w:p>
        </w:tc>
      </w:tr>
      <w:tr w:rsidR="00000000" w:rsidRPr="00E27712">
        <w:trPr>
          <w:cantSplit/>
        </w:trPr>
        <w:tc>
          <w:tcPr>
            <w:tcW w:w="3046" w:type="dxa"/>
          </w:tcPr>
          <w:p w:rsidR="00E27712" w:rsidRPr="00E27712" w:rsidRDefault="00E27712">
            <w:pPr>
              <w:pStyle w:val="Underskrifter"/>
            </w:pPr>
            <w:r w:rsidRPr="00E27712">
              <w:t>Camilla Lindberg (fp)</w:t>
            </w:r>
          </w:p>
        </w:tc>
        <w:tc>
          <w:tcPr>
            <w:tcW w:w="3046" w:type="dxa"/>
          </w:tcPr>
          <w:p w:rsidR="00E27712" w:rsidRPr="00E27712" w:rsidRDefault="00E27712">
            <w:pPr>
              <w:pStyle w:val="Underskrifter"/>
            </w:pPr>
          </w:p>
        </w:tc>
      </w:tr>
    </w:tbl>
    <w:p w:rsidR="00E27712" w:rsidRPr="00E27712" w:rsidRDefault="00E27712">
      <w:pPr>
        <w:pStyle w:val="Normaltindrag"/>
      </w:pPr>
    </w:p>
    <w:sectPr w:rsidR="00000000" w:rsidRPr="00E277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712" w:rsidRPr="00E27712" w:rsidRDefault="00E27712">
      <w:r w:rsidRPr="00E27712">
        <w:separator/>
      </w:r>
    </w:p>
  </w:endnote>
  <w:endnote w:type="continuationSeparator" w:id="0">
    <w:p w:rsidR="00E27712" w:rsidRPr="00E27712" w:rsidRDefault="00E27712">
      <w:r w:rsidRPr="00E277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Sidfot"/>
    </w:pPr>
    <w:r w:rsidRPr="00E277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257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12" w:rsidRDefault="00E277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712" w:rsidRDefault="00E277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Sidfot"/>
    </w:pPr>
    <w:r w:rsidRPr="00E277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872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12" w:rsidRDefault="00E277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712" w:rsidRDefault="00E277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Sidfot"/>
    </w:pPr>
    <w:r w:rsidRPr="00E277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159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12" w:rsidRDefault="00E277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712" w:rsidRDefault="00E277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712" w:rsidRPr="00E27712" w:rsidRDefault="00E27712">
      <w:r w:rsidRPr="00E27712">
        <w:separator/>
      </w:r>
    </w:p>
  </w:footnote>
  <w:footnote w:type="continuationSeparator" w:id="0">
    <w:p w:rsidR="00E27712" w:rsidRPr="00E27712" w:rsidRDefault="00E27712">
      <w:r w:rsidRPr="00E277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Sidhuvud"/>
    </w:pPr>
    <w:r w:rsidRPr="00E277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93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12" w:rsidRDefault="00E277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712" w:rsidRDefault="00E277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Sidhuvud"/>
    </w:pPr>
    <w:r w:rsidRPr="00E277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671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712" w:rsidRDefault="00E277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712" w:rsidRDefault="00E277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712" w:rsidRPr="00E27712" w:rsidRDefault="00E27712">
    <w:pPr>
      <w:pStyle w:val="FSHNormal"/>
      <w:tabs>
        <w:tab w:val="right" w:pos="5840"/>
      </w:tabs>
    </w:pPr>
    <w:r w:rsidRPr="00E27712">
      <w:br/>
    </w:r>
    <w:r w:rsidRPr="00E27712">
      <w:fldChar w:fldCharType="begin" w:fldLock="1"/>
    </w:r>
    <w:r w:rsidRPr="00E27712">
      <w:instrText xml:space="preserve"> DOCPROPERTY</w:instrText>
    </w:r>
    <w:r w:rsidRPr="00E27712">
      <w:rPr>
        <w:sz w:val="18"/>
      </w:rPr>
      <w:instrText xml:space="preserve"> "YearUser" *\charformat </w:instrText>
    </w:r>
    <w:r w:rsidRPr="00E27712">
      <w:fldChar w:fldCharType="separate"/>
    </w:r>
    <w:r w:rsidRPr="00E27712">
      <w:t>2008/09</w:t>
    </w:r>
    <w:r w:rsidRPr="00E27712">
      <w:fldChar w:fldCharType="end"/>
    </w:r>
    <w:r w:rsidRPr="00E27712">
      <w:t xml:space="preserve"> </w:t>
    </w:r>
    <w:r w:rsidRPr="00E27712">
      <w:tab/>
      <w:t xml:space="preserve">mnr: </w:t>
    </w:r>
    <w:r w:rsidRPr="00E27712">
      <w:fldChar w:fldCharType="begin" w:fldLock="1"/>
    </w:r>
    <w:r w:rsidRPr="00E27712">
      <w:instrText xml:space="preserve"> DOCPROPERTY</w:instrText>
    </w:r>
    <w:r w:rsidRPr="00E27712">
      <w:rPr>
        <w:sz w:val="18"/>
      </w:rPr>
      <w:instrText xml:space="preserve"> "Motionsnummer" *\charformat </w:instrText>
    </w:r>
    <w:r w:rsidRPr="00E27712">
      <w:fldChar w:fldCharType="separate"/>
    </w:r>
    <w:r w:rsidRPr="00E27712">
      <w:t>So461</w:t>
    </w:r>
    <w:r w:rsidRPr="00E27712">
      <w:fldChar w:fldCharType="end"/>
    </w:r>
    <w:r w:rsidRPr="00E27712">
      <w:br/>
    </w:r>
    <w:r w:rsidRPr="00E27712">
      <w:fldChar w:fldCharType="begin" w:fldLock="1"/>
    </w:r>
    <w:r w:rsidRPr="00E27712">
      <w:instrText xml:space="preserve"> DOCPROPERTY</w:instrText>
    </w:r>
    <w:r w:rsidRPr="00E27712">
      <w:rPr>
        <w:sz w:val="18"/>
      </w:rPr>
      <w:instrText xml:space="preserve"> "Samling" *\charformat </w:instrText>
    </w:r>
    <w:r w:rsidRPr="00E27712">
      <w:fldChar w:fldCharType="end"/>
    </w:r>
    <w:r w:rsidRPr="00E27712">
      <w:tab/>
      <w:t xml:space="preserve">pnr: </w:t>
    </w:r>
    <w:r w:rsidRPr="00E27712">
      <w:fldChar w:fldCharType="begin" w:fldLock="1"/>
    </w:r>
    <w:r w:rsidRPr="00E27712">
      <w:instrText xml:space="preserve"> DOCPROPERTY</w:instrText>
    </w:r>
    <w:r w:rsidRPr="00E27712">
      <w:rPr>
        <w:sz w:val="18"/>
      </w:rPr>
      <w:instrText xml:space="preserve"> "Partinummer" *\charformat </w:instrText>
    </w:r>
    <w:r w:rsidRPr="00E27712">
      <w:fldChar w:fldCharType="separate"/>
    </w:r>
    <w:r w:rsidRPr="00E27712">
      <w:t>fp1129</w:t>
    </w:r>
    <w:r w:rsidRPr="00E27712">
      <w:fldChar w:fldCharType="end"/>
    </w:r>
  </w:p>
  <w:p w:rsidR="00E27712" w:rsidRPr="00E27712" w:rsidRDefault="00E27712">
    <w:pPr>
      <w:pStyle w:val="FSHRub1"/>
    </w:pPr>
    <w:r w:rsidRPr="00E27712">
      <w:t>Motion till riksdagen</w:t>
    </w:r>
    <w:r w:rsidRPr="00E27712">
      <w:br/>
    </w:r>
    <w:r w:rsidRPr="00E27712">
      <w:fldChar w:fldCharType="begin" w:fldLock="1"/>
    </w:r>
    <w:r w:rsidRPr="00E27712">
      <w:instrText xml:space="preserve"> DOCPROPERTY "YearUser" *\charformat </w:instrText>
    </w:r>
    <w:r w:rsidRPr="00E27712">
      <w:fldChar w:fldCharType="separate"/>
    </w:r>
    <w:r w:rsidRPr="00E27712">
      <w:t>2008/09</w:t>
    </w:r>
    <w:r w:rsidRPr="00E27712">
      <w:fldChar w:fldCharType="end"/>
    </w:r>
    <w:r w:rsidRPr="00E27712">
      <w:t>:</w:t>
    </w:r>
    <w:r w:rsidRPr="00E27712">
      <w:fldChar w:fldCharType="begin" w:fldLock="1"/>
    </w:r>
    <w:r w:rsidRPr="00E27712">
      <w:instrText xml:space="preserve"> DOCPROPERTY "Motionsnummer" *\charformat </w:instrText>
    </w:r>
    <w:r w:rsidRPr="00E27712">
      <w:fldChar w:fldCharType="separate"/>
    </w:r>
    <w:r w:rsidRPr="00E27712">
      <w:t>So461</w:t>
    </w:r>
    <w:r w:rsidRPr="00E27712">
      <w:fldChar w:fldCharType="end"/>
    </w:r>
  </w:p>
  <w:p w:rsidR="00E27712" w:rsidRPr="00E27712" w:rsidRDefault="00E27712">
    <w:pPr>
      <w:pStyle w:val="FSHNormalS5"/>
    </w:pPr>
    <w:r w:rsidRPr="00E27712">
      <w:fldChar w:fldCharType="begin" w:fldLock="1"/>
    </w:r>
    <w:r w:rsidRPr="00E27712">
      <w:instrText xml:space="preserve"> DOCPROPERTY "MotionarText" *\charformat </w:instrText>
    </w:r>
    <w:r w:rsidRPr="00E27712">
      <w:fldChar w:fldCharType="separate"/>
    </w:r>
    <w:r w:rsidRPr="00E27712">
      <w:t>av Camilla Lindberg (fp)</w:t>
    </w:r>
    <w:r w:rsidRPr="00E27712">
      <w:fldChar w:fldCharType="end"/>
    </w:r>
    <w:r w:rsidRPr="00E27712">
      <w:br/>
    </w:r>
    <w:r w:rsidRPr="00E27712">
      <w:fldChar w:fldCharType="begin" w:fldLock="1"/>
    </w:r>
    <w:r w:rsidRPr="00E27712">
      <w:instrText xml:space="preserve"> DOCPROPERTY "SvarFrasKort" *\charformat </w:instrText>
    </w:r>
    <w:r w:rsidRPr="00E27712">
      <w:fldChar w:fldCharType="end"/>
    </w:r>
  </w:p>
  <w:p w:rsidR="00E27712" w:rsidRPr="00E27712" w:rsidRDefault="00E27712">
    <w:pPr>
      <w:pStyle w:val="FSHTitel"/>
    </w:pPr>
    <w:r w:rsidRPr="00E27712">
      <w:fldChar w:fldCharType="begin" w:fldLock="1"/>
    </w:r>
    <w:r w:rsidRPr="00E27712">
      <w:instrText xml:space="preserve"> DOCPROPERTY</w:instrText>
    </w:r>
    <w:r w:rsidRPr="00E27712">
      <w:rPr>
        <w:sz w:val="18"/>
      </w:rPr>
      <w:instrText xml:space="preserve"> "RubrikSvar" *\charformat </w:instrText>
    </w:r>
    <w:r w:rsidRPr="00E27712">
      <w:fldChar w:fldCharType="separate"/>
    </w:r>
    <w:r w:rsidRPr="00E27712">
      <w:t>Sjukdomsklassificering av sexuella uttryck</w:t>
    </w:r>
    <w:r w:rsidRPr="00E27712">
      <w:fldChar w:fldCharType="end"/>
    </w:r>
  </w:p>
  <w:p w:rsidR="00E27712" w:rsidRPr="00E27712" w:rsidRDefault="00E27712">
    <w:pPr>
      <w:pStyle w:val="Normal00"/>
    </w:pPr>
  </w:p>
  <w:p w:rsidR="00E27712" w:rsidRPr="00E27712" w:rsidRDefault="00E277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995B7F"/>
    <w:multiLevelType w:val="hybridMultilevel"/>
    <w:tmpl w:val="3B0C85D4"/>
    <w:lvl w:ilvl="0" w:tplc="F5CC33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5499010">
    <w:abstractNumId w:val="8"/>
  </w:num>
  <w:num w:numId="2" w16cid:durableId="255477249">
    <w:abstractNumId w:val="9"/>
  </w:num>
  <w:num w:numId="3" w16cid:durableId="1153716112">
    <w:abstractNumId w:val="8"/>
  </w:num>
  <w:num w:numId="4" w16cid:durableId="2059818365">
    <w:abstractNumId w:val="9"/>
  </w:num>
  <w:num w:numId="5" w16cid:durableId="1506936332">
    <w:abstractNumId w:val="13"/>
  </w:num>
  <w:num w:numId="6" w16cid:durableId="952173499">
    <w:abstractNumId w:val="10"/>
  </w:num>
  <w:num w:numId="7" w16cid:durableId="1204438940">
    <w:abstractNumId w:val="11"/>
  </w:num>
  <w:num w:numId="8" w16cid:durableId="1809543307">
    <w:abstractNumId w:val="12"/>
  </w:num>
  <w:num w:numId="9" w16cid:durableId="1423529446">
    <w:abstractNumId w:val="8"/>
  </w:num>
  <w:num w:numId="10" w16cid:durableId="858203337">
    <w:abstractNumId w:val="3"/>
  </w:num>
  <w:num w:numId="11" w16cid:durableId="1844473516">
    <w:abstractNumId w:val="2"/>
  </w:num>
  <w:num w:numId="12" w16cid:durableId="147484754">
    <w:abstractNumId w:val="1"/>
  </w:num>
  <w:num w:numId="13" w16cid:durableId="1471704559">
    <w:abstractNumId w:val="0"/>
  </w:num>
  <w:num w:numId="14" w16cid:durableId="922370545">
    <w:abstractNumId w:val="9"/>
  </w:num>
  <w:num w:numId="15" w16cid:durableId="1957056447">
    <w:abstractNumId w:val="7"/>
  </w:num>
  <w:num w:numId="16" w16cid:durableId="557283504">
    <w:abstractNumId w:val="6"/>
  </w:num>
  <w:num w:numId="17" w16cid:durableId="1435514180">
    <w:abstractNumId w:val="5"/>
  </w:num>
  <w:num w:numId="18" w16cid:durableId="1059980286">
    <w:abstractNumId w:val="4"/>
  </w:num>
  <w:num w:numId="19" w16cid:durableId="1672096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79CE40E-51F1-4263-8950-5F909F9E9AC2}"/>
  </w:docVars>
  <w:rsids>
    <w:rsidRoot w:val="00A90B9C"/>
    <w:rsid w:val="00A90B9C"/>
    <w:rsid w:val="00E277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660B25E-CF44-498B-82B1-3789E25F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2328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fp1129</vt:lpstr>
    </vt:vector>
  </TitlesOfParts>
  <Company>Riksdagen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fp1129</dc:title>
  <dc:subject>fp1129</dc:subject>
  <dc:creator>Riksdagen</dc:creator>
  <cp:keywords>Riksdagen</cp:keywords>
  <dc:description>TKG-ktrl, MSMQ4mb, PersReg-Distribution mm b-&gt;ny fplogga c-&gt;nygamla s-rosen</dc:description>
  <cp:lastModifiedBy>Lars Brink</cp:lastModifiedBy>
  <cp:revision>2</cp:revision>
  <cp:lastPrinted>2009-01-29T13:49:00Z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Sjukdomsklassificering av sexuella uttryck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Sjukdomsklassificering av sexuella uttryck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20082009000001020112000011290069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20082009000001020112000011290069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{DB7C0DB9-487C-414C-83B8-B4545EEB7804}</vt:lpwstr>
  </property>
  <property fmtid="{D5CDD505-2E9C-101B-9397-08002B2CF9AE}" pid="53" name="Överföringar">
    <vt:i4>0</vt:i4>
  </property>
  <property fmtid="{D5CDD505-2E9C-101B-9397-08002B2CF9AE}" pid="54" name="Checksum">
    <vt:lpwstr>*0018444373239*</vt:lpwstr>
  </property>
  <property fmtid="{D5CDD505-2E9C-101B-9397-08002B2CF9AE}" pid="55" name="skuggnummer">
    <vt:lpwstr>2447</vt:lpwstr>
  </property>
  <property fmtid="{D5CDD505-2E9C-101B-9397-08002B2CF9AE}" pid="56" name="urixVersion">
    <vt:lpwstr>3.2.0.8</vt:lpwstr>
  </property>
  <property fmtid="{D5CDD505-2E9C-101B-9397-08002B2CF9AE}" pid="57" name="urixOrigin">
    <vt:lpwstr>090402 15:47:43.447</vt:lpwstr>
  </property>
  <property fmtid="{D5CDD505-2E9C-101B-9397-08002B2CF9AE}" pid="58" name="urixGuid">
    <vt:lpwstr>{92C85518-0B6D-4F76-BC91-2C0E52BFAB4A}</vt:lpwstr>
  </property>
</Properties>
</file>