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57C8" w:rsidRDefault="00722632" w14:paraId="21DD98AE" w14:textId="77777777">
      <w:pPr>
        <w:pStyle w:val="RubrikFrslagTIllRiksdagsbeslut"/>
      </w:pPr>
      <w:sdt>
        <w:sdtPr>
          <w:alias w:val="CC_Boilerplate_4"/>
          <w:tag w:val="CC_Boilerplate_4"/>
          <w:id w:val="-1644581176"/>
          <w:lock w:val="sdtContentLocked"/>
          <w:placeholder>
            <w:docPart w:val="CEEC42B914324538A4CBB4407D560D7D"/>
          </w:placeholder>
          <w:text/>
        </w:sdtPr>
        <w:sdtEndPr/>
        <w:sdtContent>
          <w:r w:rsidRPr="009B062B" w:rsidR="00AF30DD">
            <w:t>Förslag till riksdagsbeslut</w:t>
          </w:r>
        </w:sdtContent>
      </w:sdt>
      <w:bookmarkEnd w:id="0"/>
      <w:bookmarkEnd w:id="1"/>
    </w:p>
    <w:sdt>
      <w:sdtPr>
        <w:alias w:val="Yrkande 1"/>
        <w:tag w:val="2b2e9207-4b36-4351-b7c1-3470835a2bf9"/>
        <w:id w:val="-2003028572"/>
        <w:lock w:val="sdtLocked"/>
      </w:sdtPr>
      <w:sdtEndPr/>
      <w:sdtContent>
        <w:p w:rsidR="00AB394C" w:rsidRDefault="000B0C55" w14:paraId="6A3FA3C0" w14:textId="77777777">
          <w:pPr>
            <w:pStyle w:val="Frslagstext"/>
            <w:numPr>
              <w:ilvl w:val="0"/>
              <w:numId w:val="0"/>
            </w:numPr>
          </w:pPr>
          <w:r>
            <w:t>Riksdagen ställer sig bakom det som anförs i motionen om att ersätta det nuvarande systemet med avverkningsanmälningar med egenkontroll för skogsägare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F5033788C6485EA665BC2515F27279"/>
        </w:placeholder>
        <w:text/>
      </w:sdtPr>
      <w:sdtEndPr/>
      <w:sdtContent>
        <w:p w:rsidRPr="009B062B" w:rsidR="006D79C9" w:rsidP="00333E95" w:rsidRDefault="006D79C9" w14:paraId="52DB0BD7" w14:textId="77777777">
          <w:pPr>
            <w:pStyle w:val="Rubrik1"/>
          </w:pPr>
          <w:r>
            <w:t>Motivering</w:t>
          </w:r>
        </w:p>
      </w:sdtContent>
    </w:sdt>
    <w:bookmarkEnd w:displacedByCustomXml="prev" w:id="3"/>
    <w:bookmarkEnd w:displacedByCustomXml="prev" w:id="4"/>
    <w:p w:rsidR="00B73124" w:rsidP="00722632" w:rsidRDefault="00B73124" w14:paraId="2022BAE4" w14:textId="78C50165">
      <w:pPr>
        <w:pStyle w:val="Normalutanindragellerluft"/>
      </w:pPr>
      <w:r>
        <w:t xml:space="preserve">Sverige är världens näst största exportör av sågade trävaror och </w:t>
      </w:r>
      <w:r w:rsidR="000B0C55">
        <w:t xml:space="preserve">den </w:t>
      </w:r>
      <w:r>
        <w:t xml:space="preserve">tredje största av massa och papper. Svensk skogsnäring omsätter över 300 miljarder kronor per år och är en av landets mest betydelsefulla basnäringar. Skogen har spelat en avgörande roll i Sveriges övergång från jordbrukssamhälle till industrination – både som råvarukälla, </w:t>
      </w:r>
      <w:r w:rsidR="000B0C55">
        <w:t xml:space="preserve">som </w:t>
      </w:r>
      <w:r>
        <w:t xml:space="preserve">drivkraft för export och </w:t>
      </w:r>
      <w:r w:rsidR="000B0C55">
        <w:t xml:space="preserve">som </w:t>
      </w:r>
      <w:r>
        <w:t>motor för regional utveckling. Det svenska skogs</w:t>
      </w:r>
      <w:r w:rsidR="00722632">
        <w:softHyphen/>
      </w:r>
      <w:r>
        <w:t>bruket utgör ryggraden i den svenska ekonomin.</w:t>
      </w:r>
    </w:p>
    <w:p w:rsidR="00B73124" w:rsidP="00722632" w:rsidRDefault="00B73124" w14:paraId="14BD511B" w14:textId="7E2490C8">
      <w:r>
        <w:t>Under de senaste decennierna har dock detta faktum fallit i glömska hos många EU-byråkrater. Miljöaktivister och storstadsbor har i sin enfald mest sett skogen som en stor rekreationszon och lekplats för miljö- och klimatpolitiska symbolåtgärder. Under 1800-talet och tidigt 1900-tal blev skogen en strategisk resurs när Sverige började industria</w:t>
      </w:r>
      <w:r w:rsidR="00722632">
        <w:softHyphen/>
      </w:r>
      <w:r>
        <w:t xml:space="preserve">liseras </w:t>
      </w:r>
      <w:r w:rsidR="000B0C55">
        <w:t xml:space="preserve">– </w:t>
      </w:r>
      <w:r>
        <w:t xml:space="preserve">den svenska skogen var, och </w:t>
      </w:r>
      <w:r w:rsidR="000B0C55">
        <w:t xml:space="preserve">är </w:t>
      </w:r>
      <w:r>
        <w:t xml:space="preserve">fortsatt, en nationell angelägenhet som vi måste värna. </w:t>
      </w:r>
    </w:p>
    <w:p w:rsidR="00B73124" w:rsidP="00722632" w:rsidRDefault="00B73124" w14:paraId="6A576E69" w14:textId="2391C226">
      <w:r>
        <w:t>Avverkningsanmälningar har under lång tid varit en källa till stor frustration för skogsägare i vårt land. Skogsägare måste vänta sex veckor efter att ha lämnat in en avverkningsanmälan innan de får börja avverka. Anmälan om avverkning enligt skogsvårdslagen måste ofta kombineras med samråd enligt miljöbalken, vilket skapar komplexitet och osäkerhet kring vad som gäller. Skogsägare har ibland tvingats bekosta dyra undersökningar av arter på sin mark för att visa att avverkning inte hotar biologisk mångfald. Osäkerheten kring tillstånd och ersättning vid inskränkningar har lett till att vissa skogsägare drar sig för att investera i sin skog.</w:t>
      </w:r>
    </w:p>
    <w:p w:rsidRPr="00422B9E" w:rsidR="00422B9E" w:rsidP="00722632" w:rsidRDefault="00B73124" w14:paraId="3862191D" w14:textId="29D202DF">
      <w:r>
        <w:t xml:space="preserve">Sverige behöver gå bort ifrån systemet med avverkningsanmälan till ett system där äganderätten och självkontroll står i fokus. Skogsägare ska även ha rätt till ersättning </w:t>
      </w:r>
      <w:r>
        <w:lastRenderedPageBreak/>
        <w:t>om myndigheter begränsar brukandet av skogen – exempelvis vid skydd av biologisk mångfald. Detta stärker äganderätten och minskar risken för ekonomisk förlust.</w:t>
      </w:r>
    </w:p>
    <w:sdt>
      <w:sdtPr>
        <w:rPr>
          <w:i/>
          <w:noProof/>
        </w:rPr>
        <w:alias w:val="CC_Underskrifter"/>
        <w:tag w:val="CC_Underskrifter"/>
        <w:id w:val="583496634"/>
        <w:lock w:val="sdtContentLocked"/>
        <w:placeholder>
          <w:docPart w:val="E716E90DEDE44EA5B6FDC6B3BD2822CD"/>
        </w:placeholder>
      </w:sdtPr>
      <w:sdtEndPr/>
      <w:sdtContent>
        <w:p w:rsidR="00DB57C8" w:rsidP="00DB57C8" w:rsidRDefault="00DB57C8" w14:paraId="40BE128E" w14:textId="77777777"/>
        <w:p w:rsidR="00DB57C8" w:rsidP="00DB57C8" w:rsidRDefault="00722632" w14:paraId="015FD1A8" w14:textId="6606A617"/>
      </w:sdtContent>
    </w:sdt>
    <w:tbl>
      <w:tblPr>
        <w:tblW w:w="5000" w:type="pct"/>
        <w:tblLook w:val="04A0" w:firstRow="1" w:lastRow="0" w:firstColumn="1" w:lastColumn="0" w:noHBand="0" w:noVBand="1"/>
        <w:tblCaption w:val="underskrifter"/>
      </w:tblPr>
      <w:tblGrid>
        <w:gridCol w:w="4252"/>
        <w:gridCol w:w="4252"/>
      </w:tblGrid>
      <w:tr w:rsidR="00AB394C" w14:paraId="05DECADC" w14:textId="77777777">
        <w:trPr>
          <w:cantSplit/>
        </w:trPr>
        <w:tc>
          <w:tcPr>
            <w:tcW w:w="50" w:type="pct"/>
            <w:vAlign w:val="bottom"/>
          </w:tcPr>
          <w:p w:rsidR="00AB394C" w:rsidRDefault="000B0C55" w14:paraId="16862CB8" w14:textId="77777777">
            <w:pPr>
              <w:pStyle w:val="Underskrifter"/>
              <w:spacing w:after="0"/>
            </w:pPr>
            <w:r>
              <w:t>Anders Alftberg (SD)</w:t>
            </w:r>
          </w:p>
        </w:tc>
        <w:tc>
          <w:tcPr>
            <w:tcW w:w="50" w:type="pct"/>
            <w:vAlign w:val="bottom"/>
          </w:tcPr>
          <w:p w:rsidR="00AB394C" w:rsidRDefault="000B0C55" w14:paraId="346E4877" w14:textId="77777777">
            <w:pPr>
              <w:pStyle w:val="Underskrifter"/>
              <w:spacing w:after="0"/>
            </w:pPr>
            <w:r>
              <w:t>Robert Stenkvist (SD)</w:t>
            </w:r>
          </w:p>
        </w:tc>
      </w:tr>
    </w:tbl>
    <w:p w:rsidRPr="008E0FE2" w:rsidR="004801AC" w:rsidP="00DF3554" w:rsidRDefault="004801AC" w14:paraId="4448C66E" w14:textId="53FACA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530E" w14:textId="77777777" w:rsidR="00B1288C" w:rsidRDefault="00B1288C" w:rsidP="000C1CAD">
      <w:pPr>
        <w:spacing w:line="240" w:lineRule="auto"/>
      </w:pPr>
      <w:r>
        <w:separator/>
      </w:r>
    </w:p>
  </w:endnote>
  <w:endnote w:type="continuationSeparator" w:id="0">
    <w:p w14:paraId="6578B983" w14:textId="77777777" w:rsidR="00B1288C" w:rsidRDefault="00B12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F6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1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39A" w14:textId="089057AB" w:rsidR="00262EA3" w:rsidRPr="00DB57C8" w:rsidRDefault="00262EA3" w:rsidP="00DB5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962D" w14:textId="77777777" w:rsidR="00B1288C" w:rsidRDefault="00B1288C" w:rsidP="000C1CAD">
      <w:pPr>
        <w:spacing w:line="240" w:lineRule="auto"/>
      </w:pPr>
      <w:r>
        <w:separator/>
      </w:r>
    </w:p>
  </w:footnote>
  <w:footnote w:type="continuationSeparator" w:id="0">
    <w:p w14:paraId="174EBBAE" w14:textId="77777777" w:rsidR="00B1288C" w:rsidRDefault="00B128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98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9C61A" wp14:editId="72F1C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7ABCE" w14:textId="5E4586AE" w:rsidR="00262EA3" w:rsidRDefault="00722632" w:rsidP="008103B5">
                          <w:pPr>
                            <w:jc w:val="right"/>
                          </w:pPr>
                          <w:sdt>
                            <w:sdtPr>
                              <w:alias w:val="CC_Noformat_Partikod"/>
                              <w:tag w:val="CC_Noformat_Partikod"/>
                              <w:id w:val="-53464382"/>
                              <w:placeholder>
                                <w:docPart w:val="92000FF51D744718A330D5735831C3CA"/>
                              </w:placeholder>
                              <w:text/>
                            </w:sdtPr>
                            <w:sdtEndPr/>
                            <w:sdtContent>
                              <w:r w:rsidR="00B73124">
                                <w:t>SD</w:t>
                              </w:r>
                            </w:sdtContent>
                          </w:sdt>
                          <w:sdt>
                            <w:sdtPr>
                              <w:alias w:val="CC_Noformat_Partinummer"/>
                              <w:tag w:val="CC_Noformat_Partinummer"/>
                              <w:id w:val="-1709555926"/>
                              <w:placeholder>
                                <w:docPart w:val="C007347F42D54CC6AE92432CC04D06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9C6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7ABCE" w14:textId="5E4586AE" w:rsidR="00262EA3" w:rsidRDefault="00722632" w:rsidP="008103B5">
                    <w:pPr>
                      <w:jc w:val="right"/>
                    </w:pPr>
                    <w:sdt>
                      <w:sdtPr>
                        <w:alias w:val="CC_Noformat_Partikod"/>
                        <w:tag w:val="CC_Noformat_Partikod"/>
                        <w:id w:val="-53464382"/>
                        <w:placeholder>
                          <w:docPart w:val="92000FF51D744718A330D5735831C3CA"/>
                        </w:placeholder>
                        <w:text/>
                      </w:sdtPr>
                      <w:sdtEndPr/>
                      <w:sdtContent>
                        <w:r w:rsidR="00B73124">
                          <w:t>SD</w:t>
                        </w:r>
                      </w:sdtContent>
                    </w:sdt>
                    <w:sdt>
                      <w:sdtPr>
                        <w:alias w:val="CC_Noformat_Partinummer"/>
                        <w:tag w:val="CC_Noformat_Partinummer"/>
                        <w:id w:val="-1709555926"/>
                        <w:placeholder>
                          <w:docPart w:val="C007347F42D54CC6AE92432CC04D0616"/>
                        </w:placeholder>
                        <w:showingPlcHdr/>
                        <w:text/>
                      </w:sdtPr>
                      <w:sdtEndPr/>
                      <w:sdtContent>
                        <w:r w:rsidR="00262EA3">
                          <w:t xml:space="preserve"> </w:t>
                        </w:r>
                      </w:sdtContent>
                    </w:sdt>
                  </w:p>
                </w:txbxContent>
              </v:textbox>
              <w10:wrap anchorx="page"/>
            </v:shape>
          </w:pict>
        </mc:Fallback>
      </mc:AlternateContent>
    </w:r>
  </w:p>
  <w:p w14:paraId="765C48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C9E7" w14:textId="77777777" w:rsidR="00262EA3" w:rsidRDefault="00262EA3" w:rsidP="008563AC">
    <w:pPr>
      <w:jc w:val="right"/>
    </w:pPr>
  </w:p>
  <w:p w14:paraId="02C69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FF3B" w14:textId="77777777" w:rsidR="00262EA3" w:rsidRDefault="007226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474FC" wp14:editId="3A68C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7443D" w14:textId="11AE75DB" w:rsidR="00262EA3" w:rsidRDefault="00722632" w:rsidP="00A314CF">
    <w:pPr>
      <w:pStyle w:val="FSHNormal"/>
      <w:spacing w:before="40"/>
    </w:pPr>
    <w:sdt>
      <w:sdtPr>
        <w:alias w:val="CC_Noformat_Motionstyp"/>
        <w:tag w:val="CC_Noformat_Motionstyp"/>
        <w:id w:val="1162973129"/>
        <w:lock w:val="sdtContentLocked"/>
        <w15:appearance w15:val="hidden"/>
        <w:text/>
      </w:sdtPr>
      <w:sdtEndPr/>
      <w:sdtContent>
        <w:r w:rsidR="00DB57C8">
          <w:t>Enskild motion</w:t>
        </w:r>
      </w:sdtContent>
    </w:sdt>
    <w:r w:rsidR="00821B36">
      <w:t xml:space="preserve"> </w:t>
    </w:r>
    <w:sdt>
      <w:sdtPr>
        <w:alias w:val="CC_Noformat_Partikod"/>
        <w:tag w:val="CC_Noformat_Partikod"/>
        <w:id w:val="1471015553"/>
        <w:text/>
      </w:sdtPr>
      <w:sdtEndPr/>
      <w:sdtContent>
        <w:r w:rsidR="00B73124">
          <w:t>SD</w:t>
        </w:r>
      </w:sdtContent>
    </w:sdt>
    <w:sdt>
      <w:sdtPr>
        <w:alias w:val="CC_Noformat_Partinummer"/>
        <w:tag w:val="CC_Noformat_Partinummer"/>
        <w:id w:val="-2014525982"/>
        <w:showingPlcHdr/>
        <w:text/>
      </w:sdtPr>
      <w:sdtEndPr/>
      <w:sdtContent>
        <w:r w:rsidR="00821B36">
          <w:t xml:space="preserve"> </w:t>
        </w:r>
      </w:sdtContent>
    </w:sdt>
  </w:p>
  <w:p w14:paraId="4901AEC7" w14:textId="77777777" w:rsidR="00262EA3" w:rsidRPr="008227B3" w:rsidRDefault="007226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9AE13B" w14:textId="3207C570" w:rsidR="00262EA3" w:rsidRPr="008227B3" w:rsidRDefault="007226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7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57C8">
          <w:t>:524</w:t>
        </w:r>
      </w:sdtContent>
    </w:sdt>
  </w:p>
  <w:p w14:paraId="30BF8594" w14:textId="09EBC392" w:rsidR="00262EA3" w:rsidRDefault="00722632" w:rsidP="00E03A3D">
    <w:pPr>
      <w:pStyle w:val="Motionr"/>
    </w:pPr>
    <w:sdt>
      <w:sdtPr>
        <w:alias w:val="CC_Noformat_Avtext"/>
        <w:tag w:val="CC_Noformat_Avtext"/>
        <w:id w:val="-2020768203"/>
        <w:lock w:val="sdtContentLocked"/>
        <w:placeholder>
          <w:docPart w:val="92000FF51D744718A330D5735831C3CA"/>
        </w:placeholder>
        <w15:appearance w15:val="hidden"/>
        <w:text/>
      </w:sdtPr>
      <w:sdtEndPr/>
      <w:sdtContent>
        <w:r w:rsidR="00DB57C8">
          <w:t>av Anders Alftberg och Robert Stenkvist (båda SD)</w:t>
        </w:r>
      </w:sdtContent>
    </w:sdt>
  </w:p>
  <w:sdt>
    <w:sdtPr>
      <w:alias w:val="CC_Noformat_Rubtext"/>
      <w:tag w:val="CC_Noformat_Rubtext"/>
      <w:id w:val="-218060500"/>
      <w:lock w:val="sdtLocked"/>
      <w:placeholder>
        <w:docPart w:val="C007347F42D54CC6AE92432CC04D0616"/>
      </w:placeholder>
      <w:text/>
    </w:sdtPr>
    <w:sdtEndPr/>
    <w:sdtContent>
      <w:p w14:paraId="3E743CE2" w14:textId="1DBB0459" w:rsidR="00262EA3" w:rsidRDefault="00B73124" w:rsidP="00283E0F">
        <w:pPr>
          <w:pStyle w:val="FSHRub2"/>
        </w:pPr>
        <w:r>
          <w:t>Stärkt svensk skogsnäring</w:t>
        </w:r>
      </w:p>
    </w:sdtContent>
  </w:sdt>
  <w:sdt>
    <w:sdtPr>
      <w:alias w:val="CC_Boilerplate_3"/>
      <w:tag w:val="CC_Boilerplate_3"/>
      <w:id w:val="1606463544"/>
      <w:lock w:val="sdtContentLocked"/>
      <w15:appearance w15:val="hidden"/>
      <w:text w:multiLine="1"/>
    </w:sdtPr>
    <w:sdtEndPr/>
    <w:sdtContent>
      <w:p w14:paraId="0C5073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1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3D"/>
    <w:rsid w:val="000B0C5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B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EE"/>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0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4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88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24"/>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C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A1"/>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7DFB2"/>
  <w15:chartTrackingRefBased/>
  <w15:docId w15:val="{64CE108A-CD16-49D7-A3BA-2201B496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C42B914324538A4CBB4407D560D7D"/>
        <w:category>
          <w:name w:val="Allmänt"/>
          <w:gallery w:val="placeholder"/>
        </w:category>
        <w:types>
          <w:type w:val="bbPlcHdr"/>
        </w:types>
        <w:behaviors>
          <w:behavior w:val="content"/>
        </w:behaviors>
        <w:guid w:val="{9ADC80DC-186A-4212-A021-51716AF5E81B}"/>
      </w:docPartPr>
      <w:docPartBody>
        <w:p w:rsidR="00061C22" w:rsidRDefault="00A37B7A">
          <w:pPr>
            <w:pStyle w:val="CEEC42B914324538A4CBB4407D560D7D"/>
          </w:pPr>
          <w:r w:rsidRPr="005A0A93">
            <w:rPr>
              <w:rStyle w:val="Platshllartext"/>
            </w:rPr>
            <w:t>Förslag till riksdagsbeslut</w:t>
          </w:r>
        </w:p>
      </w:docPartBody>
    </w:docPart>
    <w:docPart>
      <w:docPartPr>
        <w:name w:val="B0F5033788C6485EA665BC2515F27279"/>
        <w:category>
          <w:name w:val="Allmänt"/>
          <w:gallery w:val="placeholder"/>
        </w:category>
        <w:types>
          <w:type w:val="bbPlcHdr"/>
        </w:types>
        <w:behaviors>
          <w:behavior w:val="content"/>
        </w:behaviors>
        <w:guid w:val="{13D8B916-168F-423E-A368-12593277DAE8}"/>
      </w:docPartPr>
      <w:docPartBody>
        <w:p w:rsidR="00061C22" w:rsidRDefault="00A37B7A">
          <w:pPr>
            <w:pStyle w:val="B0F5033788C6485EA665BC2515F27279"/>
          </w:pPr>
          <w:r w:rsidRPr="005A0A93">
            <w:rPr>
              <w:rStyle w:val="Platshllartext"/>
            </w:rPr>
            <w:t>Motivering</w:t>
          </w:r>
        </w:p>
      </w:docPartBody>
    </w:docPart>
    <w:docPart>
      <w:docPartPr>
        <w:name w:val="92000FF51D744718A330D5735831C3CA"/>
        <w:category>
          <w:name w:val="Allmänt"/>
          <w:gallery w:val="placeholder"/>
        </w:category>
        <w:types>
          <w:type w:val="bbPlcHdr"/>
        </w:types>
        <w:behaviors>
          <w:behavior w:val="content"/>
        </w:behaviors>
        <w:guid w:val="{39D94C46-2DEF-4111-903C-C7F202924D60}"/>
      </w:docPartPr>
      <w:docPartBody>
        <w:p w:rsidR="00061C22" w:rsidRDefault="00A37B7A">
          <w:pPr>
            <w:pStyle w:val="92000FF51D744718A330D5735831C3CA"/>
          </w:pPr>
          <w:r>
            <w:rPr>
              <w:rStyle w:val="Platshllartext"/>
            </w:rPr>
            <w:t xml:space="preserve"> </w:t>
          </w:r>
        </w:p>
      </w:docPartBody>
    </w:docPart>
    <w:docPart>
      <w:docPartPr>
        <w:name w:val="C007347F42D54CC6AE92432CC04D0616"/>
        <w:category>
          <w:name w:val="Allmänt"/>
          <w:gallery w:val="placeholder"/>
        </w:category>
        <w:types>
          <w:type w:val="bbPlcHdr"/>
        </w:types>
        <w:behaviors>
          <w:behavior w:val="content"/>
        </w:behaviors>
        <w:guid w:val="{72B8D403-7CDA-4295-AAF9-05163AB29EE8}"/>
      </w:docPartPr>
      <w:docPartBody>
        <w:p w:rsidR="00061C22" w:rsidRDefault="00A37B7A">
          <w:pPr>
            <w:pStyle w:val="C007347F42D54CC6AE92432CC04D0616"/>
          </w:pPr>
          <w:r>
            <w:t xml:space="preserve"> </w:t>
          </w:r>
        </w:p>
      </w:docPartBody>
    </w:docPart>
    <w:docPart>
      <w:docPartPr>
        <w:name w:val="E716E90DEDE44EA5B6FDC6B3BD2822CD"/>
        <w:category>
          <w:name w:val="Allmänt"/>
          <w:gallery w:val="placeholder"/>
        </w:category>
        <w:types>
          <w:type w:val="bbPlcHdr"/>
        </w:types>
        <w:behaviors>
          <w:behavior w:val="content"/>
        </w:behaviors>
        <w:guid w:val="{EDC426B2-240D-4821-A99B-8D17ED7CF80A}"/>
      </w:docPartPr>
      <w:docPartBody>
        <w:p w:rsidR="00DE20EB" w:rsidRDefault="00DE2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2"/>
    <w:rsid w:val="00061C22"/>
    <w:rsid w:val="00A37B7A"/>
    <w:rsid w:val="00DE20EB"/>
    <w:rsid w:val="00E25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C42B914324538A4CBB4407D560D7D">
    <w:name w:val="CEEC42B914324538A4CBB4407D560D7D"/>
  </w:style>
  <w:style w:type="paragraph" w:customStyle="1" w:styleId="B0F5033788C6485EA665BC2515F27279">
    <w:name w:val="B0F5033788C6485EA665BC2515F27279"/>
  </w:style>
  <w:style w:type="paragraph" w:customStyle="1" w:styleId="92000FF51D744718A330D5735831C3CA">
    <w:name w:val="92000FF51D744718A330D5735831C3CA"/>
  </w:style>
  <w:style w:type="paragraph" w:customStyle="1" w:styleId="C007347F42D54CC6AE92432CC04D0616">
    <w:name w:val="C007347F42D54CC6AE92432CC04D0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41D1F-537E-4B0D-AC46-1B2047B656B7}"/>
</file>

<file path=customXml/itemProps2.xml><?xml version="1.0" encoding="utf-8"?>
<ds:datastoreItem xmlns:ds="http://schemas.openxmlformats.org/officeDocument/2006/customXml" ds:itemID="{E4B1C79E-DD79-4C22-B7AB-196FBF2BB703}"/>
</file>

<file path=customXml/itemProps3.xml><?xml version="1.0" encoding="utf-8"?>
<ds:datastoreItem xmlns:ds="http://schemas.openxmlformats.org/officeDocument/2006/customXml" ds:itemID="{9CE156EC-F9EF-429D-88D2-DEB5EB69F12B}"/>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1869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svensk skogsnäring</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