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2B9" w:rsidRPr="00B352B9" w:rsidRDefault="00B352B9">
      <w:pPr>
        <w:pStyle w:val="Frslagsrubrik"/>
      </w:pPr>
      <w:r w:rsidRPr="00B352B9">
        <w:t>Förslag till riksdagsbeslut</w:t>
      </w:r>
    </w:p>
    <w:p w:rsidR="00B352B9" w:rsidRPr="00B352B9" w:rsidRDefault="00B352B9">
      <w:pPr>
        <w:pStyle w:val="Hemstlatt"/>
      </w:pPr>
      <w:r w:rsidRPr="00B352B9">
        <w:t>Riksdagen tillkännager för regeringen som sin mening vad som anförs i motionen om att en översyn snarast behöver göras för att intensifiera insatserna mot passiv rökning.</w:t>
      </w:r>
    </w:p>
    <w:p w:rsidR="00B352B9" w:rsidRPr="00B352B9" w:rsidRDefault="00B352B9">
      <w:pPr>
        <w:pStyle w:val="Rubrik1"/>
      </w:pPr>
      <w:r w:rsidRPr="00B352B9">
        <w:t>Motivering</w:t>
      </w:r>
    </w:p>
    <w:p w:rsidR="00B352B9" w:rsidRPr="00B352B9" w:rsidRDefault="00B352B9">
      <w:r w:rsidRPr="00B352B9">
        <w:t>Frågan kring tobaksanvändning, särskilt rökning, är alltid kontroversiell och tar sig många gånger uttryck i att rätten att röka när och var man vill står över andra människors rätt att slippa exponeras för rök från cigaretter.</w:t>
      </w:r>
    </w:p>
    <w:p w:rsidR="00B352B9" w:rsidRPr="00B352B9" w:rsidRDefault="00B352B9">
      <w:pPr>
        <w:pStyle w:val="Normaltindrag"/>
      </w:pPr>
      <w:r w:rsidRPr="00B352B9">
        <w:t>Vi vet att passiv rökning utgör en stor fara. Den rök som sprids består av mer än 4 000 olika ämnen, och röken är giftig och cancerframkallande, föru</w:t>
      </w:r>
      <w:r w:rsidRPr="00B352B9">
        <w:t>t</w:t>
      </w:r>
      <w:r w:rsidRPr="00B352B9">
        <w:t>om det allmänna obehag den ger. Den som regelbundet utsätts för den här röken lider samma risk att utsättas för sjukdomar som rökaren själv. Enligt Statens folkhälsoinstitut avlider minst 200 personer varje år av passiv rö</w:t>
      </w:r>
      <w:r w:rsidRPr="00B352B9">
        <w:t>k</w:t>
      </w:r>
      <w:r w:rsidRPr="00B352B9">
        <w:t>ning. År 2009 utsattes 18 procent av männen och 15 procent av kvinnorna i Sverige för passiv rökning, i hemmet, på arbetet eller någon annanstans minst en gång per vecka.</w:t>
      </w:r>
    </w:p>
    <w:p w:rsidR="00B352B9" w:rsidRPr="00B352B9" w:rsidRDefault="00B352B9">
      <w:pPr>
        <w:pStyle w:val="Normaltindrag"/>
      </w:pPr>
      <w:r w:rsidRPr="00B352B9">
        <w:t>Enligt de politiska målen för minskat tobaksbruk, anger delmål fyra att ingen ska utsättas för ofrivillig, passiv rök</w:t>
      </w:r>
      <w:r w:rsidRPr="00B352B9">
        <w:t>ning från och med år 2014. Vi kan därmed konstatera att vi har en bit kvar. Sverige har tagit många steg mot detta mål genom att bland annat införa rökfria krogmiljöer och många arbet</w:t>
      </w:r>
      <w:r w:rsidRPr="00B352B9">
        <w:t>s</w:t>
      </w:r>
      <w:r w:rsidRPr="00B352B9">
        <w:t>givare har fattat beslut om rökfri arbetstid. Detta är exempel på några av de välbehövliga förändringar som gjorts för att minska tobaksanvändningen.</w:t>
      </w:r>
    </w:p>
    <w:p w:rsidR="00B352B9" w:rsidRPr="00B352B9" w:rsidRDefault="00B352B9">
      <w:pPr>
        <w:pStyle w:val="Normaltindrag"/>
      </w:pPr>
      <w:r w:rsidRPr="00B352B9">
        <w:t>För att ha en möjlighet att uppnå målet om att eliminera den passiva rö</w:t>
      </w:r>
      <w:r w:rsidRPr="00B352B9">
        <w:t>k</w:t>
      </w:r>
      <w:r w:rsidRPr="00B352B9">
        <w:t xml:space="preserve">ningen krävs nu ytterligare insatser. Vi vet att barn exponeras för rök i sin hemmamiljö. Vårt grannland Finland har förstärkt sin lagstiftning avseende </w:t>
      </w:r>
      <w:r w:rsidRPr="00B352B9">
        <w:lastRenderedPageBreak/>
        <w:t>rökning i närheten av barn och unga, något som borde vara en självklarhet även i Sverige.</w:t>
      </w:r>
    </w:p>
    <w:p w:rsidR="00B352B9" w:rsidRPr="00B352B9" w:rsidRDefault="00B352B9">
      <w:pPr>
        <w:pStyle w:val="Normaltindrag"/>
      </w:pPr>
      <w:r w:rsidRPr="00B352B9">
        <w:t>Vi vet att det är populärt att röka vid in- och utgångar till allmänna byg</w:t>
      </w:r>
      <w:r w:rsidRPr="00B352B9">
        <w:t>g</w:t>
      </w:r>
      <w:r w:rsidRPr="00B352B9">
        <w:t>nader och andra ställen där många människor rör sig, såsom perronger och busshållsplatser där man också många gånger står stilla. Rökningen vid dessa miljöer måste se över och det är angeläget att fundera över vilka åtgärder som kan införas nu och på sikt, för att helt ta bort riskerna för passiv rökning.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2B9">
        <w:trPr>
          <w:cantSplit/>
        </w:trPr>
        <w:tc>
          <w:tcPr>
            <w:tcW w:w="3046" w:type="dxa"/>
          </w:tcPr>
          <w:p w:rsidR="00B352B9" w:rsidRPr="00B352B9" w:rsidRDefault="00B352B9">
            <w:pPr>
              <w:pStyle w:val="UnderskriftDatum"/>
              <w:spacing w:before="240"/>
            </w:pPr>
            <w:r w:rsidRPr="00B352B9">
              <w:t>Stockholm den 19 oktober 2010</w:t>
            </w:r>
          </w:p>
        </w:tc>
        <w:tc>
          <w:tcPr>
            <w:tcW w:w="3047" w:type="dxa"/>
          </w:tcPr>
          <w:p w:rsidR="00B352B9" w:rsidRPr="00B352B9" w:rsidRDefault="00B352B9">
            <w:pPr>
              <w:pStyle w:val="Underskrifter"/>
              <w:spacing w:before="240"/>
            </w:pPr>
          </w:p>
        </w:tc>
      </w:tr>
      <w:tr w:rsidR="00000000" w:rsidRPr="00B352B9">
        <w:trPr>
          <w:cantSplit/>
        </w:trPr>
        <w:tc>
          <w:tcPr>
            <w:tcW w:w="3046" w:type="dxa"/>
          </w:tcPr>
          <w:p w:rsidR="00B352B9" w:rsidRPr="00B352B9" w:rsidRDefault="00B352B9">
            <w:pPr>
              <w:pStyle w:val="Underskrifter"/>
            </w:pPr>
            <w:r w:rsidRPr="00B352B9">
              <w:t>Elin Lundgren (S)</w:t>
            </w:r>
          </w:p>
        </w:tc>
        <w:tc>
          <w:tcPr>
            <w:tcW w:w="3046" w:type="dxa"/>
          </w:tcPr>
          <w:p w:rsidR="00B352B9" w:rsidRPr="00B352B9" w:rsidRDefault="00B352B9">
            <w:pPr>
              <w:pStyle w:val="Underskrifter"/>
            </w:pPr>
          </w:p>
        </w:tc>
      </w:tr>
    </w:tbl>
    <w:p w:rsidR="00B352B9" w:rsidRPr="00B352B9" w:rsidRDefault="00B352B9">
      <w:pPr>
        <w:pStyle w:val="Normaltindrag"/>
      </w:pPr>
    </w:p>
    <w:sectPr w:rsidR="00000000" w:rsidRPr="00B352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2B9" w:rsidRPr="00B352B9" w:rsidRDefault="00B352B9">
      <w:r w:rsidRPr="00B352B9">
        <w:separator/>
      </w:r>
    </w:p>
  </w:endnote>
  <w:endnote w:type="continuationSeparator" w:id="0">
    <w:p w:rsidR="00B352B9" w:rsidRPr="00B352B9" w:rsidRDefault="00B352B9">
      <w:r w:rsidRPr="00B35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B9" w:rsidRPr="00B352B9" w:rsidRDefault="00B352B9">
    <w:pPr>
      <w:pStyle w:val="Sidfot"/>
    </w:pPr>
    <w:r w:rsidRPr="00B352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864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2B9" w:rsidRDefault="00B352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2B9" w:rsidRDefault="00B352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B9" w:rsidRPr="00B352B9" w:rsidRDefault="00B352B9">
    <w:pPr>
      <w:pStyle w:val="Sidfot"/>
    </w:pPr>
    <w:r w:rsidRPr="00B352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574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2B9" w:rsidRDefault="00B352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2B9" w:rsidRDefault="00B352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B9" w:rsidRPr="00B352B9" w:rsidRDefault="00B352B9">
    <w:pPr>
      <w:pStyle w:val="Sidfot"/>
    </w:pPr>
    <w:r w:rsidRPr="00B352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126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2B9" w:rsidRDefault="00B35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2B9" w:rsidRDefault="00B35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2B9" w:rsidRPr="00B352B9" w:rsidRDefault="00B352B9">
      <w:r w:rsidRPr="00B352B9">
        <w:separator/>
      </w:r>
    </w:p>
  </w:footnote>
  <w:footnote w:type="continuationSeparator" w:id="0">
    <w:p w:rsidR="00B352B9" w:rsidRPr="00B352B9" w:rsidRDefault="00B352B9">
      <w:r w:rsidRPr="00B352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B9" w:rsidRPr="00B352B9" w:rsidRDefault="00B352B9">
    <w:pPr>
      <w:pStyle w:val="Sidhuvud"/>
    </w:pPr>
    <w:r w:rsidRPr="00B352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996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2B9" w:rsidRDefault="00B352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2B9" w:rsidRDefault="00B352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B9" w:rsidRPr="00B352B9" w:rsidRDefault="00B352B9">
    <w:pPr>
      <w:pStyle w:val="Sidhuvud"/>
    </w:pPr>
    <w:r w:rsidRPr="00B352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913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2B9" w:rsidRDefault="00B352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2B9" w:rsidRDefault="00B352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B9" w:rsidRPr="00B352B9" w:rsidRDefault="00B352B9">
    <w:pPr>
      <w:pStyle w:val="FSHNormal"/>
      <w:tabs>
        <w:tab w:val="right" w:pos="5840"/>
      </w:tabs>
    </w:pPr>
    <w:r w:rsidRPr="00B352B9">
      <w:br/>
    </w:r>
    <w:r w:rsidRPr="00B352B9">
      <w:fldChar w:fldCharType="begin" w:fldLock="1"/>
    </w:r>
    <w:r w:rsidRPr="00B352B9">
      <w:instrText xml:space="preserve"> DOCPROPERTY</w:instrText>
    </w:r>
    <w:r w:rsidRPr="00B352B9">
      <w:rPr>
        <w:sz w:val="18"/>
      </w:rPr>
      <w:instrText xml:space="preserve"> "YearUser" *\charformat </w:instrText>
    </w:r>
    <w:r w:rsidRPr="00B352B9">
      <w:fldChar w:fldCharType="separate"/>
    </w:r>
    <w:r w:rsidRPr="00B352B9">
      <w:t>2010/11</w:t>
    </w:r>
    <w:r w:rsidRPr="00B352B9">
      <w:fldChar w:fldCharType="end"/>
    </w:r>
    <w:r w:rsidRPr="00B352B9">
      <w:t xml:space="preserve"> </w:t>
    </w:r>
    <w:r w:rsidRPr="00B352B9">
      <w:tab/>
      <w:t xml:space="preserve">mnr: </w:t>
    </w:r>
    <w:r w:rsidRPr="00B352B9">
      <w:fldChar w:fldCharType="begin" w:fldLock="1"/>
    </w:r>
    <w:r w:rsidRPr="00B352B9">
      <w:instrText xml:space="preserve"> DOCPROPERTY</w:instrText>
    </w:r>
    <w:r w:rsidRPr="00B352B9">
      <w:rPr>
        <w:sz w:val="18"/>
      </w:rPr>
      <w:instrText xml:space="preserve"> "Motionsnummer" *\charformat </w:instrText>
    </w:r>
    <w:r w:rsidRPr="00B352B9">
      <w:fldChar w:fldCharType="separate"/>
    </w:r>
    <w:r w:rsidRPr="00B352B9">
      <w:t>So339</w:t>
    </w:r>
    <w:r w:rsidRPr="00B352B9">
      <w:fldChar w:fldCharType="end"/>
    </w:r>
    <w:r w:rsidRPr="00B352B9">
      <w:br/>
    </w:r>
    <w:r w:rsidRPr="00B352B9">
      <w:fldChar w:fldCharType="begin" w:fldLock="1"/>
    </w:r>
    <w:r w:rsidRPr="00B352B9">
      <w:instrText xml:space="preserve"> DOCPROPERTY</w:instrText>
    </w:r>
    <w:r w:rsidRPr="00B352B9">
      <w:rPr>
        <w:sz w:val="18"/>
      </w:rPr>
      <w:instrText xml:space="preserve"> "Samling" *\charformat </w:instrText>
    </w:r>
    <w:r w:rsidRPr="00B352B9">
      <w:fldChar w:fldCharType="end"/>
    </w:r>
    <w:r w:rsidRPr="00B352B9">
      <w:tab/>
      <w:t xml:space="preserve">pnr: </w:t>
    </w:r>
    <w:r w:rsidRPr="00B352B9">
      <w:fldChar w:fldCharType="begin" w:fldLock="1"/>
    </w:r>
    <w:r w:rsidRPr="00B352B9">
      <w:instrText xml:space="preserve"> DOCPROPERTY</w:instrText>
    </w:r>
    <w:r w:rsidRPr="00B352B9">
      <w:rPr>
        <w:sz w:val="18"/>
      </w:rPr>
      <w:instrText xml:space="preserve"> "Partinummer" *\charformat </w:instrText>
    </w:r>
    <w:r w:rsidRPr="00B352B9">
      <w:fldChar w:fldCharType="separate"/>
    </w:r>
    <w:r w:rsidRPr="00B352B9">
      <w:t>S38045</w:t>
    </w:r>
    <w:r w:rsidRPr="00B352B9">
      <w:fldChar w:fldCharType="end"/>
    </w:r>
  </w:p>
  <w:p w:rsidR="00B352B9" w:rsidRPr="00B352B9" w:rsidRDefault="00B352B9">
    <w:pPr>
      <w:pStyle w:val="FSHRub1"/>
    </w:pPr>
    <w:r w:rsidRPr="00B352B9">
      <w:t>Motion till riksdagen</w:t>
    </w:r>
    <w:r w:rsidRPr="00B352B9">
      <w:br/>
    </w:r>
    <w:r w:rsidRPr="00B352B9">
      <w:fldChar w:fldCharType="begin" w:fldLock="1"/>
    </w:r>
    <w:r w:rsidRPr="00B352B9">
      <w:instrText xml:space="preserve"> DOCPROPERTY "YearUser" *\charformat </w:instrText>
    </w:r>
    <w:r w:rsidRPr="00B352B9">
      <w:fldChar w:fldCharType="separate"/>
    </w:r>
    <w:r w:rsidRPr="00B352B9">
      <w:t>2010/11</w:t>
    </w:r>
    <w:r w:rsidRPr="00B352B9">
      <w:fldChar w:fldCharType="end"/>
    </w:r>
    <w:r w:rsidRPr="00B352B9">
      <w:t>:</w:t>
    </w:r>
    <w:r w:rsidRPr="00B352B9">
      <w:fldChar w:fldCharType="begin" w:fldLock="1"/>
    </w:r>
    <w:r w:rsidRPr="00B352B9">
      <w:instrText xml:space="preserve"> DOCPROPERTY "Motionsnummer" *\charformat </w:instrText>
    </w:r>
    <w:r w:rsidRPr="00B352B9">
      <w:fldChar w:fldCharType="separate"/>
    </w:r>
    <w:r w:rsidRPr="00B352B9">
      <w:t>So339</w:t>
    </w:r>
    <w:r w:rsidRPr="00B352B9">
      <w:fldChar w:fldCharType="end"/>
    </w:r>
  </w:p>
  <w:p w:rsidR="00B352B9" w:rsidRPr="00B352B9" w:rsidRDefault="00B352B9">
    <w:pPr>
      <w:pStyle w:val="FSHNormalS5"/>
    </w:pPr>
    <w:r w:rsidRPr="00B352B9">
      <w:fldChar w:fldCharType="begin" w:fldLock="1"/>
    </w:r>
    <w:r w:rsidRPr="00B352B9">
      <w:instrText xml:space="preserve"> DOCPROPERTY "MotionarText" *\charformat </w:instrText>
    </w:r>
    <w:r w:rsidRPr="00B352B9">
      <w:fldChar w:fldCharType="separate"/>
    </w:r>
    <w:r w:rsidRPr="00B352B9">
      <w:t>av Elin Lundgren (S)</w:t>
    </w:r>
    <w:r w:rsidRPr="00B352B9">
      <w:fldChar w:fldCharType="end"/>
    </w:r>
    <w:r w:rsidRPr="00B352B9">
      <w:br/>
    </w:r>
    <w:r w:rsidRPr="00B352B9">
      <w:fldChar w:fldCharType="begin" w:fldLock="1"/>
    </w:r>
    <w:r w:rsidRPr="00B352B9">
      <w:instrText xml:space="preserve"> DOCPROPERTY "SvarFrasKort" *\charformat </w:instrText>
    </w:r>
    <w:r w:rsidRPr="00B352B9">
      <w:fldChar w:fldCharType="end"/>
    </w:r>
  </w:p>
  <w:p w:rsidR="00B352B9" w:rsidRPr="00B352B9" w:rsidRDefault="00B352B9">
    <w:pPr>
      <w:pStyle w:val="FSHTitel"/>
    </w:pPr>
    <w:r w:rsidRPr="00B352B9">
      <w:fldChar w:fldCharType="begin" w:fldLock="1"/>
    </w:r>
    <w:r w:rsidRPr="00B352B9">
      <w:instrText xml:space="preserve"> DOCPROPERTY</w:instrText>
    </w:r>
    <w:r w:rsidRPr="00B352B9">
      <w:rPr>
        <w:sz w:val="18"/>
      </w:rPr>
      <w:instrText xml:space="preserve"> "RubrikSvar" *\charformat </w:instrText>
    </w:r>
    <w:r w:rsidRPr="00B352B9">
      <w:fldChar w:fldCharType="separate"/>
    </w:r>
    <w:r w:rsidRPr="00B352B9">
      <w:t>Intensifiering av insatserna mot passiv rökning</w:t>
    </w:r>
    <w:r w:rsidRPr="00B352B9">
      <w:fldChar w:fldCharType="end"/>
    </w:r>
  </w:p>
  <w:p w:rsidR="00B352B9" w:rsidRPr="00B352B9" w:rsidRDefault="00B352B9">
    <w:pPr>
      <w:pStyle w:val="Normal00"/>
    </w:pPr>
  </w:p>
  <w:p w:rsidR="00B352B9" w:rsidRPr="00B352B9" w:rsidRDefault="00B352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7821099">
    <w:abstractNumId w:val="3"/>
  </w:num>
  <w:num w:numId="2" w16cid:durableId="1719552174">
    <w:abstractNumId w:val="2"/>
  </w:num>
  <w:num w:numId="3" w16cid:durableId="35587084">
    <w:abstractNumId w:val="1"/>
  </w:num>
  <w:num w:numId="4" w16cid:durableId="1581519000">
    <w:abstractNumId w:val="0"/>
  </w:num>
  <w:num w:numId="5" w16cid:durableId="1317997071">
    <w:abstractNumId w:val="7"/>
  </w:num>
  <w:num w:numId="6" w16cid:durableId="274362202">
    <w:abstractNumId w:val="6"/>
  </w:num>
  <w:num w:numId="7" w16cid:durableId="294986986">
    <w:abstractNumId w:val="5"/>
  </w:num>
  <w:num w:numId="8" w16cid:durableId="1315838148">
    <w:abstractNumId w:val="4"/>
  </w:num>
  <w:num w:numId="9" w16cid:durableId="1378823087">
    <w:abstractNumId w:val="8"/>
  </w:num>
  <w:num w:numId="10" w16cid:durableId="128669653">
    <w:abstractNumId w:val="9"/>
  </w:num>
  <w:num w:numId="11" w16cid:durableId="1436898367">
    <w:abstractNumId w:val="10"/>
  </w:num>
  <w:num w:numId="12" w16cid:durableId="1070037903">
    <w:abstractNumId w:val="13"/>
  </w:num>
  <w:num w:numId="13" w16cid:durableId="1923371938">
    <w:abstractNumId w:val="15"/>
  </w:num>
  <w:num w:numId="14" w16cid:durableId="916062877">
    <w:abstractNumId w:val="16"/>
  </w:num>
  <w:num w:numId="15" w16cid:durableId="1725983235">
    <w:abstractNumId w:val="11"/>
  </w:num>
  <w:num w:numId="16" w16cid:durableId="1250770900">
    <w:abstractNumId w:val="18"/>
  </w:num>
  <w:num w:numId="17" w16cid:durableId="1717316366">
    <w:abstractNumId w:val="17"/>
  </w:num>
  <w:num w:numId="18" w16cid:durableId="2086218764">
    <w:abstractNumId w:val="14"/>
  </w:num>
  <w:num w:numId="19" w16cid:durableId="1917323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D31A76"/>
    <w:rsid w:val="00B352B9"/>
    <w:rsid w:val="00D31A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A34724-32DB-436D-A357-0C66B6E7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1826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s38045</vt:lpstr>
    </vt:vector>
  </TitlesOfParts>
  <Company>Riksdagen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s38045</dc:title>
  <dc:subject>s38045</dc:subject>
  <dc:creator>Riksdagen</dc:creator>
  <cp:keywords>Riksdagen</cp:keywords>
  <dc:description>Versal/gemen i partibeteckning. Gemen i tryck för 0910, versal för 1011 och nyare</dc:description>
  <cp:lastModifiedBy>Lars Brink</cp:lastModifiedBy>
  <cp:revision>2</cp:revision>
  <cp:lastPrinted>2011-01-21T13:19:00Z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Intensifiering av insatserna mot passiv rökning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Intensifiering av insatserna mot passiv rökning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20102011000000000115000380450069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20102011000000000115000380450069</vt:lpwstr>
  </property>
  <property fmtid="{D5CDD505-2E9C-101B-9397-08002B2CF9AE}" pid="50" name="nummer">
    <vt:lpwstr>339</vt:lpwstr>
  </property>
  <property fmtid="{D5CDD505-2E9C-101B-9397-08002B2CF9AE}" pid="51" name="utskottsbeteckning">
    <vt:lpwstr>So</vt:lpwstr>
  </property>
  <property fmtid="{D5CDD505-2E9C-101B-9397-08002B2CF9AE}" pid="52" name="GlobalUID">
    <vt:lpwstr>{FB3E3B79-CE01-46AF-957C-9B0CE39F8B3A}</vt:lpwstr>
  </property>
  <property fmtid="{D5CDD505-2E9C-101B-9397-08002B2CF9AE}" pid="53" name="Överföringar">
    <vt:i4>0</vt:i4>
  </property>
  <property fmtid="{D5CDD505-2E9C-101B-9397-08002B2CF9AE}" pid="54" name="Checksum">
    <vt:lpwstr>*0000386521465*</vt:lpwstr>
  </property>
  <property fmtid="{D5CDD505-2E9C-101B-9397-08002B2CF9AE}" pid="55" name="skuggnummer">
    <vt:lpwstr>991</vt:lpwstr>
  </property>
  <property fmtid="{D5CDD505-2E9C-101B-9397-08002B2CF9AE}" pid="56" name="urixVersion">
    <vt:lpwstr>4.3.2.0</vt:lpwstr>
  </property>
  <property fmtid="{D5CDD505-2E9C-101B-9397-08002B2CF9AE}" pid="57" name="urixOrigin">
    <vt:lpwstr>110121 14:19:37.821</vt:lpwstr>
  </property>
  <property fmtid="{D5CDD505-2E9C-101B-9397-08002B2CF9AE}" pid="58" name="urixGuid">
    <vt:lpwstr>{0CF4CB5A-D67B-4912-B925-B2378849896C}</vt:lpwstr>
  </property>
</Properties>
</file>