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341" w:rsidRPr="00FC68DF" w:rsidRDefault="00FA4341">
      <w:pPr>
        <w:pStyle w:val="Frslagsrubrik"/>
        <w:shd w:val="clear" w:color="000000" w:fill="auto"/>
      </w:pPr>
      <w:r w:rsidRPr="00FC68DF">
        <w:t>Förslag till riksdagsbeslut</w:t>
      </w:r>
    </w:p>
    <w:p w:rsidR="00FA4341" w:rsidRPr="00FC68DF" w:rsidRDefault="00FA4341">
      <w:pPr>
        <w:pStyle w:val="Hemstlatt"/>
        <w:shd w:val="clear" w:color="000000" w:fill="auto"/>
        <w:ind w:left="0"/>
      </w:pPr>
      <w:r w:rsidRPr="00FC68DF">
        <w:t>Riksdagen tillkännager för regeringen som sin mening vad som anförs i motionen om att det nationella regelverket för yrkesfisket bör ses över.</w:t>
      </w:r>
    </w:p>
    <w:p w:rsidR="00FA4341" w:rsidRPr="00FC68DF" w:rsidRDefault="00FA4341">
      <w:pPr>
        <w:pStyle w:val="Rubrik1"/>
        <w:shd w:val="clear" w:color="000000" w:fill="auto"/>
      </w:pPr>
      <w:r w:rsidRPr="00FC68DF">
        <w:t>Motivering</w:t>
      </w:r>
    </w:p>
    <w:p w:rsidR="00FA4341" w:rsidRPr="00FC68DF" w:rsidRDefault="00FA4341">
      <w:pPr>
        <w:shd w:val="clear" w:color="000000" w:fill="auto"/>
      </w:pPr>
      <w:r w:rsidRPr="00FC68DF">
        <w:t>När det beslutas om regelverk inom yrkesfisket är det storskaliga fisket alltid normen.</w:t>
      </w:r>
    </w:p>
    <w:p w:rsidR="00FA4341" w:rsidRPr="00FC68DF" w:rsidRDefault="00FA4341">
      <w:pPr>
        <w:pStyle w:val="Normaltindrag"/>
        <w:shd w:val="clear" w:color="000000" w:fill="auto"/>
      </w:pPr>
      <w:r w:rsidRPr="00FC68DF">
        <w:t>Mycket av det fiske som sker i dag bedrivs av det småskaliga kustnära fi</w:t>
      </w:r>
      <w:r w:rsidRPr="00FC68DF">
        <w:t>s</w:t>
      </w:r>
      <w:r w:rsidRPr="00FC68DF">
        <w:t>ket och oftast är regelverket inte överförbart på det småskaliga fisket. Det småskaliga fisket bedrivs av mindre båtar med en till två personer som besät</w:t>
      </w:r>
      <w:r w:rsidRPr="00FC68DF">
        <w:t>t</w:t>
      </w:r>
      <w:r w:rsidRPr="00FC68DF">
        <w:t>ning och har inte den typen av redskap.</w:t>
      </w:r>
    </w:p>
    <w:p w:rsidR="00FA4341" w:rsidRPr="00FC68DF" w:rsidRDefault="00FA4341">
      <w:pPr>
        <w:pStyle w:val="Normaltindrag"/>
        <w:shd w:val="clear" w:color="000000" w:fill="auto"/>
      </w:pPr>
      <w:r w:rsidRPr="00FC68DF">
        <w:t>Det förekommer att andra myndigheter är inne och stöttar det småskaliga fisket och då främst Jordbruksverket, genom sina landsbygdspengar för att man ska kunna stå på mer än ett ben och förädla sin fisk, men även utveckla näringen genom turism. Och naturligtvis för att man ska kunna hålla kustby</w:t>
      </w:r>
      <w:r w:rsidRPr="00FC68DF">
        <w:t>g</w:t>
      </w:r>
      <w:r w:rsidRPr="00FC68DF">
        <w:t>den levande. Samtidigt som Havs- och vattenmyndigheten kan slå spiken i kistan och förbjuda samma fiske.</w:t>
      </w:r>
    </w:p>
    <w:p w:rsidR="00FA4341" w:rsidRPr="00FC68DF" w:rsidRDefault="00FA4341">
      <w:pPr>
        <w:pStyle w:val="Normaltindrag"/>
        <w:shd w:val="clear" w:color="000000" w:fill="auto"/>
      </w:pPr>
      <w:r w:rsidRPr="00FC68DF">
        <w:t>Det är oftast inte dessa små båtar som är problemet, utan det kan vara det storskaliga så kallade industrifisket som fiskar rent.</w:t>
      </w:r>
    </w:p>
    <w:p w:rsidR="00FA4341" w:rsidRPr="00FC68DF" w:rsidRDefault="00FA4341">
      <w:pPr>
        <w:pStyle w:val="Normaltindrag"/>
        <w:shd w:val="clear" w:color="000000" w:fill="auto"/>
      </w:pPr>
      <w:r w:rsidRPr="00FC68DF">
        <w:t>Ett annat exempel är vårens och sommarens infekterade diskussion om vägning av fisk, och hur vågarna ska vara utformade, samt ansvarsfrågan. Den diskussionen har också handlat om det storskaliga fisket och är inte lika lättlöst för det småskaliga fisket med sina trånga små båtar. Det finns åtskill</w:t>
      </w:r>
      <w:r w:rsidRPr="00FC68DF">
        <w:t>i</w:t>
      </w:r>
      <w:r w:rsidRPr="00FC68DF">
        <w:t>ga exempel där regelverket inte är anpassat för det småskaliga fisket.</w:t>
      </w:r>
    </w:p>
    <w:p w:rsidR="00FA4341" w:rsidRPr="00FC68DF" w:rsidRDefault="00FA4341">
      <w:pPr>
        <w:pStyle w:val="Normaltindrag"/>
        <w:shd w:val="clear" w:color="000000" w:fill="auto"/>
      </w:pPr>
      <w:r w:rsidRPr="00FC68DF">
        <w:t>Med anledning av detta föreslår vi att en översyn görs av gällande nati</w:t>
      </w:r>
      <w:r w:rsidRPr="00FC68DF">
        <w:t>o</w:t>
      </w:r>
      <w:r w:rsidRPr="00FC68DF">
        <w:t>nella regelverk och att man för en dialog med representanter för det småskal</w:t>
      </w:r>
      <w:r w:rsidRPr="00FC68DF">
        <w:t>i</w:t>
      </w:r>
      <w:r w:rsidRPr="00FC68DF">
        <w:t xml:space="preserve">ga </w:t>
      </w:r>
      <w:r w:rsidRPr="00FC68DF">
        <w:lastRenderedPageBreak/>
        <w:t>kustnära fisket, för att finna bästa lösningarna, samt andra berörda my</w:t>
      </w:r>
      <w:r w:rsidRPr="00FC68DF">
        <w:t>n</w:t>
      </w:r>
      <w:r w:rsidRPr="00FC68DF">
        <w:t>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8DF">
        <w:trPr>
          <w:cantSplit/>
        </w:trPr>
        <w:tc>
          <w:tcPr>
            <w:tcW w:w="3046" w:type="dxa"/>
          </w:tcPr>
          <w:p w:rsidR="00FA4341" w:rsidRPr="00FC68DF" w:rsidRDefault="00FA4341">
            <w:pPr>
              <w:pStyle w:val="UnderskriftDatum"/>
              <w:shd w:val="clear" w:color="000000" w:fill="auto"/>
              <w:spacing w:before="240"/>
            </w:pPr>
            <w:r w:rsidRPr="00FC68DF">
              <w:t>Stockholm den 30 september 2013</w:t>
            </w:r>
          </w:p>
        </w:tc>
        <w:tc>
          <w:tcPr>
            <w:tcW w:w="3047" w:type="dxa"/>
          </w:tcPr>
          <w:p w:rsidR="00FA4341" w:rsidRPr="00FC68DF" w:rsidRDefault="00FA4341">
            <w:pPr>
              <w:pStyle w:val="Underskrifter"/>
              <w:shd w:val="clear" w:color="000000" w:fill="auto"/>
              <w:spacing w:before="240"/>
            </w:pPr>
          </w:p>
        </w:tc>
      </w:tr>
      <w:tr w:rsidR="00000000" w:rsidRPr="00FC68DF">
        <w:trPr>
          <w:cantSplit/>
        </w:trPr>
        <w:tc>
          <w:tcPr>
            <w:tcW w:w="3046" w:type="dxa"/>
          </w:tcPr>
          <w:p w:rsidR="00FA4341" w:rsidRPr="00FC68DF" w:rsidRDefault="00FA4341">
            <w:pPr>
              <w:pStyle w:val="Underskrifter"/>
              <w:shd w:val="clear" w:color="000000" w:fill="auto"/>
            </w:pPr>
            <w:r w:rsidRPr="00FC68DF">
              <w:t>Suzanne Svensson (S)</w:t>
            </w:r>
          </w:p>
        </w:tc>
        <w:tc>
          <w:tcPr>
            <w:tcW w:w="3046" w:type="dxa"/>
          </w:tcPr>
          <w:p w:rsidR="00FA4341" w:rsidRPr="00FC68DF" w:rsidRDefault="00FA4341">
            <w:pPr>
              <w:pStyle w:val="Underskrifter"/>
              <w:shd w:val="clear" w:color="000000" w:fill="auto"/>
            </w:pPr>
            <w:r w:rsidRPr="00FC68DF">
              <w:t>Peter Jeppsson (S)</w:t>
            </w:r>
          </w:p>
        </w:tc>
      </w:tr>
    </w:tbl>
    <w:p w:rsidR="00FA4341" w:rsidRPr="00FC68DF" w:rsidRDefault="00FA4341">
      <w:pPr>
        <w:pStyle w:val="Normaltindrag"/>
        <w:shd w:val="clear" w:color="000000" w:fill="auto"/>
      </w:pPr>
    </w:p>
    <w:sectPr w:rsidR="00FA4341" w:rsidRPr="00FC68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341" w:rsidRPr="00FC68DF" w:rsidRDefault="00FA4341">
      <w:r w:rsidRPr="00FC68DF">
        <w:separator/>
      </w:r>
    </w:p>
  </w:endnote>
  <w:endnote w:type="continuationSeparator" w:id="0">
    <w:p w:rsidR="00FA4341" w:rsidRPr="00FC68DF" w:rsidRDefault="00FA4341">
      <w:r w:rsidRPr="00FC6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41" w:rsidRPr="00FC68DF" w:rsidRDefault="00FC68DF">
    <w:pPr>
      <w:pStyle w:val="Sidfot"/>
    </w:pPr>
    <w:r w:rsidRPr="00FC6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140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341" w:rsidRDefault="00FA43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341" w:rsidRDefault="00FA43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41" w:rsidRPr="00FC68DF" w:rsidRDefault="00FC68DF">
    <w:pPr>
      <w:pStyle w:val="Sidfot"/>
    </w:pPr>
    <w:r w:rsidRPr="00FC6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360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341" w:rsidRDefault="00FA43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341" w:rsidRDefault="00FA43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41" w:rsidRPr="00FC68DF" w:rsidRDefault="00FC68DF">
    <w:pPr>
      <w:pStyle w:val="Sidfot"/>
    </w:pPr>
    <w:r w:rsidRPr="00FC6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43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341" w:rsidRDefault="00FA43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341" w:rsidRDefault="00FA43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341" w:rsidRPr="00FC68DF" w:rsidRDefault="00FA4341">
      <w:r w:rsidRPr="00FC68DF">
        <w:separator/>
      </w:r>
    </w:p>
  </w:footnote>
  <w:footnote w:type="continuationSeparator" w:id="0">
    <w:p w:rsidR="00FA4341" w:rsidRPr="00FC68DF" w:rsidRDefault="00FA4341">
      <w:r w:rsidRPr="00FC6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41" w:rsidRPr="00FC68DF" w:rsidRDefault="00FC68DF">
    <w:pPr>
      <w:pStyle w:val="Sidhuvud"/>
    </w:pPr>
    <w:r w:rsidRPr="00FC6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776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341" w:rsidRDefault="00FA43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341" w:rsidRDefault="00FA43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41" w:rsidRPr="00FC68DF" w:rsidRDefault="00FC68DF">
    <w:pPr>
      <w:pStyle w:val="Sidhuvud"/>
    </w:pPr>
    <w:r w:rsidRPr="00FC6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575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341" w:rsidRDefault="00FA43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341" w:rsidRDefault="00FA43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41" w:rsidRPr="00FC68DF" w:rsidRDefault="00FA4341">
    <w:pPr>
      <w:pStyle w:val="FSHNormal"/>
      <w:tabs>
        <w:tab w:val="right" w:pos="5840"/>
      </w:tabs>
    </w:pPr>
    <w:r w:rsidRPr="00FC68DF">
      <w:br/>
    </w:r>
    <w:r w:rsidRPr="00FC68DF">
      <w:fldChar w:fldCharType="begin" w:fldLock="1"/>
    </w:r>
    <w:r w:rsidRPr="00FC68DF">
      <w:instrText xml:space="preserve"> DOCPROPERTY</w:instrText>
    </w:r>
    <w:r w:rsidRPr="00FC68DF">
      <w:rPr>
        <w:sz w:val="18"/>
      </w:rPr>
      <w:instrText xml:space="preserve"> "YearUser" *\charformat </w:instrText>
    </w:r>
    <w:r w:rsidRPr="00FC68DF">
      <w:fldChar w:fldCharType="separate"/>
    </w:r>
    <w:r w:rsidRPr="00FC68DF">
      <w:t>2013/14</w:t>
    </w:r>
    <w:r w:rsidRPr="00FC68DF">
      <w:fldChar w:fldCharType="end"/>
    </w:r>
    <w:r w:rsidRPr="00FC68DF">
      <w:t xml:space="preserve"> </w:t>
    </w:r>
    <w:r w:rsidRPr="00FC68DF">
      <w:tab/>
      <w:t xml:space="preserve">mnr: </w:t>
    </w:r>
    <w:r w:rsidRPr="00FC68DF">
      <w:fldChar w:fldCharType="begin" w:fldLock="1"/>
    </w:r>
    <w:r w:rsidRPr="00FC68DF">
      <w:instrText xml:space="preserve"> DOCPROPERTY</w:instrText>
    </w:r>
    <w:r w:rsidRPr="00FC68DF">
      <w:rPr>
        <w:sz w:val="18"/>
      </w:rPr>
      <w:instrText xml:space="preserve"> "Motionsnummer" *\charformat </w:instrText>
    </w:r>
    <w:r w:rsidRPr="00FC68DF">
      <w:fldChar w:fldCharType="separate"/>
    </w:r>
    <w:r w:rsidRPr="00FC68DF">
      <w:t>MJ294</w:t>
    </w:r>
    <w:r w:rsidRPr="00FC68DF">
      <w:fldChar w:fldCharType="end"/>
    </w:r>
    <w:r w:rsidRPr="00FC68DF">
      <w:br/>
    </w:r>
    <w:r w:rsidRPr="00FC68DF">
      <w:fldChar w:fldCharType="begin" w:fldLock="1"/>
    </w:r>
    <w:r w:rsidRPr="00FC68DF">
      <w:instrText xml:space="preserve"> DOCPROPERTY</w:instrText>
    </w:r>
    <w:r w:rsidRPr="00FC68DF">
      <w:rPr>
        <w:sz w:val="18"/>
      </w:rPr>
      <w:instrText xml:space="preserve"> "Samling" *\charformat </w:instrText>
    </w:r>
    <w:r w:rsidRPr="00FC68DF">
      <w:fldChar w:fldCharType="end"/>
    </w:r>
    <w:r w:rsidRPr="00FC68DF">
      <w:tab/>
      <w:t xml:space="preserve">pnr: </w:t>
    </w:r>
    <w:r w:rsidRPr="00FC68DF">
      <w:fldChar w:fldCharType="begin" w:fldLock="1"/>
    </w:r>
    <w:r w:rsidRPr="00FC68DF">
      <w:instrText xml:space="preserve"> DOCPROPERTY</w:instrText>
    </w:r>
    <w:r w:rsidRPr="00FC68DF">
      <w:rPr>
        <w:sz w:val="18"/>
      </w:rPr>
      <w:instrText xml:space="preserve"> "Partinummer" *\charformat </w:instrText>
    </w:r>
    <w:r w:rsidRPr="00FC68DF">
      <w:fldChar w:fldCharType="separate"/>
    </w:r>
    <w:r w:rsidRPr="00FC68DF">
      <w:t>S2151</w:t>
    </w:r>
    <w:r w:rsidRPr="00FC68DF">
      <w:fldChar w:fldCharType="end"/>
    </w:r>
  </w:p>
  <w:p w:rsidR="00FA4341" w:rsidRPr="00FC68DF" w:rsidRDefault="00FA4341">
    <w:pPr>
      <w:pStyle w:val="FSHRub1"/>
    </w:pPr>
    <w:r w:rsidRPr="00FC68DF">
      <w:t>Motion till riksdagen</w:t>
    </w:r>
    <w:r w:rsidRPr="00FC68DF">
      <w:br/>
    </w:r>
    <w:r w:rsidRPr="00FC68DF">
      <w:fldChar w:fldCharType="begin" w:fldLock="1"/>
    </w:r>
    <w:r w:rsidRPr="00FC68DF">
      <w:instrText xml:space="preserve"> DOCPROPERTY "YearUser" *\charformat </w:instrText>
    </w:r>
    <w:r w:rsidRPr="00FC68DF">
      <w:fldChar w:fldCharType="separate"/>
    </w:r>
    <w:r w:rsidRPr="00FC68DF">
      <w:t>2013/14</w:t>
    </w:r>
    <w:r w:rsidRPr="00FC68DF">
      <w:fldChar w:fldCharType="end"/>
    </w:r>
    <w:r w:rsidRPr="00FC68DF">
      <w:t>:</w:t>
    </w:r>
    <w:r w:rsidRPr="00FC68DF">
      <w:fldChar w:fldCharType="begin" w:fldLock="1"/>
    </w:r>
    <w:r w:rsidRPr="00FC68DF">
      <w:instrText xml:space="preserve"> DOCPROPERTY "Motionsnummer" *\charformat </w:instrText>
    </w:r>
    <w:r w:rsidRPr="00FC68DF">
      <w:fldChar w:fldCharType="separate"/>
    </w:r>
    <w:r w:rsidRPr="00FC68DF">
      <w:t>MJ294</w:t>
    </w:r>
    <w:r w:rsidRPr="00FC68DF">
      <w:fldChar w:fldCharType="end"/>
    </w:r>
  </w:p>
  <w:p w:rsidR="00FA4341" w:rsidRPr="00FC68DF" w:rsidRDefault="00FA4341">
    <w:pPr>
      <w:pStyle w:val="FSHNormalS5"/>
    </w:pPr>
    <w:r w:rsidRPr="00FC68DF">
      <w:fldChar w:fldCharType="begin" w:fldLock="1"/>
    </w:r>
    <w:r w:rsidRPr="00FC68DF">
      <w:instrText xml:space="preserve"> DOCPROPERTY "MotionarText" *\charformat </w:instrText>
    </w:r>
    <w:r w:rsidRPr="00FC68DF">
      <w:fldChar w:fldCharType="separate"/>
    </w:r>
    <w:r w:rsidRPr="00FC68DF">
      <w:t>av Suzanne Svensson och Peter Jeppsson (S)</w:t>
    </w:r>
    <w:r w:rsidRPr="00FC68DF">
      <w:fldChar w:fldCharType="end"/>
    </w:r>
    <w:r w:rsidRPr="00FC68DF">
      <w:br/>
    </w:r>
    <w:r w:rsidRPr="00FC68DF">
      <w:fldChar w:fldCharType="begin" w:fldLock="1"/>
    </w:r>
    <w:r w:rsidRPr="00FC68DF">
      <w:instrText xml:space="preserve"> DOCPROPERTY "SvarFrasKort" *\charformat </w:instrText>
    </w:r>
    <w:r w:rsidRPr="00FC68DF">
      <w:fldChar w:fldCharType="end"/>
    </w:r>
  </w:p>
  <w:p w:rsidR="00FA4341" w:rsidRPr="00FC68DF" w:rsidRDefault="00FA4341">
    <w:pPr>
      <w:pStyle w:val="FSHTitel"/>
    </w:pPr>
    <w:r w:rsidRPr="00FC68DF">
      <w:fldChar w:fldCharType="begin" w:fldLock="1"/>
    </w:r>
    <w:r w:rsidRPr="00FC68DF">
      <w:instrText xml:space="preserve"> DOCPROPERTY</w:instrText>
    </w:r>
    <w:r w:rsidRPr="00FC68DF">
      <w:rPr>
        <w:sz w:val="18"/>
      </w:rPr>
      <w:instrText xml:space="preserve"> "RubrikSvar" *\charformat </w:instrText>
    </w:r>
    <w:r w:rsidRPr="00FC68DF">
      <w:fldChar w:fldCharType="separate"/>
    </w:r>
    <w:r w:rsidRPr="00FC68DF">
      <w:t>Regler för det småskaliga kustnära fisket</w:t>
    </w:r>
    <w:r w:rsidRPr="00FC68DF">
      <w:fldChar w:fldCharType="end"/>
    </w:r>
  </w:p>
  <w:p w:rsidR="00FA4341" w:rsidRPr="00FC68DF" w:rsidRDefault="00FA4341">
    <w:pPr>
      <w:pStyle w:val="Normal00"/>
    </w:pPr>
  </w:p>
  <w:p w:rsidR="00FA4341" w:rsidRPr="00FC68DF" w:rsidRDefault="00FA43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8529640">
    <w:abstractNumId w:val="13"/>
  </w:num>
  <w:num w:numId="2" w16cid:durableId="1765102391">
    <w:abstractNumId w:val="11"/>
  </w:num>
  <w:num w:numId="3" w16cid:durableId="531571720">
    <w:abstractNumId w:val="14"/>
  </w:num>
  <w:num w:numId="4" w16cid:durableId="1926302335">
    <w:abstractNumId w:val="8"/>
  </w:num>
  <w:num w:numId="5" w16cid:durableId="1658918897">
    <w:abstractNumId w:val="3"/>
  </w:num>
  <w:num w:numId="6" w16cid:durableId="895747171">
    <w:abstractNumId w:val="2"/>
  </w:num>
  <w:num w:numId="7" w16cid:durableId="205875040">
    <w:abstractNumId w:val="1"/>
  </w:num>
  <w:num w:numId="8" w16cid:durableId="223950440">
    <w:abstractNumId w:val="0"/>
  </w:num>
  <w:num w:numId="9" w16cid:durableId="1735425879">
    <w:abstractNumId w:val="9"/>
  </w:num>
  <w:num w:numId="10" w16cid:durableId="265622176">
    <w:abstractNumId w:val="7"/>
  </w:num>
  <w:num w:numId="11" w16cid:durableId="853882151">
    <w:abstractNumId w:val="6"/>
  </w:num>
  <w:num w:numId="12" w16cid:durableId="1373382015">
    <w:abstractNumId w:val="5"/>
  </w:num>
  <w:num w:numId="13" w16cid:durableId="1109082839">
    <w:abstractNumId w:val="4"/>
  </w:num>
  <w:num w:numId="14" w16cid:durableId="1863324495">
    <w:abstractNumId w:val="16"/>
  </w:num>
  <w:num w:numId="15" w16cid:durableId="1967735987">
    <w:abstractNumId w:val="12"/>
  </w:num>
  <w:num w:numId="16" w16cid:durableId="1177769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B81591F-0BBE-4331-A9F6-0338D765F8A2},{D137DACD-DE01-4FB3-9471-9FB0F32457F0}"/>
  </w:docVars>
  <w:rsids>
    <w:rsidRoot w:val="006E1794"/>
    <w:rsid w:val="006E1794"/>
    <w:rsid w:val="00FA4341"/>
    <w:rsid w:val="00FC68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2C0498-CFEF-4B80-A595-AD8E6F2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1474</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S2151</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S2151</dc:title>
  <dc:subject>S2151</dc:subject>
  <dc:creator>Riksdagen</dc:creator>
  <cp:keywords>Riksdagen</cp:keywords>
  <dc:description>AD-ändringar</dc:description>
  <cp:lastModifiedBy>Lars Brink</cp:lastModifiedBy>
  <cp:revision>2</cp:revision>
  <cp:lastPrinted>2013-11-25T13:16:00Z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Regler för det småskaliga kustnära 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det småskaliga kustnära 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Suzanne Svensson och Peter Jeppsson (S)</vt:lpwstr>
  </property>
  <property fmtid="{D5CDD505-2E9C-101B-9397-08002B2CF9AE}" pid="26" name="MotionarLista">
    <vt:lpwstr>Svensson, Suzanne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20132014000000000083000021510069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20132014000000000083000021510069</vt:lpwstr>
  </property>
  <property fmtid="{D5CDD505-2E9C-101B-9397-08002B2CF9AE}" pid="50" name="nummer">
    <vt:lpwstr>294</vt:lpwstr>
  </property>
  <property fmtid="{D5CDD505-2E9C-101B-9397-08002B2CF9AE}" pid="51" name="utskottsbeteckning">
    <vt:lpwstr>MJ</vt:lpwstr>
  </property>
  <property fmtid="{D5CDD505-2E9C-101B-9397-08002B2CF9AE}" pid="52" name="GlobalUID">
    <vt:lpwstr>{F66EAB8D-86B0-415D-A444-5916357A2AA7}</vt:lpwstr>
  </property>
  <property fmtid="{D5CDD505-2E9C-101B-9397-08002B2CF9AE}" pid="53" name="Överföringar">
    <vt:i4>0</vt:i4>
  </property>
  <property fmtid="{D5CDD505-2E9C-101B-9397-08002B2CF9AE}" pid="54" name="Checksum">
    <vt:lpwstr>*1006481657855*</vt:lpwstr>
  </property>
  <property fmtid="{D5CDD505-2E9C-101B-9397-08002B2CF9AE}" pid="55" name="skuggnummer">
    <vt:lpwstr>816</vt:lpwstr>
  </property>
  <property fmtid="{D5CDD505-2E9C-101B-9397-08002B2CF9AE}" pid="56" name="urixVersion">
    <vt:lpwstr>4.6.0.0</vt:lpwstr>
  </property>
  <property fmtid="{D5CDD505-2E9C-101B-9397-08002B2CF9AE}" pid="57" name="urixOrigin">
    <vt:lpwstr>131212 09:18:47.265</vt:lpwstr>
  </property>
  <property fmtid="{D5CDD505-2E9C-101B-9397-08002B2CF9AE}" pid="58" name="urixGuid">
    <vt:lpwstr>{F0C2E86E-0720-4C6F-BBA6-845C68F7B232}</vt:lpwstr>
  </property>
</Properties>
</file>