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C68B0" w:rsidP="00DA0661">
      <w:pPr>
        <w:pStyle w:val="Title"/>
      </w:pPr>
      <w:bookmarkStart w:id="0" w:name="Start"/>
      <w:bookmarkEnd w:id="0"/>
      <w:r>
        <w:t>Svar på fråga 2022/23:865 av Anna-Caren Sätherberg (S)</w:t>
      </w:r>
      <w:r>
        <w:br/>
      </w:r>
      <w:r w:rsidRPr="003C68B0">
        <w:t>Ursprungsmärkning av kött på restaurang</w:t>
      </w:r>
    </w:p>
    <w:p w:rsidR="003C68B0" w:rsidP="003C68B0">
      <w:pPr>
        <w:pStyle w:val="BodyText"/>
      </w:pPr>
      <w:r>
        <w:t>Anna-Caren Sätherberg har frågat mig när förslaget om ursprungsmärkning av kött på restaurang kommer och hur jag och regeringen arbetade med att prioritera frågan med anledning av att Sverige var ordförandeland i EU.</w:t>
      </w:r>
    </w:p>
    <w:p w:rsidR="00584348" w:rsidP="00584348">
      <w:pPr>
        <w:pStyle w:val="BodyText"/>
      </w:pPr>
      <w:r>
        <w:t xml:space="preserve">Jag vill börja med att </w:t>
      </w:r>
      <w:r w:rsidR="008709AC">
        <w:t xml:space="preserve">säga </w:t>
      </w:r>
      <w:r>
        <w:t xml:space="preserve">att regeringen tycker </w:t>
      </w:r>
      <w:r w:rsidR="008709AC">
        <w:t xml:space="preserve">att </w:t>
      </w:r>
      <w:r>
        <w:t xml:space="preserve">det är viktigt att möta det stora intresse som finns hos konsumenterna kring mat. Att få veta var maten kommer ifrån, hur djuren vuxit upp och var fisken fångats är viktigt för konsumenternas möjlighet att göra medvetna val. Regeringen vill, precis som Anna-Caren Sätherberg, att konsumenterna ska få veta var köttet som serveras på bland annat restauranger kommer ifrån. </w:t>
      </w:r>
    </w:p>
    <w:p w:rsidR="00584348" w:rsidP="00584348">
      <w:pPr>
        <w:pStyle w:val="BodyText"/>
      </w:pPr>
      <w:r>
        <w:t xml:space="preserve">EU-kommissionen har i sin strategi från jord till bord aviserat att den avser att se över möjligheten att utöka bestämmelserna om obligatorisk ursprungsmärkning. EU-kommissionen har meddelat att det ska ske inom ramen för en revidering av </w:t>
      </w:r>
      <w:r w:rsidR="003C2271">
        <w:t>EU:s</w:t>
      </w:r>
      <w:r>
        <w:t xml:space="preserve"> livsmedelsinformationsförordning.</w:t>
      </w:r>
    </w:p>
    <w:p w:rsidR="004E2B81" w:rsidP="004E2B81">
      <w:pPr>
        <w:pStyle w:val="BodyText"/>
      </w:pPr>
      <w:r>
        <w:t xml:space="preserve">I handlingsplanen till strategin från jord till bord angav EU-kommissionen att ett förslag till revidering skulle presenteras fjärde kvartalet 2022. EU-kommissionen </w:t>
      </w:r>
      <w:r w:rsidR="00D00CD3">
        <w:t>meddelade</w:t>
      </w:r>
      <w:r>
        <w:t xml:space="preserve"> under hösten att dess arbete med förslaget till revidering av livsmedelsinformationsförordningen ha</w:t>
      </w:r>
      <w:r w:rsidR="00D00CD3">
        <w:t>de</w:t>
      </w:r>
      <w:r>
        <w:t xml:space="preserve"> försenats och att förslaget skulle presenteras i mars </w:t>
      </w:r>
      <w:r w:rsidR="008709AC">
        <w:t>2023</w:t>
      </w:r>
      <w:r>
        <w:t xml:space="preserve">. </w:t>
      </w:r>
      <w:r w:rsidR="008239F9">
        <w:t xml:space="preserve">Därefter har </w:t>
      </w:r>
      <w:r w:rsidRPr="008239F9" w:rsidR="008239F9">
        <w:t xml:space="preserve">EU-kommissionen meddelat att </w:t>
      </w:r>
      <w:r w:rsidR="008709AC">
        <w:t>den</w:t>
      </w:r>
      <w:r w:rsidRPr="008239F9" w:rsidR="008239F9">
        <w:t xml:space="preserve"> arbetar vidare med sitt förslag och ingen ytterligare tidpunkt för presentation av förslaget har angivits</w:t>
      </w:r>
      <w:r w:rsidR="008239F9">
        <w:t xml:space="preserve">. </w:t>
      </w:r>
    </w:p>
    <w:p w:rsidR="00942FE1" w:rsidP="004E2B81">
      <w:pPr>
        <w:pStyle w:val="BodyText"/>
      </w:pPr>
      <w:r w:rsidRPr="004E2B81">
        <w:t xml:space="preserve">För det svenska ordförandeskapet var revideringen av livsmedelsinformationsförordningen en prioriterad fråga och vi hade </w:t>
      </w:r>
      <w:r w:rsidRPr="004E2B81">
        <w:t>beredskap för att</w:t>
      </w:r>
      <w:r w:rsidR="00263810">
        <w:t xml:space="preserve"> kunna</w:t>
      </w:r>
      <w:r w:rsidRPr="004E2B81">
        <w:t xml:space="preserve"> inleda förhandlingar så snart EU-kommissionen presentera</w:t>
      </w:r>
      <w:r w:rsidR="00263810">
        <w:t>t</w:t>
      </w:r>
      <w:r w:rsidRPr="004E2B81">
        <w:t xml:space="preserve"> </w:t>
      </w:r>
      <w:r w:rsidR="00972E72">
        <w:t>ett</w:t>
      </w:r>
      <w:r w:rsidRPr="004E2B81">
        <w:t xml:space="preserve"> förslag. Kommissionen hann emellertid inte bli klara med förslaget under våren. Det är givetvis beklagligt men för regeringen är det viktigare </w:t>
      </w:r>
      <w:r w:rsidR="00972E72">
        <w:t>med</w:t>
      </w:r>
      <w:r w:rsidRPr="004E2B81">
        <w:t xml:space="preserve"> ett bra förslag som kan vinna brett stöd inom rådet och i förhållande till Europaparlamentet än</w:t>
      </w:r>
      <w:r>
        <w:t xml:space="preserve"> ett</w:t>
      </w:r>
      <w:r w:rsidRPr="004E2B81">
        <w:t xml:space="preserve"> förslag</w:t>
      </w:r>
      <w:r>
        <w:t xml:space="preserve"> som presenteras snabbt utan att </w:t>
      </w:r>
      <w:r w:rsidR="00586B79">
        <w:t>var</w:t>
      </w:r>
      <w:r>
        <w:t>a</w:t>
      </w:r>
      <w:r w:rsidR="00586B79">
        <w:t xml:space="preserve"> tillräckligt genomarbetat</w:t>
      </w:r>
      <w:r w:rsidRPr="004E2B81">
        <w:t>. Fokus måste ligga på att det blir ett bra regelverk.</w:t>
      </w:r>
    </w:p>
    <w:p w:rsidR="004E2B81" w:rsidP="004E2B81">
      <w:pPr>
        <w:pStyle w:val="BodyText"/>
      </w:pPr>
      <w:r>
        <w:t>Ursprungsmärkning av kött på restaurang</w:t>
      </w:r>
      <w:r w:rsidRPr="004E2B81">
        <w:t xml:space="preserve"> är en viktig fråga för våra konsumenter så att de kan göra medvetna val men också för de svenska lantbrukarna och </w:t>
      </w:r>
      <w:r>
        <w:t xml:space="preserve">den svenska </w:t>
      </w:r>
      <w:r w:rsidRPr="004E2B81">
        <w:t>restaurangbranschen där de i slutändan inte ska drabbas av onödig</w:t>
      </w:r>
      <w:r>
        <w:t>a administrativa bördor</w:t>
      </w:r>
      <w:r w:rsidRPr="004E2B81">
        <w:t>. Regeringen kommer att fortsätta driva frågan om ursprungsmärkning av kött på restaurang i EU.</w:t>
      </w:r>
    </w:p>
    <w:p w:rsidR="003C68B0" w:rsidRPr="005B1C66" w:rsidP="006A12F1">
      <w:pPr>
        <w:pStyle w:val="BodyText"/>
      </w:pPr>
      <w:r w:rsidRPr="005B1C66">
        <w:t xml:space="preserve">Stockholm den </w:t>
      </w:r>
      <w:sdt>
        <w:sdtPr>
          <w:id w:val="-1225218591"/>
          <w:placeholder>
            <w:docPart w:val="F712841196E14A18BDF6912567BE849E"/>
          </w:placeholder>
          <w:dataBinding w:xpath="/ns0:DocumentInfo[1]/ns0:BaseInfo[1]/ns0:HeaderDate[1]" w:storeItemID="{01EDA8C0-C163-4FDA-A46E-7A7E7632E1F6}" w:prefixMappings="xmlns:ns0='http://lp/documentinfo/RK' "/>
          <w:date w:fullDate="2023-08-01T00:00:00Z">
            <w:dateFormat w:val="d MMMM yyyy"/>
            <w:lid w:val="sv-SE"/>
            <w:storeMappedDataAs w:val="dateTime"/>
            <w:calendar w:val="gregorian"/>
          </w:date>
        </w:sdtPr>
        <w:sdtContent>
          <w:r w:rsidRPr="005B1C66">
            <w:t>1 augusti 2023</w:t>
          </w:r>
        </w:sdtContent>
      </w:sdt>
    </w:p>
    <w:p w:rsidR="003C68B0" w:rsidRPr="005B1C66" w:rsidP="004E7A8F">
      <w:pPr>
        <w:pStyle w:val="Brdtextutanavstnd"/>
      </w:pPr>
    </w:p>
    <w:p w:rsidR="003C68B0" w:rsidRPr="005B1C66" w:rsidP="004E7A8F">
      <w:pPr>
        <w:pStyle w:val="Brdtextutanavstnd"/>
      </w:pPr>
    </w:p>
    <w:p w:rsidR="003C68B0" w:rsidRPr="005B1C66" w:rsidP="004E7A8F">
      <w:pPr>
        <w:pStyle w:val="Brdtextutanavstnd"/>
      </w:pPr>
    </w:p>
    <w:p w:rsidR="003C68B0" w:rsidRPr="003C68B0" w:rsidP="00422A41">
      <w:pPr>
        <w:pStyle w:val="BodyText"/>
        <w:rPr>
          <w:lang w:val="de-DE"/>
        </w:rPr>
      </w:pPr>
      <w:r w:rsidRPr="003C68B0">
        <w:rPr>
          <w:lang w:val="de-DE"/>
        </w:rPr>
        <w:t>Peter Kullgren</w:t>
      </w:r>
    </w:p>
    <w:p w:rsidR="003C68B0" w:rsidRPr="003C68B0" w:rsidP="00DB48AB">
      <w:pPr>
        <w:pStyle w:val="BodyText"/>
        <w:rPr>
          <w:lang w:val="de-DE"/>
        </w:rPr>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C68B0" w:rsidRPr="007D73AB">
          <w:pPr>
            <w:pStyle w:val="Header"/>
          </w:pPr>
        </w:p>
      </w:tc>
      <w:tc>
        <w:tcPr>
          <w:tcW w:w="3170" w:type="dxa"/>
          <w:vAlign w:val="bottom"/>
        </w:tcPr>
        <w:p w:rsidR="003C68B0" w:rsidRPr="007D73AB" w:rsidP="00340DE0">
          <w:pPr>
            <w:pStyle w:val="Header"/>
          </w:pPr>
        </w:p>
      </w:tc>
      <w:tc>
        <w:tcPr>
          <w:tcW w:w="1134" w:type="dxa"/>
        </w:tcPr>
        <w:p w:rsidR="003C68B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C68B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C68B0" w:rsidRPr="00710A6C" w:rsidP="00EE3C0F">
          <w:pPr>
            <w:pStyle w:val="Header"/>
            <w:rPr>
              <w:b/>
            </w:rPr>
          </w:pPr>
        </w:p>
        <w:p w:rsidR="003C68B0" w:rsidP="00EE3C0F">
          <w:pPr>
            <w:pStyle w:val="Header"/>
          </w:pPr>
        </w:p>
        <w:p w:rsidR="003C68B0" w:rsidP="00EE3C0F">
          <w:pPr>
            <w:pStyle w:val="Header"/>
          </w:pPr>
        </w:p>
        <w:p w:rsidR="003C68B0" w:rsidP="00EE3C0F">
          <w:pPr>
            <w:pStyle w:val="Header"/>
          </w:pPr>
        </w:p>
        <w:sdt>
          <w:sdtPr>
            <w:alias w:val="Dnr"/>
            <w:tag w:val="ccRKShow_Dnr"/>
            <w:id w:val="-829283628"/>
            <w:placeholder>
              <w:docPart w:val="832A233915924FB6873C47AAF2537105"/>
            </w:placeholder>
            <w:dataBinding w:xpath="/ns0:DocumentInfo[1]/ns0:BaseInfo[1]/ns0:Dnr[1]" w:storeItemID="{01EDA8C0-C163-4FDA-A46E-7A7E7632E1F6}" w:prefixMappings="xmlns:ns0='http://lp/documentinfo/RK' "/>
            <w:text/>
          </w:sdtPr>
          <w:sdtContent>
            <w:p w:rsidR="003C68B0" w:rsidP="00EE3C0F">
              <w:pPr>
                <w:pStyle w:val="Header"/>
              </w:pPr>
              <w:r>
                <w:t>LI2023/02932</w:t>
              </w:r>
            </w:p>
          </w:sdtContent>
        </w:sdt>
        <w:sdt>
          <w:sdtPr>
            <w:alias w:val="DocNumber"/>
            <w:tag w:val="DocNumber"/>
            <w:id w:val="1726028884"/>
            <w:placeholder>
              <w:docPart w:val="0AC6818C6AC5414DA20C350BD02CAF25"/>
            </w:placeholder>
            <w:showingPlcHdr/>
            <w:dataBinding w:xpath="/ns0:DocumentInfo[1]/ns0:BaseInfo[1]/ns0:DocNumber[1]" w:storeItemID="{01EDA8C0-C163-4FDA-A46E-7A7E7632E1F6}" w:prefixMappings="xmlns:ns0='http://lp/documentinfo/RK' "/>
            <w:text/>
          </w:sdtPr>
          <w:sdtContent>
            <w:p w:rsidR="003C68B0" w:rsidP="00EE3C0F">
              <w:pPr>
                <w:pStyle w:val="Header"/>
              </w:pPr>
              <w:r>
                <w:rPr>
                  <w:rStyle w:val="PlaceholderText"/>
                </w:rPr>
                <w:t xml:space="preserve"> </w:t>
              </w:r>
            </w:p>
          </w:sdtContent>
        </w:sdt>
        <w:p w:rsidR="003C68B0" w:rsidP="00EE3C0F">
          <w:pPr>
            <w:pStyle w:val="Header"/>
          </w:pPr>
        </w:p>
      </w:tc>
      <w:tc>
        <w:tcPr>
          <w:tcW w:w="1134" w:type="dxa"/>
        </w:tcPr>
        <w:p w:rsidR="003C68B0" w:rsidP="0094502D">
          <w:pPr>
            <w:pStyle w:val="Header"/>
          </w:pPr>
        </w:p>
        <w:p w:rsidR="003C68B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D81B60EA8F04557B308A774A606C21C"/>
          </w:placeholder>
          <w:richText/>
        </w:sdtPr>
        <w:sdtEndPr>
          <w:rPr>
            <w:b w:val="0"/>
          </w:rPr>
        </w:sdtEndPr>
        <w:sdtContent>
          <w:tc>
            <w:tcPr>
              <w:tcW w:w="5534" w:type="dxa"/>
              <w:tcMar>
                <w:right w:w="1134" w:type="dxa"/>
              </w:tcMar>
            </w:tcPr>
            <w:p w:rsidR="003C68B0" w:rsidRPr="003C68B0" w:rsidP="00340DE0">
              <w:pPr>
                <w:pStyle w:val="Header"/>
                <w:rPr>
                  <w:b/>
                </w:rPr>
              </w:pPr>
              <w:r w:rsidRPr="003C68B0">
                <w:rPr>
                  <w:b/>
                </w:rPr>
                <w:t>Landsbygds- och infrastrukturdepartementet</w:t>
              </w:r>
            </w:p>
            <w:p w:rsidR="00942FE1" w:rsidP="00340DE0">
              <w:pPr>
                <w:pStyle w:val="Header"/>
              </w:pPr>
              <w:r w:rsidRPr="003C68B0">
                <w:t>Landsbygdsministern</w:t>
              </w:r>
            </w:p>
            <w:p w:rsidR="00942FE1" w:rsidP="00340DE0">
              <w:pPr>
                <w:pStyle w:val="Header"/>
              </w:pPr>
            </w:p>
            <w:p w:rsidR="003C68B0" w:rsidRPr="00340DE0" w:rsidP="00340DE0">
              <w:pPr>
                <w:pStyle w:val="Header"/>
              </w:pPr>
            </w:p>
          </w:tc>
        </w:sdtContent>
      </w:sdt>
      <w:sdt>
        <w:sdtPr>
          <w:alias w:val="Recipient"/>
          <w:tag w:val="ccRKShow_Recipient"/>
          <w:id w:val="-28344517"/>
          <w:placeholder>
            <w:docPart w:val="9243880453AA4F0380B3D29E002EBC88"/>
          </w:placeholder>
          <w:dataBinding w:xpath="/ns0:DocumentInfo[1]/ns0:BaseInfo[1]/ns0:Recipient[1]" w:storeItemID="{01EDA8C0-C163-4FDA-A46E-7A7E7632E1F6}" w:prefixMappings="xmlns:ns0='http://lp/documentinfo/RK' "/>
          <w:text w:multiLine="1"/>
        </w:sdtPr>
        <w:sdtContent>
          <w:tc>
            <w:tcPr>
              <w:tcW w:w="3170" w:type="dxa"/>
            </w:tcPr>
            <w:p w:rsidR="003C68B0" w:rsidP="00547B89">
              <w:pPr>
                <w:pStyle w:val="Header"/>
              </w:pPr>
              <w:r>
                <w:t>Till riksdagen</w:t>
              </w:r>
            </w:p>
          </w:tc>
        </w:sdtContent>
      </w:sdt>
      <w:tc>
        <w:tcPr>
          <w:tcW w:w="1134" w:type="dxa"/>
        </w:tcPr>
        <w:p w:rsidR="003C68B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953C6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32A233915924FB6873C47AAF2537105"/>
        <w:category>
          <w:name w:val="Allmänt"/>
          <w:gallery w:val="placeholder"/>
        </w:category>
        <w:types>
          <w:type w:val="bbPlcHdr"/>
        </w:types>
        <w:behaviors>
          <w:behavior w:val="content"/>
        </w:behaviors>
        <w:guid w:val="{333AC571-A208-4497-A797-1F34F6C3D99A}"/>
      </w:docPartPr>
      <w:docPartBody>
        <w:p w:rsidR="001678FB" w:rsidP="00FE64ED">
          <w:pPr>
            <w:pStyle w:val="832A233915924FB6873C47AAF2537105"/>
          </w:pPr>
          <w:r>
            <w:rPr>
              <w:rStyle w:val="PlaceholderText"/>
            </w:rPr>
            <w:t xml:space="preserve"> </w:t>
          </w:r>
        </w:p>
      </w:docPartBody>
    </w:docPart>
    <w:docPart>
      <w:docPartPr>
        <w:name w:val="0AC6818C6AC5414DA20C350BD02CAF25"/>
        <w:category>
          <w:name w:val="Allmänt"/>
          <w:gallery w:val="placeholder"/>
        </w:category>
        <w:types>
          <w:type w:val="bbPlcHdr"/>
        </w:types>
        <w:behaviors>
          <w:behavior w:val="content"/>
        </w:behaviors>
        <w:guid w:val="{98B52C9F-F1E1-452C-B9AD-05F58555105F}"/>
      </w:docPartPr>
      <w:docPartBody>
        <w:p w:rsidR="001678FB" w:rsidP="00FE64ED">
          <w:pPr>
            <w:pStyle w:val="0AC6818C6AC5414DA20C350BD02CAF251"/>
          </w:pPr>
          <w:r>
            <w:rPr>
              <w:rStyle w:val="PlaceholderText"/>
            </w:rPr>
            <w:t xml:space="preserve"> </w:t>
          </w:r>
        </w:p>
      </w:docPartBody>
    </w:docPart>
    <w:docPart>
      <w:docPartPr>
        <w:name w:val="6D81B60EA8F04557B308A774A606C21C"/>
        <w:category>
          <w:name w:val="Allmänt"/>
          <w:gallery w:val="placeholder"/>
        </w:category>
        <w:types>
          <w:type w:val="bbPlcHdr"/>
        </w:types>
        <w:behaviors>
          <w:behavior w:val="content"/>
        </w:behaviors>
        <w:guid w:val="{9FAF912E-7F1C-40D8-AA50-ABDB9A8CE212}"/>
      </w:docPartPr>
      <w:docPartBody>
        <w:p w:rsidR="001678FB" w:rsidP="00FE64ED">
          <w:pPr>
            <w:pStyle w:val="6D81B60EA8F04557B308A774A606C21C1"/>
          </w:pPr>
          <w:r>
            <w:rPr>
              <w:rStyle w:val="PlaceholderText"/>
            </w:rPr>
            <w:t xml:space="preserve"> </w:t>
          </w:r>
        </w:p>
      </w:docPartBody>
    </w:docPart>
    <w:docPart>
      <w:docPartPr>
        <w:name w:val="9243880453AA4F0380B3D29E002EBC88"/>
        <w:category>
          <w:name w:val="Allmänt"/>
          <w:gallery w:val="placeholder"/>
        </w:category>
        <w:types>
          <w:type w:val="bbPlcHdr"/>
        </w:types>
        <w:behaviors>
          <w:behavior w:val="content"/>
        </w:behaviors>
        <w:guid w:val="{2D31954A-05E6-49A6-9D52-75CCE13A6D50}"/>
      </w:docPartPr>
      <w:docPartBody>
        <w:p w:rsidR="001678FB" w:rsidP="00FE64ED">
          <w:pPr>
            <w:pStyle w:val="9243880453AA4F0380B3D29E002EBC88"/>
          </w:pPr>
          <w:r>
            <w:rPr>
              <w:rStyle w:val="PlaceholderText"/>
            </w:rPr>
            <w:t xml:space="preserve"> </w:t>
          </w:r>
        </w:p>
      </w:docPartBody>
    </w:docPart>
    <w:docPart>
      <w:docPartPr>
        <w:name w:val="F712841196E14A18BDF6912567BE849E"/>
        <w:category>
          <w:name w:val="Allmänt"/>
          <w:gallery w:val="placeholder"/>
        </w:category>
        <w:types>
          <w:type w:val="bbPlcHdr"/>
        </w:types>
        <w:behaviors>
          <w:behavior w:val="content"/>
        </w:behaviors>
        <w:guid w:val="{5DF7F3B9-0F45-47B0-A403-3872197287AA}"/>
      </w:docPartPr>
      <w:docPartBody>
        <w:p w:rsidR="001678FB" w:rsidP="00FE64ED">
          <w:pPr>
            <w:pStyle w:val="F712841196E14A18BDF6912567BE849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64ED"/>
    <w:rPr>
      <w:noProof w:val="0"/>
      <w:color w:val="808080"/>
    </w:rPr>
  </w:style>
  <w:style w:type="paragraph" w:customStyle="1" w:styleId="832A233915924FB6873C47AAF2537105">
    <w:name w:val="832A233915924FB6873C47AAF2537105"/>
    <w:rsid w:val="00FE64ED"/>
  </w:style>
  <w:style w:type="paragraph" w:customStyle="1" w:styleId="9243880453AA4F0380B3D29E002EBC88">
    <w:name w:val="9243880453AA4F0380B3D29E002EBC88"/>
    <w:rsid w:val="00FE64ED"/>
  </w:style>
  <w:style w:type="paragraph" w:customStyle="1" w:styleId="0AC6818C6AC5414DA20C350BD02CAF251">
    <w:name w:val="0AC6818C6AC5414DA20C350BD02CAF251"/>
    <w:rsid w:val="00FE64E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D81B60EA8F04557B308A774A606C21C1">
    <w:name w:val="6D81B60EA8F04557B308A774A606C21C1"/>
    <w:rsid w:val="00FE64E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712841196E14A18BDF6912567BE849E">
    <w:name w:val="F712841196E14A18BDF6912567BE849E"/>
    <w:rsid w:val="00FE64E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Landsbygdsministern</TopSender>
    <OrganisationInfo>
      <Organisatoriskenhet1>Landsbygds- och infrastrukturdepartementet</Organisatoriskenhet1>
      <Organisatoriskenhet2> </Organisatoriskenhet2>
      <Organisatoriskenhet3> </Organisatoriskenhet3>
      <Organisatoriskenhet1Id>1794</Organisatoriskenhet1Id>
      <Organisatoriskenhet2Id> </Organisatoriskenhet2Id>
      <Organisatoriskenhet3Id> </Organisatoriskenhet3Id>
    </OrganisationInfo>
    <HeaderDate>2023-08-01T00:00:00</HeaderDate>
    <Office/>
    <Dnr>LI2023/02932</Dnr>
    <ParagrafNr/>
    <DocumentTitle/>
    <VisitingAddress/>
    <Extra1/>
    <Extra2/>
    <Extra3>Anna-Caren Sätherberg</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8f1e6cf9-d927-46fe-8755-5232e56df2fb</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EC5316-4E84-4EBE-B345-015FB5110BF7}"/>
</file>

<file path=customXml/itemProps2.xml><?xml version="1.0" encoding="utf-8"?>
<ds:datastoreItem xmlns:ds="http://schemas.openxmlformats.org/officeDocument/2006/customXml" ds:itemID="{518AB2CC-C009-4447-B344-C4CC2B3AE6BF}"/>
</file>

<file path=customXml/itemProps3.xml><?xml version="1.0" encoding="utf-8"?>
<ds:datastoreItem xmlns:ds="http://schemas.openxmlformats.org/officeDocument/2006/customXml" ds:itemID="{01EDA8C0-C163-4FDA-A46E-7A7E7632E1F6}"/>
</file>

<file path=customXml/itemProps4.xml><?xml version="1.0" encoding="utf-8"?>
<ds:datastoreItem xmlns:ds="http://schemas.openxmlformats.org/officeDocument/2006/customXml" ds:itemID="{25307CF1-F89E-4A4D-AB22-E0AFADCBB07C}"/>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394</Words>
  <Characters>2093</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23 865 Ursprungsmärkning av kött på restaurang.docx</dc:title>
  <cp:revision>2</cp:revision>
  <dcterms:created xsi:type="dcterms:W3CDTF">2023-08-01T09:05:00Z</dcterms:created>
  <dcterms:modified xsi:type="dcterms:W3CDTF">2023-08-01T09:05:00Z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