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CA3ECF">
        <w:tblPrEx>
          <w:tblCellMar>
            <w:top w:w="0" w:type="dxa"/>
            <w:bottom w:w="0" w:type="dxa"/>
          </w:tblCellMar>
        </w:tblPrEx>
        <w:tc>
          <w:tcPr>
            <w:tcW w:w="2268" w:type="dxa"/>
          </w:tcPr>
          <w:p w:rsidR="006E4E11" w:rsidRPr="00CA3EC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A3ECF" w:rsidRDefault="006E4E11" w:rsidP="007242A3">
            <w:pPr>
              <w:framePr w:w="5035" w:h="1644" w:wrap="notBeside" w:vAnchor="page" w:hAnchor="page" w:x="6573" w:y="721"/>
              <w:rPr>
                <w:rFonts w:ascii="TradeGothic" w:hAnsi="TradeGothic"/>
                <w:i/>
                <w:sz w:val="18"/>
              </w:rPr>
            </w:pPr>
          </w:p>
        </w:tc>
      </w:tr>
      <w:tr w:rsidR="006E4E11" w:rsidRPr="00CA3ECF">
        <w:tblPrEx>
          <w:tblCellMar>
            <w:top w:w="0" w:type="dxa"/>
            <w:bottom w:w="0" w:type="dxa"/>
          </w:tblCellMar>
        </w:tblPrEx>
        <w:tc>
          <w:tcPr>
            <w:tcW w:w="2268" w:type="dxa"/>
          </w:tcPr>
          <w:p w:rsidR="006E4E11" w:rsidRPr="00CA3ECF" w:rsidRDefault="005440E7" w:rsidP="007242A3">
            <w:pPr>
              <w:framePr w:w="5035" w:h="1644" w:wrap="notBeside" w:vAnchor="page" w:hAnchor="page" w:x="6573" w:y="721"/>
              <w:rPr>
                <w:rFonts w:ascii="TradeGothic" w:hAnsi="TradeGothic"/>
                <w:b/>
                <w:sz w:val="22"/>
              </w:rPr>
            </w:pPr>
            <w:r w:rsidRPr="00CA3ECF">
              <w:rPr>
                <w:rFonts w:ascii="TradeGothic" w:hAnsi="TradeGothic"/>
                <w:b/>
                <w:sz w:val="22"/>
              </w:rPr>
              <w:t xml:space="preserve">Promemoria </w:t>
            </w:r>
          </w:p>
        </w:tc>
        <w:tc>
          <w:tcPr>
            <w:tcW w:w="2999" w:type="dxa"/>
            <w:gridSpan w:val="2"/>
          </w:tcPr>
          <w:p w:rsidR="006E4E11" w:rsidRPr="00CA3ECF" w:rsidRDefault="006E4E11" w:rsidP="007242A3">
            <w:pPr>
              <w:framePr w:w="5035" w:h="1644" w:wrap="notBeside" w:vAnchor="page" w:hAnchor="page" w:x="6573" w:y="721"/>
              <w:rPr>
                <w:rFonts w:ascii="TradeGothic" w:hAnsi="TradeGothic"/>
                <w:b/>
                <w:sz w:val="22"/>
              </w:rPr>
            </w:pPr>
          </w:p>
        </w:tc>
      </w:tr>
      <w:tr w:rsidR="006E4E11" w:rsidRPr="00CA3ECF">
        <w:tblPrEx>
          <w:tblCellMar>
            <w:top w:w="0" w:type="dxa"/>
            <w:bottom w:w="0" w:type="dxa"/>
          </w:tblCellMar>
        </w:tblPrEx>
        <w:tc>
          <w:tcPr>
            <w:tcW w:w="3402" w:type="dxa"/>
            <w:gridSpan w:val="2"/>
          </w:tcPr>
          <w:p w:rsidR="006E4E11" w:rsidRPr="00CA3ECF" w:rsidRDefault="006E4E11" w:rsidP="007242A3">
            <w:pPr>
              <w:framePr w:w="5035" w:h="1644" w:wrap="notBeside" w:vAnchor="page" w:hAnchor="page" w:x="6573" w:y="721"/>
            </w:pPr>
          </w:p>
        </w:tc>
        <w:tc>
          <w:tcPr>
            <w:tcW w:w="1865" w:type="dxa"/>
          </w:tcPr>
          <w:p w:rsidR="006E4E11" w:rsidRPr="00CA3ECF" w:rsidRDefault="006E4E11" w:rsidP="007242A3">
            <w:pPr>
              <w:framePr w:w="5035" w:h="1644" w:wrap="notBeside" w:vAnchor="page" w:hAnchor="page" w:x="6573" w:y="721"/>
            </w:pPr>
          </w:p>
        </w:tc>
      </w:tr>
      <w:tr w:rsidR="006E4E11" w:rsidRPr="00CA3ECF">
        <w:tblPrEx>
          <w:tblCellMar>
            <w:top w:w="0" w:type="dxa"/>
            <w:bottom w:w="0" w:type="dxa"/>
          </w:tblCellMar>
        </w:tblPrEx>
        <w:tc>
          <w:tcPr>
            <w:tcW w:w="2268" w:type="dxa"/>
          </w:tcPr>
          <w:p w:rsidR="006E4E11" w:rsidRPr="00CA3ECF" w:rsidRDefault="005440E7" w:rsidP="007242A3">
            <w:pPr>
              <w:framePr w:w="5035" w:h="1644" w:wrap="notBeside" w:vAnchor="page" w:hAnchor="page" w:x="6573" w:y="721"/>
            </w:pPr>
            <w:r w:rsidRPr="00CA3ECF">
              <w:t>2007-0</w:t>
            </w:r>
            <w:r w:rsidR="00630437" w:rsidRPr="00CA3ECF">
              <w:t>6</w:t>
            </w:r>
            <w:r w:rsidRPr="00CA3ECF">
              <w:t>-</w:t>
            </w:r>
            <w:r w:rsidR="00630437" w:rsidRPr="00CA3ECF">
              <w:t>0</w:t>
            </w:r>
            <w:r w:rsidR="000F1B88" w:rsidRPr="00CA3ECF">
              <w:t>4</w:t>
            </w:r>
          </w:p>
        </w:tc>
        <w:tc>
          <w:tcPr>
            <w:tcW w:w="2999" w:type="dxa"/>
            <w:gridSpan w:val="2"/>
          </w:tcPr>
          <w:p w:rsidR="006E4E11" w:rsidRPr="00CA3ECF" w:rsidRDefault="006E4E11" w:rsidP="007242A3">
            <w:pPr>
              <w:framePr w:w="5035" w:h="1644" w:wrap="notBeside" w:vAnchor="page" w:hAnchor="page" w:x="6573" w:y="721"/>
            </w:pPr>
          </w:p>
        </w:tc>
      </w:tr>
      <w:tr w:rsidR="006E4E11" w:rsidRPr="00CA3ECF">
        <w:tblPrEx>
          <w:tblCellMar>
            <w:top w:w="0" w:type="dxa"/>
            <w:bottom w:w="0" w:type="dxa"/>
          </w:tblCellMar>
        </w:tblPrEx>
        <w:tc>
          <w:tcPr>
            <w:tcW w:w="2268" w:type="dxa"/>
          </w:tcPr>
          <w:p w:rsidR="006E4E11" w:rsidRPr="00CA3ECF" w:rsidRDefault="006E4E11" w:rsidP="007242A3">
            <w:pPr>
              <w:framePr w:w="5035" w:h="1644" w:wrap="notBeside" w:vAnchor="page" w:hAnchor="page" w:x="6573" w:y="721"/>
            </w:pPr>
          </w:p>
        </w:tc>
        <w:tc>
          <w:tcPr>
            <w:tcW w:w="2999" w:type="dxa"/>
            <w:gridSpan w:val="2"/>
          </w:tcPr>
          <w:p w:rsidR="006E4E11" w:rsidRPr="00CA3EC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A3ECF">
        <w:tblPrEx>
          <w:tblCellMar>
            <w:top w:w="0" w:type="dxa"/>
            <w:bottom w:w="0" w:type="dxa"/>
          </w:tblCellMar>
        </w:tblPrEx>
        <w:trPr>
          <w:trHeight w:val="284"/>
        </w:trPr>
        <w:tc>
          <w:tcPr>
            <w:tcW w:w="4911" w:type="dxa"/>
          </w:tcPr>
          <w:p w:rsidR="006E4E11" w:rsidRPr="00CA3ECF" w:rsidRDefault="005440E7">
            <w:pPr>
              <w:pStyle w:val="Avsndare"/>
              <w:framePr w:h="2483" w:wrap="notBeside" w:x="1504"/>
              <w:rPr>
                <w:b/>
                <w:i w:val="0"/>
                <w:sz w:val="22"/>
              </w:rPr>
            </w:pPr>
            <w:r w:rsidRPr="00CA3ECF">
              <w:rPr>
                <w:b/>
                <w:i w:val="0"/>
                <w:sz w:val="22"/>
              </w:rPr>
              <w:t>Kulturdepartementet</w:t>
            </w:r>
          </w:p>
        </w:tc>
      </w:tr>
      <w:tr w:rsidR="006E4E11" w:rsidRPr="00CA3ECF">
        <w:tblPrEx>
          <w:tblCellMar>
            <w:top w:w="0" w:type="dxa"/>
            <w:bottom w:w="0" w:type="dxa"/>
          </w:tblCellMar>
        </w:tblPrEx>
        <w:trPr>
          <w:trHeight w:val="284"/>
        </w:trPr>
        <w:tc>
          <w:tcPr>
            <w:tcW w:w="4911" w:type="dxa"/>
          </w:tcPr>
          <w:p w:rsidR="006E4E11" w:rsidRPr="00CA3ECF" w:rsidRDefault="006E4E11">
            <w:pPr>
              <w:pStyle w:val="Avsndare"/>
              <w:framePr w:h="2483" w:wrap="notBeside" w:x="1504"/>
              <w:rPr>
                <w:bCs/>
                <w:iCs/>
              </w:rPr>
            </w:pPr>
          </w:p>
        </w:tc>
      </w:tr>
      <w:tr w:rsidR="005440E7" w:rsidRPr="00CA3ECF">
        <w:tblPrEx>
          <w:tblCellMar>
            <w:top w:w="0" w:type="dxa"/>
            <w:bottom w:w="0" w:type="dxa"/>
          </w:tblCellMar>
        </w:tblPrEx>
        <w:trPr>
          <w:trHeight w:val="284"/>
        </w:trPr>
        <w:tc>
          <w:tcPr>
            <w:tcW w:w="4911" w:type="dxa"/>
          </w:tcPr>
          <w:p w:rsidR="005440E7" w:rsidRPr="00CA3ECF" w:rsidRDefault="005440E7">
            <w:pPr>
              <w:pStyle w:val="Avsndare"/>
              <w:framePr w:h="2483" w:wrap="notBeside" w:x="1504"/>
              <w:rPr>
                <w:bCs/>
                <w:iCs/>
              </w:rPr>
            </w:pPr>
          </w:p>
        </w:tc>
      </w:tr>
    </w:tbl>
    <w:p w:rsidR="006E4E11" w:rsidRPr="00CA3ECF" w:rsidRDefault="006E4E11">
      <w:pPr>
        <w:framePr w:w="4400" w:h="2523" w:wrap="notBeside" w:vAnchor="page" w:hAnchor="page" w:x="6453" w:y="2445"/>
        <w:ind w:left="142"/>
      </w:pPr>
    </w:p>
    <w:p w:rsidR="006E4E11" w:rsidRPr="00CA3ECF" w:rsidRDefault="00186E2B" w:rsidP="005440E7">
      <w:pPr>
        <w:pStyle w:val="RKrubrik"/>
        <w:pBdr>
          <w:bottom w:val="single" w:sz="4" w:space="1" w:color="000000"/>
        </w:pBdr>
        <w:spacing w:before="0" w:after="0"/>
      </w:pPr>
      <w:r w:rsidRPr="00CA3ECF">
        <w:t>Rådets (</w:t>
      </w:r>
      <w:r w:rsidR="005440E7" w:rsidRPr="00CA3ECF">
        <w:t>rättsliga och inrikes frågor</w:t>
      </w:r>
      <w:r w:rsidRPr="00CA3ECF">
        <w:t>)</w:t>
      </w:r>
      <w:r w:rsidR="005440E7" w:rsidRPr="00CA3ECF">
        <w:t xml:space="preserve"> den 12-13 juni </w:t>
      </w:r>
      <w:r w:rsidRPr="00CA3ECF">
        <w:t>2007</w:t>
      </w:r>
    </w:p>
    <w:p w:rsidR="006E4E11" w:rsidRPr="00CA3ECF" w:rsidRDefault="006E4E11">
      <w:pPr>
        <w:pStyle w:val="RKnormal"/>
      </w:pPr>
    </w:p>
    <w:p w:rsidR="005440E7" w:rsidRPr="00CA3ECF" w:rsidRDefault="005440E7" w:rsidP="005440E7">
      <w:pPr>
        <w:pStyle w:val="RKnormal"/>
        <w:rPr>
          <w:b/>
        </w:rPr>
      </w:pPr>
      <w:r w:rsidRPr="00CA3ECF">
        <w:rPr>
          <w:b/>
        </w:rPr>
        <w:t xml:space="preserve">Dagordningspunkt </w:t>
      </w:r>
      <w:r w:rsidR="00346904" w:rsidRPr="00CA3ECF">
        <w:rPr>
          <w:b/>
        </w:rPr>
        <w:t>16</w:t>
      </w:r>
      <w:r w:rsidRPr="00CA3ECF">
        <w:rPr>
          <w:b/>
        </w:rPr>
        <w:t xml:space="preserve"> </w:t>
      </w:r>
    </w:p>
    <w:p w:rsidR="005440E7" w:rsidRPr="00CA3ECF" w:rsidRDefault="005440E7" w:rsidP="005440E7">
      <w:pPr>
        <w:pStyle w:val="RKnormal"/>
      </w:pPr>
    </w:p>
    <w:p w:rsidR="005440E7" w:rsidRPr="00CA3ECF" w:rsidRDefault="005440E7" w:rsidP="005440E7">
      <w:pPr>
        <w:pStyle w:val="RKnormal"/>
        <w:rPr>
          <w:b/>
        </w:rPr>
      </w:pPr>
      <w:r w:rsidRPr="00CA3ECF">
        <w:rPr>
          <w:b/>
        </w:rPr>
        <w:t>V</w:t>
      </w:r>
      <w:r w:rsidR="00630437" w:rsidRPr="00CA3ECF">
        <w:rPr>
          <w:b/>
        </w:rPr>
        <w:t xml:space="preserve">åldsamma dator- och TV-spel </w:t>
      </w:r>
    </w:p>
    <w:p w:rsidR="005440E7" w:rsidRPr="00CA3ECF" w:rsidRDefault="00F022E0" w:rsidP="005440E7">
      <w:pPr>
        <w:pStyle w:val="RKnormal"/>
        <w:rPr>
          <w:b/>
        </w:rPr>
      </w:pPr>
      <w:r w:rsidRPr="00CA3ECF">
        <w:rPr>
          <w:b/>
        </w:rPr>
        <w:t xml:space="preserve"> - R</w:t>
      </w:r>
      <w:r w:rsidR="00630437" w:rsidRPr="00CA3ECF">
        <w:rPr>
          <w:b/>
        </w:rPr>
        <w:t>apport med sammanställning av svaren på frågeformulär utsänt till medlemssta</w:t>
      </w:r>
      <w:r w:rsidR="00186E2B" w:rsidRPr="00CA3ECF">
        <w:rPr>
          <w:b/>
        </w:rPr>
        <w:t xml:space="preserve">terna inklusive rådsslutsatser </w:t>
      </w:r>
    </w:p>
    <w:p w:rsidR="00630437" w:rsidRPr="00CA3ECF" w:rsidRDefault="00630437" w:rsidP="005440E7">
      <w:pPr>
        <w:pStyle w:val="RKnormal"/>
      </w:pPr>
    </w:p>
    <w:p w:rsidR="004160DF" w:rsidRPr="00CA3ECF" w:rsidRDefault="005440E7" w:rsidP="00987769">
      <w:pPr>
        <w:pStyle w:val="RKnormal"/>
      </w:pPr>
      <w:r w:rsidRPr="00CA3ECF">
        <w:rPr>
          <w:b/>
        </w:rPr>
        <w:t>Dokument</w:t>
      </w:r>
      <w:r w:rsidRPr="00CA3ECF">
        <w:t xml:space="preserve">: </w:t>
      </w:r>
      <w:r w:rsidR="00346904" w:rsidRPr="00CA3ECF">
        <w:t xml:space="preserve"> </w:t>
      </w:r>
      <w:r w:rsidR="00987769" w:rsidRPr="00CA3ECF">
        <w:t>9651/07 DROIPEN 41</w:t>
      </w:r>
      <w:r w:rsidR="00E80854" w:rsidRPr="00CA3ECF">
        <w:t xml:space="preserve"> (bifogas)</w:t>
      </w:r>
    </w:p>
    <w:p w:rsidR="00987769" w:rsidRPr="00CA3ECF" w:rsidRDefault="00186E2B" w:rsidP="00987769">
      <w:pPr>
        <w:pStyle w:val="RKnormal"/>
      </w:pPr>
      <w:r w:rsidRPr="00CA3ECF">
        <w:t xml:space="preserve">                      </w:t>
      </w:r>
      <w:r w:rsidR="004160DF" w:rsidRPr="00CA3ECF">
        <w:t>Questionnaire concerning ”violent video games”</w:t>
      </w:r>
    </w:p>
    <w:p w:rsidR="00987769" w:rsidRPr="00CA3ECF" w:rsidRDefault="00987769" w:rsidP="00987769">
      <w:pPr>
        <w:pStyle w:val="RKnormal"/>
      </w:pPr>
      <w:r w:rsidRPr="00CA3ECF">
        <w:t xml:space="preserve">                      10109/07 DROIPEN 51</w:t>
      </w:r>
      <w:r w:rsidR="00E80854" w:rsidRPr="00CA3ECF">
        <w:t xml:space="preserve"> (bifogas)</w:t>
      </w:r>
    </w:p>
    <w:p w:rsidR="004160DF" w:rsidRPr="00CA3ECF" w:rsidRDefault="00186E2B" w:rsidP="00186E2B">
      <w:pPr>
        <w:pStyle w:val="RKnormal"/>
        <w:tabs>
          <w:tab w:val="clear" w:pos="2835"/>
          <w:tab w:val="left" w:pos="1276"/>
        </w:tabs>
      </w:pPr>
      <w:r w:rsidRPr="00CA3ECF">
        <w:t xml:space="preserve">                      </w:t>
      </w:r>
      <w:r w:rsidR="004160DF" w:rsidRPr="00CA3ECF">
        <w:t>Proposals for Council conclusi</w:t>
      </w:r>
      <w:r w:rsidRPr="00CA3ECF">
        <w:t xml:space="preserve">ons on ”violent video          </w:t>
      </w:r>
      <w:r w:rsidRPr="00CA3ECF">
        <w:tab/>
        <w:t xml:space="preserve"> </w:t>
      </w:r>
      <w:r w:rsidR="004160DF" w:rsidRPr="00CA3ECF">
        <w:t>games”</w:t>
      </w:r>
    </w:p>
    <w:p w:rsidR="005440E7" w:rsidRPr="00CA3ECF" w:rsidRDefault="005440E7" w:rsidP="005440E7">
      <w:pPr>
        <w:pStyle w:val="RKnormal"/>
      </w:pPr>
    </w:p>
    <w:p w:rsidR="005440E7" w:rsidRPr="00CA3ECF" w:rsidRDefault="005440E7" w:rsidP="005440E7">
      <w:pPr>
        <w:pStyle w:val="RKnormal"/>
      </w:pPr>
      <w:r w:rsidRPr="00CA3ECF">
        <w:rPr>
          <w:b/>
        </w:rPr>
        <w:t>Tidigare dokument</w:t>
      </w:r>
      <w:r w:rsidRPr="00CA3ECF">
        <w:t xml:space="preserve">:  </w:t>
      </w:r>
      <w:r w:rsidR="00DF767B" w:rsidRPr="00CA3ECF">
        <w:t xml:space="preserve">Inga </w:t>
      </w:r>
      <w:r w:rsidR="00F722E4" w:rsidRPr="00CA3ECF">
        <w:t xml:space="preserve">tidigare </w:t>
      </w:r>
      <w:r w:rsidR="00DF767B" w:rsidRPr="00CA3ECF">
        <w:t xml:space="preserve">EU-dokument finns. </w:t>
      </w:r>
    </w:p>
    <w:p w:rsidR="00DF767B" w:rsidRPr="00CA3ECF" w:rsidRDefault="00DF767B" w:rsidP="005440E7">
      <w:pPr>
        <w:pStyle w:val="RKnormal"/>
      </w:pPr>
    </w:p>
    <w:p w:rsidR="00DB6EE5" w:rsidRPr="00CA3ECF" w:rsidRDefault="005440E7" w:rsidP="00DB6EE5">
      <w:pPr>
        <w:pStyle w:val="RKnormal"/>
      </w:pPr>
      <w:r w:rsidRPr="00CA3ECF">
        <w:rPr>
          <w:b/>
        </w:rPr>
        <w:t>Tidigare behandlad vid samråd med EU-nämnden</w:t>
      </w:r>
      <w:r w:rsidRPr="00CA3ECF">
        <w:t xml:space="preserve">:  </w:t>
      </w:r>
    </w:p>
    <w:p w:rsidR="00DB6EE5" w:rsidRPr="00CA3ECF" w:rsidRDefault="00DB6EE5" w:rsidP="00DB6EE5">
      <w:pPr>
        <w:pStyle w:val="RKnormal"/>
      </w:pPr>
      <w:r w:rsidRPr="00CA3ECF">
        <w:t>1 december 2006 inför RIF-rådet den 4-5 december 2006.</w:t>
      </w:r>
    </w:p>
    <w:p w:rsidR="005F52CD" w:rsidRPr="00CA3ECF" w:rsidRDefault="00DB6EE5" w:rsidP="00DB6EE5">
      <w:pPr>
        <w:pStyle w:val="RKnormal"/>
        <w:rPr>
          <w:rFonts w:cs="Helv"/>
          <w:color w:val="000000"/>
          <w:szCs w:val="24"/>
        </w:rPr>
      </w:pPr>
      <w:r w:rsidRPr="00CA3ECF">
        <w:rPr>
          <w:rFonts w:cs="Helv"/>
          <w:color w:val="000000"/>
          <w:szCs w:val="24"/>
        </w:rPr>
        <w:t>Frågan har också behandlats vid det informella RIF-rådet den 15-16 januari 2007</w:t>
      </w:r>
      <w:r w:rsidR="00F722E4" w:rsidRPr="00CA3ECF">
        <w:rPr>
          <w:rFonts w:cs="Helv"/>
          <w:color w:val="000000"/>
          <w:szCs w:val="24"/>
        </w:rPr>
        <w:t xml:space="preserve"> och vid</w:t>
      </w:r>
      <w:r w:rsidR="00186E2B" w:rsidRPr="00CA3ECF">
        <w:rPr>
          <w:rFonts w:cs="Helv"/>
          <w:color w:val="000000"/>
          <w:szCs w:val="24"/>
        </w:rPr>
        <w:t xml:space="preserve"> RIF-rådet den 15 februari 2007. </w:t>
      </w:r>
      <w:r w:rsidRPr="00CA3ECF">
        <w:rPr>
          <w:rFonts w:cs="Helv"/>
          <w:color w:val="000000"/>
          <w:szCs w:val="24"/>
        </w:rPr>
        <w:t xml:space="preserve">EU-nämnden har </w:t>
      </w:r>
      <w:r w:rsidR="00F722E4" w:rsidRPr="00CA3ECF">
        <w:rPr>
          <w:rFonts w:cs="Helv"/>
          <w:color w:val="000000"/>
          <w:szCs w:val="24"/>
        </w:rPr>
        <w:t xml:space="preserve">tidigare </w:t>
      </w:r>
      <w:r w:rsidRPr="00CA3ECF">
        <w:rPr>
          <w:rFonts w:cs="Helv"/>
          <w:color w:val="000000"/>
          <w:szCs w:val="24"/>
        </w:rPr>
        <w:t xml:space="preserve">fått information </w:t>
      </w:r>
      <w:r w:rsidR="00F722E4" w:rsidRPr="00CA3ECF">
        <w:rPr>
          <w:rFonts w:cs="Helv"/>
          <w:color w:val="000000"/>
          <w:szCs w:val="24"/>
        </w:rPr>
        <w:t xml:space="preserve">i </w:t>
      </w:r>
      <w:r w:rsidRPr="00CA3ECF">
        <w:rPr>
          <w:rFonts w:cs="Helv"/>
          <w:color w:val="000000"/>
          <w:szCs w:val="24"/>
        </w:rPr>
        <w:t>skriftlig form genom RIF-rapporterna.</w:t>
      </w:r>
    </w:p>
    <w:p w:rsidR="00DB6EE5" w:rsidRPr="00CA3ECF" w:rsidRDefault="00DB6EE5" w:rsidP="005F52CD">
      <w:pPr>
        <w:pStyle w:val="RKnormal"/>
        <w:rPr>
          <w:rFonts w:ascii="TradeGothic" w:hAnsi="TradeGothic"/>
          <w:b/>
          <w:sz w:val="22"/>
          <w:szCs w:val="22"/>
        </w:rPr>
      </w:pPr>
    </w:p>
    <w:p w:rsidR="005440E7" w:rsidRPr="00CA3ECF" w:rsidRDefault="005440E7" w:rsidP="005F52CD">
      <w:pPr>
        <w:pStyle w:val="RKnormal"/>
        <w:rPr>
          <w:rFonts w:ascii="TradeGothic" w:hAnsi="TradeGothic"/>
          <w:b/>
          <w:sz w:val="22"/>
          <w:szCs w:val="22"/>
        </w:rPr>
      </w:pPr>
      <w:r w:rsidRPr="00CA3ECF">
        <w:rPr>
          <w:rFonts w:ascii="TradeGothic" w:hAnsi="TradeGothic"/>
          <w:b/>
          <w:sz w:val="22"/>
          <w:szCs w:val="22"/>
        </w:rPr>
        <w:t>Bakgrund</w:t>
      </w:r>
    </w:p>
    <w:p w:rsidR="000C1C78" w:rsidRPr="00CA3ECF" w:rsidRDefault="000C1C78" w:rsidP="000C1C78">
      <w:pPr>
        <w:pStyle w:val="RKnormal"/>
      </w:pPr>
      <w:r w:rsidRPr="00CA3ECF">
        <w:t>EU-kommissionären Franco Frattini har reagerat på våld i datorspel och ta</w:t>
      </w:r>
      <w:r w:rsidR="00186E2B" w:rsidRPr="00CA3ECF">
        <w:t>git upp frågan vid två RIF-råd</w:t>
      </w:r>
      <w:r w:rsidR="00B752C2" w:rsidRPr="00CA3ECF">
        <w:t xml:space="preserve">, första gången </w:t>
      </w:r>
      <w:r w:rsidR="00F022E0" w:rsidRPr="00CA3ECF">
        <w:t>i december</w:t>
      </w:r>
      <w:r w:rsidR="00B752C2" w:rsidRPr="00CA3ECF">
        <w:t xml:space="preserve"> 2006</w:t>
      </w:r>
      <w:r w:rsidR="00F022E0" w:rsidRPr="00CA3ECF">
        <w:t xml:space="preserve"> som en informell diskussionspunkt</w:t>
      </w:r>
      <w:r w:rsidR="00FE5CB1" w:rsidRPr="00CA3ECF">
        <w:t xml:space="preserve"> under övriga frågor</w:t>
      </w:r>
      <w:r w:rsidR="00F022E0" w:rsidRPr="00CA3ECF">
        <w:t xml:space="preserve">. </w:t>
      </w:r>
      <w:r w:rsidRPr="00CA3ECF">
        <w:t xml:space="preserve"> Vid det </w:t>
      </w:r>
      <w:r w:rsidR="00186E2B" w:rsidRPr="00CA3ECF">
        <w:t>informella RIF-rådet</w:t>
      </w:r>
      <w:r w:rsidRPr="00CA3ECF">
        <w:t xml:space="preserve"> i Dresden 14-16 januari</w:t>
      </w:r>
      <w:r w:rsidR="00FE5CB1" w:rsidRPr="00CA3ECF">
        <w:t xml:space="preserve"> togs frågan upp igen och medlemsländerna var positiva till </w:t>
      </w:r>
      <w:r w:rsidR="00F722E4" w:rsidRPr="00CA3ECF">
        <w:t xml:space="preserve">att göra en kartläggning av </w:t>
      </w:r>
      <w:r w:rsidRPr="00CA3ECF">
        <w:t xml:space="preserve">lagstiftning mot våld i datorspel i respektive </w:t>
      </w:r>
      <w:r w:rsidR="00B752C2" w:rsidRPr="00CA3ECF">
        <w:t>medlemsland</w:t>
      </w:r>
      <w:r w:rsidR="00F722E4" w:rsidRPr="00CA3ECF">
        <w:t xml:space="preserve">. </w:t>
      </w:r>
    </w:p>
    <w:p w:rsidR="00B752C2" w:rsidRPr="00CA3ECF" w:rsidRDefault="00B752C2" w:rsidP="000C1C78">
      <w:pPr>
        <w:pStyle w:val="RKnormal"/>
      </w:pPr>
    </w:p>
    <w:p w:rsidR="000C1C78" w:rsidRPr="00CA3ECF" w:rsidRDefault="00630437" w:rsidP="000C1C78">
      <w:pPr>
        <w:pStyle w:val="RKnormal"/>
      </w:pPr>
      <w:r w:rsidRPr="00CA3ECF">
        <w:t>Ordförandeskapet återkom i mars i år om ovan nämnda kartläggning. Medlemsländerna ombads besvara ett f</w:t>
      </w:r>
      <w:r w:rsidR="000C1C78" w:rsidRPr="00CA3ECF">
        <w:t>rågeformulär</w:t>
      </w:r>
      <w:r w:rsidR="00B752C2" w:rsidRPr="00CA3ECF">
        <w:t>;</w:t>
      </w:r>
      <w:r w:rsidR="000C1C78" w:rsidRPr="00CA3ECF">
        <w:t xml:space="preserve"> </w:t>
      </w:r>
      <w:r w:rsidR="00B752C2" w:rsidRPr="00CA3ECF">
        <w:rPr>
          <w:i/>
        </w:rPr>
        <w:t>Questionnaire concerning ”violent video games</w:t>
      </w:r>
      <w:r w:rsidRPr="00CA3ECF">
        <w:rPr>
          <w:i/>
        </w:rPr>
        <w:t>.</w:t>
      </w:r>
      <w:r w:rsidR="00B752C2" w:rsidRPr="00CA3ECF">
        <w:rPr>
          <w:i/>
        </w:rPr>
        <w:t>”</w:t>
      </w:r>
      <w:r w:rsidR="00B752C2" w:rsidRPr="00CA3ECF">
        <w:t xml:space="preserve"> </w:t>
      </w:r>
      <w:r w:rsidRPr="00CA3ECF">
        <w:t xml:space="preserve">Frågeformuläret </w:t>
      </w:r>
      <w:r w:rsidR="00B752C2" w:rsidRPr="00CA3ECF">
        <w:t>besvara</w:t>
      </w:r>
      <w:r w:rsidR="007F4417" w:rsidRPr="00CA3ECF">
        <w:t>des under april månad.</w:t>
      </w:r>
      <w:r w:rsidR="00B752C2" w:rsidRPr="00CA3ECF">
        <w:t xml:space="preserve"> </w:t>
      </w:r>
      <w:r w:rsidR="000C1C78" w:rsidRPr="00CA3ECF">
        <w:t xml:space="preserve">Frågorna </w:t>
      </w:r>
      <w:r w:rsidR="00B752C2" w:rsidRPr="00CA3ECF">
        <w:t>var</w:t>
      </w:r>
      <w:r w:rsidR="000C1C78" w:rsidRPr="00CA3ECF">
        <w:t xml:space="preserve"> av rent lagteknisk karaktär och </w:t>
      </w:r>
      <w:r w:rsidR="00B752C2" w:rsidRPr="00CA3ECF">
        <w:t xml:space="preserve">omfattade  </w:t>
      </w:r>
      <w:r w:rsidR="000C1C78" w:rsidRPr="00CA3ECF">
        <w:t>för Sveriges del yttrandefrihetsgrundlagen, brottsbalkens bestämmelser om olaga våldsskildring</w:t>
      </w:r>
      <w:r w:rsidR="00346904" w:rsidRPr="00CA3ECF">
        <w:t>,</w:t>
      </w:r>
      <w:r w:rsidR="000C1C78" w:rsidRPr="00CA3ECF">
        <w:t xml:space="preserve"> granskningslagen</w:t>
      </w:r>
      <w:r w:rsidR="008A5F18" w:rsidRPr="00CA3ECF">
        <w:t xml:space="preserve">s </w:t>
      </w:r>
      <w:r w:rsidR="000C1C78" w:rsidRPr="00CA3ECF">
        <w:t>b</w:t>
      </w:r>
      <w:r w:rsidR="00B752C2" w:rsidRPr="00CA3ECF">
        <w:t xml:space="preserve">estämmelser </w:t>
      </w:r>
      <w:r w:rsidR="008A5F18" w:rsidRPr="00CA3ECF">
        <w:t xml:space="preserve">om förhandsgranskning av film </w:t>
      </w:r>
      <w:r w:rsidR="00B752C2" w:rsidRPr="00CA3ECF">
        <w:t>och åldersgränser</w:t>
      </w:r>
      <w:r w:rsidR="00346904" w:rsidRPr="00CA3ECF">
        <w:t xml:space="preserve"> </w:t>
      </w:r>
      <w:r w:rsidR="008A5F18" w:rsidRPr="00CA3ECF">
        <w:t xml:space="preserve">samt </w:t>
      </w:r>
      <w:r w:rsidR="00346904" w:rsidRPr="00CA3ECF">
        <w:t>Radio- och TV-lagen</w:t>
      </w:r>
      <w:r w:rsidR="00B752C2" w:rsidRPr="00CA3ECF">
        <w:t xml:space="preserve">. </w:t>
      </w:r>
    </w:p>
    <w:p w:rsidR="00630437" w:rsidRPr="00CA3ECF" w:rsidRDefault="00630437" w:rsidP="00630437">
      <w:pPr>
        <w:pStyle w:val="RKnormal"/>
      </w:pPr>
    </w:p>
    <w:p w:rsidR="00630437" w:rsidRPr="00CA3ECF" w:rsidRDefault="00186E2B" w:rsidP="00630437">
      <w:pPr>
        <w:pStyle w:val="RKnormal"/>
      </w:pPr>
      <w:r w:rsidRPr="00CA3ECF">
        <w:lastRenderedPageBreak/>
        <w:t>Vid RIF-rådet</w:t>
      </w:r>
      <w:r w:rsidR="00630437" w:rsidRPr="00CA3ECF">
        <w:t xml:space="preserve"> den 12-13 juni 2007 kommer ordförandeskapet att presentera en rapport om medlemsländernas svar på frågeformuläret inklusive rådsslutsatser. Rådet förväntas notera rapporten och godkänna slutsatserna.</w:t>
      </w:r>
    </w:p>
    <w:p w:rsidR="005440E7" w:rsidRPr="00CA3ECF" w:rsidRDefault="005440E7" w:rsidP="005440E7">
      <w:pPr>
        <w:pStyle w:val="RKrubrik"/>
      </w:pPr>
      <w:r w:rsidRPr="00CA3ECF">
        <w:t>Rättslig grund och beslutsförfarande</w:t>
      </w:r>
    </w:p>
    <w:p w:rsidR="005440E7" w:rsidRPr="00CA3ECF" w:rsidRDefault="00346904" w:rsidP="005440E7">
      <w:pPr>
        <w:pStyle w:val="RKnormal"/>
      </w:pPr>
      <w:r w:rsidRPr="00CA3ECF">
        <w:t xml:space="preserve">- </w:t>
      </w:r>
    </w:p>
    <w:p w:rsidR="005440E7" w:rsidRPr="00CA3ECF" w:rsidRDefault="005440E7" w:rsidP="005440E7">
      <w:pPr>
        <w:pStyle w:val="RKrubrik"/>
        <w:rPr>
          <w:i/>
          <w:iCs/>
        </w:rPr>
      </w:pPr>
      <w:r w:rsidRPr="00CA3ECF">
        <w:rPr>
          <w:i/>
          <w:iCs/>
        </w:rPr>
        <w:t>Svensk ståndpunkt</w:t>
      </w:r>
    </w:p>
    <w:p w:rsidR="00987769" w:rsidRPr="00CA3ECF" w:rsidRDefault="00D27D24" w:rsidP="00D27D24">
      <w:pPr>
        <w:pStyle w:val="RKnormal"/>
      </w:pPr>
      <w:r w:rsidRPr="00CA3ECF">
        <w:t>Sverige avser notera rapporten och kan godkänna rådsslutsatserna.</w:t>
      </w:r>
    </w:p>
    <w:p w:rsidR="00D27D24" w:rsidRPr="00CA3ECF" w:rsidRDefault="00D27D24" w:rsidP="00987769">
      <w:pPr>
        <w:pStyle w:val="RKnormal"/>
      </w:pPr>
    </w:p>
    <w:p w:rsidR="00CF1990" w:rsidRPr="00CA3ECF" w:rsidRDefault="00630437" w:rsidP="00987769">
      <w:pPr>
        <w:pStyle w:val="RKnormal"/>
      </w:pPr>
      <w:r w:rsidRPr="00CA3ECF">
        <w:t>S</w:t>
      </w:r>
      <w:r w:rsidR="00CF1990" w:rsidRPr="00CA3ECF">
        <w:t xml:space="preserve">kydd av barn mot skadligt medieinnehåll är ett viktigt och prioriterat område.  De åtgärder som genomförs för att öka kunskap om den interaktiva spelvärlden, branschens självreglerande arbete och samarbetet mellan stat och bransch fungerar väl i Sverige. Att stärka branschens självreglerande arbetet och öka mediekunskapen hos föräldrar, andra vuxna och barn och unga är en god väg att skydda barn mot skadligt medieinnehåll.    </w:t>
      </w:r>
    </w:p>
    <w:p w:rsidR="005440E7" w:rsidRPr="00CA3ECF" w:rsidRDefault="005440E7" w:rsidP="005440E7">
      <w:pPr>
        <w:pStyle w:val="RKrubrik"/>
      </w:pPr>
      <w:r w:rsidRPr="00CA3ECF">
        <w:t>Europaparlamentets inställning</w:t>
      </w:r>
    </w:p>
    <w:p w:rsidR="000C1C78" w:rsidRPr="00CA3ECF" w:rsidRDefault="000C1C78" w:rsidP="000C1C78">
      <w:pPr>
        <w:pStyle w:val="RKnormal"/>
      </w:pPr>
      <w:r w:rsidRPr="00CA3ECF">
        <w:t>Fråg</w:t>
      </w:r>
      <w:r w:rsidR="00021EBC" w:rsidRPr="00CA3ECF">
        <w:t xml:space="preserve">or som rör </w:t>
      </w:r>
      <w:r w:rsidRPr="00CA3ECF">
        <w:t xml:space="preserve">våldsamma datorspel har inte varit föremål för </w:t>
      </w:r>
      <w:r w:rsidR="00346904" w:rsidRPr="00CA3ECF">
        <w:t xml:space="preserve">ställningstagande </w:t>
      </w:r>
      <w:r w:rsidRPr="00CA3ECF">
        <w:t xml:space="preserve">i parlamentet.  </w:t>
      </w:r>
    </w:p>
    <w:p w:rsidR="00F722E4" w:rsidRPr="00CA3ECF" w:rsidRDefault="00F722E4" w:rsidP="005440E7">
      <w:pPr>
        <w:pStyle w:val="RKrubrik"/>
        <w:rPr>
          <w:i/>
          <w:iCs/>
        </w:rPr>
      </w:pPr>
      <w:r w:rsidRPr="00CA3ECF">
        <w:rPr>
          <w:i/>
          <w:iCs/>
        </w:rPr>
        <w:t>Förslaget</w:t>
      </w:r>
    </w:p>
    <w:p w:rsidR="0076733B" w:rsidRPr="00CA3ECF" w:rsidRDefault="0076733B" w:rsidP="0076733B">
      <w:pPr>
        <w:pStyle w:val="RKnormal"/>
      </w:pPr>
      <w:r w:rsidRPr="00CA3ECF">
        <w:t>Förslag till slutsatser innehåller en uppmaning att fortsätta och stärka det redan befintliga informations- och kunskapsutbyte</w:t>
      </w:r>
      <w:r w:rsidR="000F1B88" w:rsidRPr="00CA3ECF">
        <w:t>t</w:t>
      </w:r>
      <w:r w:rsidRPr="00CA3ECF">
        <w:t xml:space="preserve"> mellan medlemsstaterna samt att ha ett särskilt informationsutbyte kring våldsamma spel som är, eller bör vara, oåtkomliga för barn. </w:t>
      </w:r>
    </w:p>
    <w:p w:rsidR="0076733B" w:rsidRPr="00CA3ECF" w:rsidRDefault="0076733B" w:rsidP="0076733B"/>
    <w:p w:rsidR="0076733B" w:rsidRPr="00CA3ECF" w:rsidRDefault="0076733B" w:rsidP="0076733B">
      <w:pPr>
        <w:pStyle w:val="RKnormal"/>
      </w:pPr>
      <w:r w:rsidRPr="00CA3ECF">
        <w:t>Förslaget innehåller även en uppmaning till medlemsstaterna att utnyttja redan existerande EU-i</w:t>
      </w:r>
      <w:r w:rsidR="00D41BD2" w:rsidRPr="00CA3ECF">
        <w:t>nstrument, som exempelvis 2000 års konventionen om ömsesidig rättslig hjälp i brottmål</w:t>
      </w:r>
      <w:r w:rsidRPr="00CA3ECF">
        <w:t xml:space="preserve"> och förväntar sig  ett nära samarbete mellan medlemsstaterna och EUROJUST and EUROPOL i syfte att tillgodogöra sig erfarenheter inom detta område.</w:t>
      </w:r>
    </w:p>
    <w:p w:rsidR="005440E7" w:rsidRPr="00CA3ECF" w:rsidRDefault="005440E7" w:rsidP="0076733B">
      <w:pPr>
        <w:pStyle w:val="RKrubrik"/>
        <w:rPr>
          <w:i/>
          <w:iCs/>
        </w:rPr>
      </w:pPr>
      <w:r w:rsidRPr="00CA3ECF">
        <w:rPr>
          <w:i/>
          <w:iCs/>
        </w:rPr>
        <w:t>Gällande svenska regler och förslagets effekter på dessa</w:t>
      </w:r>
    </w:p>
    <w:p w:rsidR="00346904" w:rsidRPr="00CA3ECF" w:rsidRDefault="00346904" w:rsidP="00346904">
      <w:pPr>
        <w:overflowPunct/>
        <w:spacing w:line="240" w:lineRule="atLeast"/>
        <w:textAlignment w:val="auto"/>
        <w:rPr>
          <w:i/>
          <w:iCs/>
          <w:color w:val="000000"/>
          <w:szCs w:val="24"/>
        </w:rPr>
      </w:pPr>
      <w:r w:rsidRPr="00CA3ECF">
        <w:rPr>
          <w:i/>
          <w:iCs/>
          <w:color w:val="000000"/>
          <w:szCs w:val="24"/>
        </w:rPr>
        <w:t xml:space="preserve">Nationell lagstiftning </w:t>
      </w:r>
    </w:p>
    <w:p w:rsidR="00346904" w:rsidRPr="00CA3ECF" w:rsidRDefault="00346904" w:rsidP="00346904">
      <w:pPr>
        <w:overflowPunct/>
        <w:spacing w:line="240" w:lineRule="atLeast"/>
        <w:textAlignment w:val="auto"/>
        <w:rPr>
          <w:color w:val="000000"/>
          <w:szCs w:val="24"/>
        </w:rPr>
      </w:pPr>
      <w:r w:rsidRPr="00CA3ECF">
        <w:rPr>
          <w:color w:val="000000"/>
          <w:szCs w:val="24"/>
        </w:rPr>
        <w:t>I svensk lagstiftning finns bestämmelser som gör det möjligt att ingripa rättsligt mot innehållet i ett dator- eller TV-spel.  Bestämmelserna avser olaga våldsskildring, otillåten utlämning av teknisk upptagning och barnpornografibrott. Innehållet i ett dat</w:t>
      </w:r>
      <w:r w:rsidR="008A5F18" w:rsidRPr="00CA3ECF">
        <w:rPr>
          <w:color w:val="000000"/>
          <w:szCs w:val="24"/>
        </w:rPr>
        <w:t>or</w:t>
      </w:r>
      <w:r w:rsidRPr="00CA3ECF">
        <w:rPr>
          <w:color w:val="000000"/>
          <w:szCs w:val="24"/>
        </w:rPr>
        <w:t xml:space="preserve">spel kan således i efterhand prövas mot den svenska lagstiftningen.  </w:t>
      </w:r>
    </w:p>
    <w:p w:rsidR="00346904" w:rsidRPr="00CA3ECF" w:rsidRDefault="00346904" w:rsidP="00346904">
      <w:pPr>
        <w:overflowPunct/>
        <w:spacing w:line="240" w:lineRule="atLeast"/>
        <w:textAlignment w:val="auto"/>
        <w:rPr>
          <w:color w:val="000000"/>
          <w:szCs w:val="24"/>
        </w:rPr>
      </w:pPr>
    </w:p>
    <w:p w:rsidR="00346904" w:rsidRPr="00CA3ECF" w:rsidRDefault="00346904" w:rsidP="00346904">
      <w:pPr>
        <w:overflowPunct/>
        <w:spacing w:line="240" w:lineRule="atLeast"/>
        <w:textAlignment w:val="auto"/>
        <w:rPr>
          <w:i/>
          <w:iCs/>
          <w:color w:val="000000"/>
          <w:szCs w:val="24"/>
        </w:rPr>
      </w:pPr>
      <w:r w:rsidRPr="00CA3ECF">
        <w:rPr>
          <w:i/>
          <w:iCs/>
          <w:color w:val="000000"/>
          <w:szCs w:val="24"/>
        </w:rPr>
        <w:t xml:space="preserve">Inom EU och det svenska Medierådet  </w:t>
      </w:r>
    </w:p>
    <w:p w:rsidR="00346904" w:rsidRPr="00CA3ECF" w:rsidRDefault="00346904" w:rsidP="00346904">
      <w:pPr>
        <w:overflowPunct/>
        <w:spacing w:line="240" w:lineRule="atLeast"/>
        <w:textAlignment w:val="auto"/>
        <w:rPr>
          <w:color w:val="000000"/>
          <w:szCs w:val="24"/>
        </w:rPr>
      </w:pPr>
      <w:r w:rsidRPr="00CA3ECF">
        <w:rPr>
          <w:color w:val="000000"/>
          <w:szCs w:val="24"/>
        </w:rPr>
        <w:t xml:space="preserve">EU-kommissionens direktorat Media and Information Society (kommissionär Vivianne Reding) ger sedan flera år stöd till </w:t>
      </w:r>
      <w:r w:rsidR="008A5F18" w:rsidRPr="00CA3ECF">
        <w:rPr>
          <w:color w:val="000000"/>
          <w:szCs w:val="24"/>
        </w:rPr>
        <w:t>insatser</w:t>
      </w:r>
      <w:r w:rsidRPr="00CA3ECF">
        <w:rPr>
          <w:color w:val="000000"/>
          <w:szCs w:val="24"/>
        </w:rPr>
        <w:t xml:space="preserve"> för skydd av minderåriga  genom projektet Safer Internet Plus Program (2005-2008).  Projektet syftar till en säkrare användning av Internet och omfattar även datorspel, bl. a. eftersom de till stor del spelas on-line.  I varje EU-land finns i dag en s.k. awareness node vilken i Sverige utgörs av Medierådet som är en statlig kommitté under Kulturdepartementet och arbetar med skydd av barn mot skadligt medieinnehåll med inriktning på Internet och dator- och TV-spel.  </w:t>
      </w:r>
    </w:p>
    <w:p w:rsidR="00346904" w:rsidRPr="00CA3ECF" w:rsidRDefault="00346904" w:rsidP="00346904">
      <w:pPr>
        <w:overflowPunct/>
        <w:spacing w:line="240" w:lineRule="atLeast"/>
        <w:textAlignment w:val="auto"/>
        <w:rPr>
          <w:color w:val="000000"/>
          <w:szCs w:val="24"/>
        </w:rPr>
      </w:pPr>
    </w:p>
    <w:p w:rsidR="00346904" w:rsidRPr="00CA3ECF" w:rsidRDefault="00346904" w:rsidP="00346904">
      <w:pPr>
        <w:overflowPunct/>
        <w:spacing w:line="240" w:lineRule="atLeast"/>
        <w:textAlignment w:val="auto"/>
        <w:rPr>
          <w:i/>
          <w:iCs/>
          <w:color w:val="000000"/>
          <w:szCs w:val="24"/>
        </w:rPr>
      </w:pPr>
      <w:r w:rsidRPr="00CA3ECF">
        <w:rPr>
          <w:i/>
          <w:iCs/>
          <w:color w:val="000000"/>
          <w:szCs w:val="24"/>
        </w:rPr>
        <w:t xml:space="preserve">Branschens åtgärder </w:t>
      </w:r>
    </w:p>
    <w:p w:rsidR="00346904" w:rsidRPr="00CA3ECF" w:rsidRDefault="00346904" w:rsidP="00346904">
      <w:pPr>
        <w:overflowPunct/>
        <w:spacing w:line="240" w:lineRule="atLeast"/>
        <w:textAlignment w:val="auto"/>
        <w:rPr>
          <w:color w:val="000000"/>
          <w:szCs w:val="24"/>
        </w:rPr>
      </w:pPr>
      <w:r w:rsidRPr="00CA3ECF">
        <w:rPr>
          <w:color w:val="000000"/>
          <w:szCs w:val="24"/>
        </w:rPr>
        <w:t>Det inom EU gemensamma åldersmärkningssystemet PEGI (Pan-European Game Information), lanserades i april 2003  av ISFE (Interactive Software Federation of Europe) som är en europeisk branschorganisation för interaktiva spel. Den svenska branschen har anslutit sig till systemet genom branschorganisationen MDTS (Multimedia, dator- och TV-spel).  MDTS har i samarbete med Medierådet g</w:t>
      </w:r>
      <w:r w:rsidR="00096F54" w:rsidRPr="00CA3ECF">
        <w:rPr>
          <w:color w:val="000000"/>
          <w:szCs w:val="24"/>
        </w:rPr>
        <w:t xml:space="preserve">jort olika </w:t>
      </w:r>
      <w:r w:rsidR="00036114" w:rsidRPr="00CA3ECF">
        <w:rPr>
          <w:color w:val="000000"/>
          <w:szCs w:val="24"/>
        </w:rPr>
        <w:t>informations</w:t>
      </w:r>
      <w:r w:rsidR="00096F54" w:rsidRPr="00CA3ECF">
        <w:rPr>
          <w:color w:val="000000"/>
          <w:szCs w:val="24"/>
        </w:rPr>
        <w:t xml:space="preserve">insatser </w:t>
      </w:r>
      <w:r w:rsidR="008A5F18" w:rsidRPr="00CA3ECF">
        <w:rPr>
          <w:color w:val="000000"/>
          <w:szCs w:val="24"/>
        </w:rPr>
        <w:t xml:space="preserve">som syftar till att </w:t>
      </w:r>
      <w:r w:rsidRPr="00CA3ECF">
        <w:rPr>
          <w:color w:val="000000"/>
          <w:szCs w:val="24"/>
        </w:rPr>
        <w:t xml:space="preserve"> återförsäljar</w:t>
      </w:r>
      <w:r w:rsidR="008A5F18" w:rsidRPr="00CA3ECF">
        <w:rPr>
          <w:color w:val="000000"/>
          <w:szCs w:val="24"/>
        </w:rPr>
        <w:t>e</w:t>
      </w:r>
      <w:r w:rsidRPr="00CA3ECF">
        <w:rPr>
          <w:color w:val="000000"/>
          <w:szCs w:val="24"/>
        </w:rPr>
        <w:t xml:space="preserve"> inte ska sälja spel till barn som är yngre än de rekommenderade åldersgränsen och </w:t>
      </w:r>
      <w:r w:rsidR="008A5F18" w:rsidRPr="00CA3ECF">
        <w:rPr>
          <w:color w:val="000000"/>
          <w:szCs w:val="24"/>
        </w:rPr>
        <w:t xml:space="preserve">till att </w:t>
      </w:r>
      <w:r w:rsidRPr="00CA3ECF">
        <w:rPr>
          <w:color w:val="000000"/>
          <w:szCs w:val="24"/>
        </w:rPr>
        <w:t xml:space="preserve">informera </w:t>
      </w:r>
      <w:r w:rsidR="007F4417" w:rsidRPr="00CA3ECF">
        <w:rPr>
          <w:color w:val="000000"/>
          <w:szCs w:val="24"/>
        </w:rPr>
        <w:t>de so</w:t>
      </w:r>
      <w:r w:rsidRPr="00CA3ECF">
        <w:rPr>
          <w:color w:val="000000"/>
          <w:szCs w:val="24"/>
        </w:rPr>
        <w:t xml:space="preserve">m köper spel om åldersmärkningen. </w:t>
      </w:r>
    </w:p>
    <w:p w:rsidR="005440E7" w:rsidRPr="00CA3ECF" w:rsidRDefault="005440E7" w:rsidP="005440E7">
      <w:pPr>
        <w:pStyle w:val="RKrubrik"/>
      </w:pPr>
      <w:r w:rsidRPr="00CA3ECF">
        <w:t>Ekonomiska konsekvenser</w:t>
      </w:r>
    </w:p>
    <w:p w:rsidR="005440E7" w:rsidRPr="00CA3ECF" w:rsidRDefault="00F722E4" w:rsidP="005440E7">
      <w:pPr>
        <w:pStyle w:val="RKnormal"/>
      </w:pPr>
      <w:r w:rsidRPr="00CA3ECF">
        <w:t>-</w:t>
      </w:r>
    </w:p>
    <w:p w:rsidR="005440E7" w:rsidRPr="00CA3ECF" w:rsidRDefault="005440E7" w:rsidP="005440E7">
      <w:pPr>
        <w:pStyle w:val="RKrubrik"/>
      </w:pPr>
      <w:r w:rsidRPr="00CA3ECF">
        <w:t>Övrigt</w:t>
      </w:r>
    </w:p>
    <w:p w:rsidR="006E4E11" w:rsidRPr="00CA3ECF" w:rsidRDefault="006E4E11">
      <w:pPr>
        <w:pStyle w:val="RKnormal"/>
      </w:pPr>
    </w:p>
    <w:sectPr w:rsidR="006E4E11" w:rsidRPr="00CA3EC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B3A" w:rsidRPr="00CA3ECF" w:rsidRDefault="00ED1B3A">
      <w:r w:rsidRPr="00CA3ECF">
        <w:separator/>
      </w:r>
    </w:p>
  </w:endnote>
  <w:endnote w:type="continuationSeparator" w:id="0">
    <w:p w:rsidR="00ED1B3A" w:rsidRPr="00CA3ECF" w:rsidRDefault="00ED1B3A">
      <w:r w:rsidRPr="00CA3E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B3A" w:rsidRPr="00CA3ECF" w:rsidRDefault="00ED1B3A">
      <w:r w:rsidRPr="00CA3ECF">
        <w:separator/>
      </w:r>
    </w:p>
  </w:footnote>
  <w:footnote w:type="continuationSeparator" w:id="0">
    <w:p w:rsidR="00ED1B3A" w:rsidRPr="00CA3ECF" w:rsidRDefault="00ED1B3A">
      <w:r w:rsidRPr="00CA3E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061" w:rsidRPr="00CA3ECF" w:rsidRDefault="00011061">
    <w:pPr>
      <w:pStyle w:val="Sidhuvud"/>
      <w:framePr w:wrap="around" w:vAnchor="text" w:hAnchor="margin" w:xAlign="right" w:y="1"/>
      <w:rPr>
        <w:rStyle w:val="Sidnummer"/>
      </w:rPr>
    </w:pPr>
    <w:r w:rsidRPr="00CA3ECF">
      <w:rPr>
        <w:rStyle w:val="Sidnummer"/>
      </w:rPr>
      <w:fldChar w:fldCharType="begin" w:fldLock="1"/>
    </w:r>
    <w:r w:rsidRPr="00CA3ECF">
      <w:rPr>
        <w:rStyle w:val="Sidnummer"/>
      </w:rPr>
      <w:instrText xml:space="preserve">PAGE  </w:instrText>
    </w:r>
    <w:r w:rsidRPr="00CA3ECF">
      <w:rPr>
        <w:rStyle w:val="Sidnummer"/>
      </w:rPr>
      <w:fldChar w:fldCharType="separate"/>
    </w:r>
    <w:r w:rsidR="000F1B88" w:rsidRPr="00CA3ECF">
      <w:rPr>
        <w:rStyle w:val="Sidnummer"/>
      </w:rPr>
      <w:t>2</w:t>
    </w:r>
    <w:r w:rsidRPr="00CA3EC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11061" w:rsidRPr="00CA3ECF">
      <w:tblPrEx>
        <w:tblCellMar>
          <w:top w:w="0" w:type="dxa"/>
          <w:bottom w:w="0" w:type="dxa"/>
        </w:tblCellMar>
      </w:tblPrEx>
      <w:trPr>
        <w:cantSplit/>
      </w:trPr>
      <w:tc>
        <w:tcPr>
          <w:tcW w:w="3119" w:type="dxa"/>
        </w:tcPr>
        <w:p w:rsidR="00011061" w:rsidRPr="00CA3ECF" w:rsidRDefault="00011061">
          <w:pPr>
            <w:pStyle w:val="Sidhuvud"/>
            <w:spacing w:line="200" w:lineRule="atLeast"/>
            <w:ind w:right="357"/>
            <w:rPr>
              <w:rFonts w:ascii="TradeGothic" w:hAnsi="TradeGothic"/>
              <w:b/>
              <w:bCs/>
              <w:sz w:val="16"/>
            </w:rPr>
          </w:pPr>
        </w:p>
      </w:tc>
      <w:tc>
        <w:tcPr>
          <w:tcW w:w="4111" w:type="dxa"/>
          <w:tcMar>
            <w:left w:w="567" w:type="dxa"/>
          </w:tcMar>
        </w:tcPr>
        <w:p w:rsidR="00011061" w:rsidRPr="00CA3ECF" w:rsidRDefault="00011061">
          <w:pPr>
            <w:pStyle w:val="Sidhuvud"/>
            <w:ind w:right="360"/>
          </w:pPr>
        </w:p>
      </w:tc>
      <w:tc>
        <w:tcPr>
          <w:tcW w:w="1525" w:type="dxa"/>
        </w:tcPr>
        <w:p w:rsidR="00011061" w:rsidRPr="00CA3ECF" w:rsidRDefault="00011061">
          <w:pPr>
            <w:pStyle w:val="Sidhuvud"/>
            <w:ind w:right="360"/>
          </w:pPr>
        </w:p>
      </w:tc>
    </w:tr>
  </w:tbl>
  <w:p w:rsidR="00011061" w:rsidRPr="00CA3ECF" w:rsidRDefault="0001106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061" w:rsidRPr="00CA3ECF" w:rsidRDefault="00011061">
    <w:pPr>
      <w:pStyle w:val="Sidhuvud"/>
      <w:framePr w:wrap="around" w:vAnchor="text" w:hAnchor="margin" w:xAlign="right" w:y="1"/>
      <w:rPr>
        <w:rStyle w:val="Sidnummer"/>
      </w:rPr>
    </w:pPr>
    <w:r w:rsidRPr="00CA3ECF">
      <w:rPr>
        <w:rStyle w:val="Sidnummer"/>
      </w:rPr>
      <w:fldChar w:fldCharType="begin" w:fldLock="1"/>
    </w:r>
    <w:r w:rsidRPr="00CA3ECF">
      <w:rPr>
        <w:rStyle w:val="Sidnummer"/>
      </w:rPr>
      <w:instrText xml:space="preserve">PAGE  </w:instrText>
    </w:r>
    <w:r w:rsidRPr="00CA3ECF">
      <w:rPr>
        <w:rStyle w:val="Sidnummer"/>
      </w:rPr>
      <w:fldChar w:fldCharType="separate"/>
    </w:r>
    <w:r w:rsidR="000F1B88" w:rsidRPr="00CA3ECF">
      <w:rPr>
        <w:rStyle w:val="Sidnummer"/>
      </w:rPr>
      <w:t>3</w:t>
    </w:r>
    <w:r w:rsidRPr="00CA3EC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11061" w:rsidRPr="00CA3ECF">
      <w:tblPrEx>
        <w:tblCellMar>
          <w:top w:w="0" w:type="dxa"/>
          <w:bottom w:w="0" w:type="dxa"/>
        </w:tblCellMar>
      </w:tblPrEx>
      <w:trPr>
        <w:cantSplit/>
      </w:trPr>
      <w:tc>
        <w:tcPr>
          <w:tcW w:w="3119" w:type="dxa"/>
        </w:tcPr>
        <w:p w:rsidR="00011061" w:rsidRPr="00CA3ECF" w:rsidRDefault="00011061">
          <w:pPr>
            <w:pStyle w:val="Sidhuvud"/>
            <w:spacing w:line="200" w:lineRule="atLeast"/>
            <w:ind w:right="357"/>
            <w:rPr>
              <w:rFonts w:ascii="TradeGothic" w:hAnsi="TradeGothic"/>
              <w:b/>
              <w:bCs/>
              <w:sz w:val="16"/>
            </w:rPr>
          </w:pPr>
        </w:p>
      </w:tc>
      <w:tc>
        <w:tcPr>
          <w:tcW w:w="4111" w:type="dxa"/>
          <w:tcMar>
            <w:left w:w="567" w:type="dxa"/>
          </w:tcMar>
        </w:tcPr>
        <w:p w:rsidR="00011061" w:rsidRPr="00CA3ECF" w:rsidRDefault="00011061">
          <w:pPr>
            <w:pStyle w:val="Sidhuvud"/>
            <w:ind w:right="360"/>
          </w:pPr>
        </w:p>
      </w:tc>
      <w:tc>
        <w:tcPr>
          <w:tcW w:w="1525" w:type="dxa"/>
        </w:tcPr>
        <w:p w:rsidR="00011061" w:rsidRPr="00CA3ECF" w:rsidRDefault="00011061">
          <w:pPr>
            <w:pStyle w:val="Sidhuvud"/>
            <w:ind w:right="360"/>
          </w:pPr>
        </w:p>
      </w:tc>
    </w:tr>
  </w:tbl>
  <w:p w:rsidR="00011061" w:rsidRPr="00CA3ECF" w:rsidRDefault="0001106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061" w:rsidRPr="00CA3ECF" w:rsidRDefault="00CA3ECF">
    <w:pPr>
      <w:framePr w:w="2948" w:h="1321" w:hRule="exact" w:wrap="notBeside" w:vAnchor="page" w:hAnchor="page" w:x="1362" w:y="653"/>
    </w:pPr>
    <w:r w:rsidRPr="00CA3EC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11061" w:rsidRPr="00CA3ECF" w:rsidRDefault="00011061">
    <w:pPr>
      <w:pStyle w:val="RKrubrik"/>
      <w:keepNext w:val="0"/>
      <w:tabs>
        <w:tab w:val="clear" w:pos="1134"/>
        <w:tab w:val="clear" w:pos="2835"/>
      </w:tabs>
      <w:spacing w:before="0" w:after="0" w:line="320" w:lineRule="atLeast"/>
      <w:rPr>
        <w:bCs/>
      </w:rPr>
    </w:pPr>
  </w:p>
  <w:p w:rsidR="00011061" w:rsidRPr="00CA3ECF" w:rsidRDefault="00011061">
    <w:pPr>
      <w:rPr>
        <w:rFonts w:ascii="TradeGothic" w:hAnsi="TradeGothic"/>
        <w:b/>
        <w:bCs/>
        <w:spacing w:val="12"/>
        <w:sz w:val="22"/>
      </w:rPr>
    </w:pPr>
  </w:p>
  <w:p w:rsidR="00011061" w:rsidRPr="00CA3ECF" w:rsidRDefault="00011061">
    <w:pPr>
      <w:pStyle w:val="RKrubrik"/>
      <w:keepNext w:val="0"/>
      <w:tabs>
        <w:tab w:val="clear" w:pos="1134"/>
        <w:tab w:val="clear" w:pos="2835"/>
      </w:tabs>
      <w:spacing w:before="0" w:after="0" w:line="320" w:lineRule="atLeast"/>
      <w:rPr>
        <w:bCs/>
      </w:rPr>
    </w:pPr>
  </w:p>
  <w:p w:rsidR="00011061" w:rsidRPr="00CA3ECF" w:rsidRDefault="0001106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3"/>
    <w:docVar w:name="docDep" w:val="9"/>
    <w:docVar w:name="docSprak" w:val="0"/>
  </w:docVars>
  <w:rsids>
    <w:rsidRoot w:val="005440E7"/>
    <w:rsid w:val="00011061"/>
    <w:rsid w:val="00021EBC"/>
    <w:rsid w:val="00036114"/>
    <w:rsid w:val="0007516E"/>
    <w:rsid w:val="00096F54"/>
    <w:rsid w:val="000A1BBB"/>
    <w:rsid w:val="000C1C78"/>
    <w:rsid w:val="000F1B88"/>
    <w:rsid w:val="00150384"/>
    <w:rsid w:val="00186E2B"/>
    <w:rsid w:val="00214458"/>
    <w:rsid w:val="002707BC"/>
    <w:rsid w:val="00287553"/>
    <w:rsid w:val="002A399B"/>
    <w:rsid w:val="00323F96"/>
    <w:rsid w:val="00346904"/>
    <w:rsid w:val="003D7E32"/>
    <w:rsid w:val="004160DF"/>
    <w:rsid w:val="005440E7"/>
    <w:rsid w:val="005F52CD"/>
    <w:rsid w:val="00630437"/>
    <w:rsid w:val="006B43CC"/>
    <w:rsid w:val="006E4E11"/>
    <w:rsid w:val="007242A3"/>
    <w:rsid w:val="00744ABC"/>
    <w:rsid w:val="0076733B"/>
    <w:rsid w:val="007F4417"/>
    <w:rsid w:val="00851025"/>
    <w:rsid w:val="008A5F18"/>
    <w:rsid w:val="009646E7"/>
    <w:rsid w:val="00987769"/>
    <w:rsid w:val="009D1AE8"/>
    <w:rsid w:val="00A922AA"/>
    <w:rsid w:val="00AB6F6B"/>
    <w:rsid w:val="00AD39E4"/>
    <w:rsid w:val="00B54D19"/>
    <w:rsid w:val="00B752C2"/>
    <w:rsid w:val="00CA3ECF"/>
    <w:rsid w:val="00CF1990"/>
    <w:rsid w:val="00D27D24"/>
    <w:rsid w:val="00D41BD2"/>
    <w:rsid w:val="00DB6EE5"/>
    <w:rsid w:val="00DF767B"/>
    <w:rsid w:val="00E36C31"/>
    <w:rsid w:val="00E80854"/>
    <w:rsid w:val="00ED1B3A"/>
    <w:rsid w:val="00F022E0"/>
    <w:rsid w:val="00F722E4"/>
    <w:rsid w:val="00FE5C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D0265D-D094-4D59-9D0B-A846BF71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668</Words>
  <Characters>4297</Characters>
  <Application>Microsoft Office Word</Application>
  <DocSecurity>4</DocSecurity>
  <Lines>119</Lines>
  <Paragraphs>46</Paragraphs>
  <ScaleCrop>false</ScaleCrop>
  <HeadingPairs>
    <vt:vector size="2" baseType="variant">
      <vt:variant>
        <vt:lpstr>Rubrik</vt:lpstr>
      </vt:variant>
      <vt:variant>
        <vt:i4>1</vt:i4>
      </vt:variant>
    </vt:vector>
  </HeadingPairs>
  <TitlesOfParts>
    <vt:vector size="1" baseType="lpstr">
      <vt:lpstr>Rådets möte för rättsliga och inrikes frågor i Luxemburg den 12-13 juni </vt:lpstr>
    </vt:vector>
  </TitlesOfParts>
  <Company>Regeringskansliet</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för rättsliga och inrikes frågor i Luxemburg den 12-13 juni </dc:title>
  <dc:subject>Rådets möte för rättsliga och inrikes frågor i Luxemburg den 12-13 juni </dc:subject>
  <dc:creator>Riksdagen</dc:creator>
  <cp:keywords>Riksdagen</cp:keywords>
  <dc:description/>
  <cp:lastModifiedBy>Lars Brink</cp:lastModifiedBy>
  <cp:revision>2</cp:revision>
  <cp:lastPrinted>2007-06-04T08:41:00Z</cp:lastPrinted>
  <dcterms:created xsi:type="dcterms:W3CDTF">2025-12-17T04:11:00Z</dcterms:created>
  <dcterms:modified xsi:type="dcterms:W3CDTF">2025-12-17T04:11:00Z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9;0;0;440</vt:lpwstr>
  </property>
  <property fmtid="{D5CDD505-2E9C-101B-9397-08002B2CF9AE}" pid="3" name="Sprak">
    <vt:lpwstr>Svenska</vt:lpwstr>
  </property>
  <property fmtid="{D5CDD505-2E9C-101B-9397-08002B2CF9AE}" pid="4" name="DokID">
    <vt:i4>7</vt:i4>
  </property>
</Properties>
</file>